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 xml:space="preserve"> Проект: «Вода -  волшебница».</w:t>
      </w:r>
      <w:r w:rsidR="00DF6B09">
        <w:rPr>
          <w:rFonts w:ascii="Times New Roman" w:hAnsi="Times New Roman" w:cs="Times New Roman"/>
          <w:sz w:val="28"/>
          <w:szCs w:val="28"/>
        </w:rPr>
        <w:t>Зимина О.Ю группа №9</w:t>
      </w:r>
      <w:bookmarkStart w:id="0" w:name="_GoBack"/>
      <w:bookmarkEnd w:id="0"/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Участники : дети подготовительной группы 6-7 лет.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Тип проекта: исследовательский, информационно-творческий, краткосрочный ( 1 неделя).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​</w:t>
      </w:r>
      <w:r w:rsidRPr="00C91598">
        <w:rPr>
          <w:rFonts w:ascii="Times New Roman" w:hAnsi="Times New Roman" w:cs="Times New Roman"/>
          <w:b/>
          <w:sz w:val="28"/>
          <w:szCs w:val="28"/>
        </w:rPr>
        <w:t xml:space="preserve">Цели проекта:  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расширять кругозор дошкольников, формировать интерес и познавательно – исследовательской деятельности, воспитывать бережное отношение к воде, как источнику жизни на земле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Закреплять и систематизировать знания детей о воде и её свойствах,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Развивать познавательные способности детей, учить проявлять самостоятельность при получении знаний во время опытов, экспериментов;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 xml:space="preserve"> Уточнить представления о том, как вода влияет на жизнь и здоровье человека, кому вода – дом родной.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воде, осознания необходимости беречь её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основными правилами гигиены и поведения на воде 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По результатам бесед с детьми выяснила, что детям интересно было бы узнать, что происходит с водой, какие у неё свойства, откуда берется вода в кране,  почему идет дождь, как превращается в снег, лед, снежинки; есть ли вода в организме человека. Как   вода помогает  всему живому жить и расти, кто живет в воде.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Задача взрослых – научить детей самостоятельно добывать знания исходя из опытно-экспериментальной работы, делать элементарные выводы и умозаключения в ходе знакомства с водой, бережно относиться к природным ресурсам Родины.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Вопросы проекта: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Представь себе, что было бы, если бы  на Земле исчезла вода?</w:t>
      </w:r>
    </w:p>
    <w:p w:rsid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Что такое круговорот воды в природе? Почему так говорят?</w:t>
      </w:r>
    </w:p>
    <w:p w:rsid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</w:p>
    <w:p w:rsid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Составление перспективного плана ,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литературы, иллюстраций , записей музыкальных произведений;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Подготовка к занятиям, экскурсии, беседам, опытам, играм;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Подбор и изготовление атрибутов к сюжетно-ролевым играм;</w:t>
      </w:r>
    </w:p>
    <w:p w:rsid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Создание предметно-развивающей среды : тематически материал в книжном уголке , атрибуты к сюжетно-ролевым играм;</w:t>
      </w:r>
    </w:p>
    <w:p w:rsidR="00C91598" w:rsidRDefault="00C91598" w:rsidP="00C915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проекта.</w:t>
      </w:r>
    </w:p>
    <w:p w:rsidR="00C91598" w:rsidRPr="00C91598" w:rsidRDefault="00C91598" w:rsidP="00C915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1598">
        <w:rPr>
          <w:rFonts w:ascii="Times New Roman" w:hAnsi="Times New Roman" w:cs="Times New Roman"/>
          <w:b/>
          <w:sz w:val="28"/>
          <w:szCs w:val="28"/>
        </w:rPr>
        <w:t>Подготовительный</w:t>
      </w:r>
    </w:p>
    <w:p w:rsidR="00C91598" w:rsidRPr="00C91598" w:rsidRDefault="00C91598" w:rsidP="00C915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1598">
        <w:rPr>
          <w:rFonts w:ascii="Times New Roman" w:hAnsi="Times New Roman" w:cs="Times New Roman"/>
          <w:sz w:val="28"/>
          <w:szCs w:val="28"/>
        </w:rPr>
        <w:t>Рассматривание иллюстраций, альбомов, книг с изображением родников, озер, горных рек ,водопадов, морей, океанов.</w:t>
      </w:r>
    </w:p>
    <w:p w:rsidR="00145780" w:rsidRPr="00145780" w:rsidRDefault="00145780" w:rsidP="00145780">
      <w:pPr>
        <w:pStyle w:val="c0"/>
        <w:shd w:val="clear" w:color="auto" w:fill="FFFFFF"/>
        <w:spacing w:before="0" w:beforeAutospacing="0" w:after="0" w:afterAutospacing="0" w:line="270" w:lineRule="atLeast"/>
        <w:ind w:left="360"/>
        <w:rPr>
          <w:sz w:val="18"/>
          <w:szCs w:val="18"/>
        </w:rPr>
      </w:pPr>
      <w:r>
        <w:rPr>
          <w:sz w:val="28"/>
          <w:szCs w:val="28"/>
        </w:rPr>
        <w:t>2.</w:t>
      </w:r>
      <w:r w:rsidR="00C91598" w:rsidRPr="00C91598">
        <w:rPr>
          <w:sz w:val="28"/>
          <w:szCs w:val="28"/>
        </w:rPr>
        <w:t>Беседы о воде.</w:t>
      </w:r>
      <w:r w:rsidRPr="00145780">
        <w:rPr>
          <w:rStyle w:val="c0"/>
          <w:rFonts w:ascii="Arial" w:hAnsi="Arial" w:cs="Arial"/>
          <w:color w:val="666666"/>
          <w:sz w:val="28"/>
          <w:szCs w:val="28"/>
        </w:rPr>
        <w:t xml:space="preserve"> </w:t>
      </w:r>
      <w:r w:rsidRPr="00145780">
        <w:rPr>
          <w:rStyle w:val="c3"/>
          <w:sz w:val="28"/>
          <w:szCs w:val="28"/>
        </w:rPr>
        <w:t>«Вода вокруг нас»</w:t>
      </w:r>
    </w:p>
    <w:p w:rsidR="00145780" w:rsidRPr="00145780" w:rsidRDefault="00145780" w:rsidP="00145780">
      <w:pPr>
        <w:pStyle w:val="c0"/>
        <w:shd w:val="clear" w:color="auto" w:fill="FFFFFF"/>
        <w:spacing w:before="0" w:beforeAutospacing="0" w:after="0" w:afterAutospacing="0" w:line="270" w:lineRule="atLeast"/>
        <w:rPr>
          <w:sz w:val="18"/>
          <w:szCs w:val="18"/>
        </w:rPr>
      </w:pPr>
      <w:r w:rsidRPr="00145780">
        <w:rPr>
          <w:rStyle w:val="c3"/>
          <w:sz w:val="28"/>
          <w:szCs w:val="28"/>
        </w:rPr>
        <w:t> </w:t>
      </w:r>
      <w:r>
        <w:rPr>
          <w:rStyle w:val="c3"/>
          <w:sz w:val="28"/>
          <w:szCs w:val="28"/>
        </w:rPr>
        <w:t xml:space="preserve">«Откуда в наш дом приходит», </w:t>
      </w:r>
      <w:r w:rsidRPr="00145780">
        <w:rPr>
          <w:rStyle w:val="c3"/>
          <w:sz w:val="28"/>
          <w:szCs w:val="28"/>
        </w:rPr>
        <w:t>«Берегите воду!»</w:t>
      </w:r>
      <w:r>
        <w:rPr>
          <w:sz w:val="18"/>
          <w:szCs w:val="18"/>
        </w:rPr>
        <w:t>,</w:t>
      </w:r>
      <w:r w:rsidRPr="00145780">
        <w:rPr>
          <w:rStyle w:val="c3"/>
          <w:sz w:val="28"/>
          <w:szCs w:val="28"/>
        </w:rPr>
        <w:t>«Родники»</w:t>
      </w:r>
    </w:p>
    <w:p w:rsidR="00C91598" w:rsidRPr="00C91598" w:rsidRDefault="00C91598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C91598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91598" w:rsidRPr="00C91598">
        <w:rPr>
          <w:rFonts w:ascii="Times New Roman" w:hAnsi="Times New Roman" w:cs="Times New Roman"/>
          <w:sz w:val="28"/>
          <w:szCs w:val="28"/>
        </w:rPr>
        <w:t>Чтение художественных произведений, разучивание стихов, песен, пословиц , загадок, поговорок.</w:t>
      </w:r>
    </w:p>
    <w:p w:rsidR="00C91598" w:rsidRPr="00145780" w:rsidRDefault="00145780" w:rsidP="00C91598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145780">
        <w:rPr>
          <w:rFonts w:ascii="Times New Roman" w:hAnsi="Times New Roman" w:cs="Times New Roman"/>
          <w:b/>
          <w:sz w:val="28"/>
          <w:szCs w:val="28"/>
        </w:rPr>
        <w:t>Практический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1.Проведение тематических занятий</w:t>
      </w:r>
      <w:r w:rsidRPr="00145780">
        <w:rPr>
          <w:rFonts w:ascii="Times New Roman" w:hAnsi="Times New Roman" w:cs="Times New Roman"/>
          <w:sz w:val="28"/>
          <w:szCs w:val="28"/>
        </w:rPr>
        <w:t xml:space="preserve"> «Жизнь воды»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5780">
        <w:t xml:space="preserve"> </w:t>
      </w:r>
      <w:r w:rsidRPr="00145780">
        <w:rPr>
          <w:rFonts w:ascii="Times New Roman" w:hAnsi="Times New Roman" w:cs="Times New Roman"/>
          <w:sz w:val="28"/>
          <w:szCs w:val="28"/>
        </w:rPr>
        <w:t>Что растет в воде?»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780">
        <w:rPr>
          <w:rFonts w:ascii="Times New Roman" w:hAnsi="Times New Roman" w:cs="Times New Roman"/>
          <w:sz w:val="28"/>
          <w:szCs w:val="28"/>
        </w:rPr>
        <w:t xml:space="preserve"> «Кто живет в воде?»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45780">
        <w:rPr>
          <w:rFonts w:ascii="Times New Roman" w:hAnsi="Times New Roman" w:cs="Times New Roman"/>
          <w:sz w:val="28"/>
          <w:szCs w:val="28"/>
        </w:rPr>
        <w:t>.Организация игровой деятельности (дидактические ,подвижные ,сюжетно-ролевые игры)</w:t>
      </w:r>
    </w:p>
    <w:p w:rsid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45780">
        <w:rPr>
          <w:rFonts w:ascii="Times New Roman" w:hAnsi="Times New Roman" w:cs="Times New Roman"/>
          <w:sz w:val="28"/>
          <w:szCs w:val="28"/>
        </w:rPr>
        <w:t>.Организация опытно-исследовательской деятельности</w:t>
      </w:r>
    </w:p>
    <w:p w:rsid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45780">
        <w:t xml:space="preserve"> </w:t>
      </w:r>
      <w:r w:rsidRPr="00145780">
        <w:rPr>
          <w:rFonts w:ascii="Times New Roman" w:hAnsi="Times New Roman" w:cs="Times New Roman"/>
          <w:sz w:val="28"/>
          <w:szCs w:val="28"/>
        </w:rPr>
        <w:t>Рисование , аппликация ,оригами на данную тематику.</w:t>
      </w:r>
    </w:p>
    <w:p w:rsidR="00145780" w:rsidRPr="00DF6B09" w:rsidRDefault="00145780" w:rsidP="00145780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DF6B09">
        <w:rPr>
          <w:rFonts w:ascii="Times New Roman" w:hAnsi="Times New Roman" w:cs="Times New Roman"/>
          <w:b/>
          <w:sz w:val="28"/>
          <w:szCs w:val="28"/>
        </w:rPr>
        <w:t>Презентация проекта .</w:t>
      </w:r>
    </w:p>
    <w:p w:rsidR="00D02C97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занятие «Путешествие капельки»</w:t>
      </w:r>
    </w:p>
    <w:p w:rsidR="00145780" w:rsidRPr="00145780" w:rsidRDefault="00DF6B09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</w:t>
      </w:r>
      <w:r w:rsidR="00145780" w:rsidRPr="00145780">
        <w:rPr>
          <w:rFonts w:ascii="Times New Roman" w:hAnsi="Times New Roman" w:cs="Times New Roman"/>
          <w:sz w:val="28"/>
          <w:szCs w:val="28"/>
        </w:rPr>
        <w:t>ировать представления о круговороте воды в природе, закрепить знания о свойствах воды, развивать умение самостоятельно устанавливать причинно-следственные связи; развивать интерес к опытам, воспитывать бережное отношение к воде.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Материал: игровой персонаж – капитошка, пробирки по количеству детей, таз с водо</w:t>
      </w:r>
      <w:r w:rsidR="00DF6B09">
        <w:rPr>
          <w:rFonts w:ascii="Times New Roman" w:hAnsi="Times New Roman" w:cs="Times New Roman"/>
          <w:sz w:val="28"/>
          <w:szCs w:val="28"/>
        </w:rPr>
        <w:t>й, краски, кисточки</w:t>
      </w:r>
      <w:r w:rsidRPr="00145780">
        <w:rPr>
          <w:rFonts w:ascii="Times New Roman" w:hAnsi="Times New Roman" w:cs="Times New Roman"/>
          <w:sz w:val="28"/>
          <w:szCs w:val="28"/>
        </w:rPr>
        <w:t>.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Ход занятия: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На листке цветка лежат вырезанные из бумаги капельки воды. Дети и педагог смотрят, что это такое. Осторожно встряхивает лист и ему на руку падают капельки.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 xml:space="preserve">Дети кто это? (капелька). А как тебя зовут капелька? (капитошка) Что ты здесь делаешь? (я пришла к своим сестричкам – капелькам, которые живут у вас) Дети показывают, где у них есть вода. «Дети, скажите, а без меня будут моря, реки, океаны и озёра? (нет). Правильно, </w:t>
      </w:r>
    </w:p>
    <w:p w:rsidR="00145780" w:rsidRDefault="007651F2" w:rsidP="007651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45780" w:rsidRPr="007651F2">
        <w:rPr>
          <w:rFonts w:ascii="Times New Roman" w:hAnsi="Times New Roman" w:cs="Times New Roman"/>
          <w:sz w:val="28"/>
          <w:szCs w:val="28"/>
        </w:rPr>
        <w:t>Без меня не будет моря,</w:t>
      </w:r>
    </w:p>
    <w:p w:rsidR="007651F2" w:rsidRDefault="007651F2" w:rsidP="007651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Океана и реки,</w:t>
      </w:r>
    </w:p>
    <w:p w:rsidR="007651F2" w:rsidRDefault="007651F2" w:rsidP="007651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Даже лужицы, в которой</w:t>
      </w:r>
    </w:p>
    <w:p w:rsidR="007651F2" w:rsidRPr="007651F2" w:rsidRDefault="007651F2" w:rsidP="007651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Бултыхаются щенки.</w:t>
      </w:r>
    </w:p>
    <w:p w:rsidR="00145780" w:rsidRPr="007651F2" w:rsidRDefault="00145780" w:rsidP="007651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7651F2">
      <w:pPr>
        <w:pStyle w:val="a3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 xml:space="preserve">А скажите, вам то нужна вода? (да). Я всегда думаю, зачем человеку, зверям, деревья и всему живому нужна вода, вы не знаете?» (ответы детей). Капелька, что ты человеку нужна вода – чтобы пить, а значит жить. Растениям – чтобы пить – а значит расти и жить. Так и всему живому на земле нужна вода, чтобы расти и жить. Если не будет воды, то всё живое на земле умрёт. «Так, так раз вы меня так любите, то наверняка знаете какие у меня есть свойства?» Да, капелька, знаем. (Ответы детей). У тебя нет запаха, цвета, вкуса и ты можешь превращаться в пар и улетать в небо. «Молодцы, вы все мои свойства назвали правильно. А вы знаете, как нужно со мной обращаться?» (ответы детей). Да, капелька, нельзя тебя загрязнять, бросать в </w:t>
      </w:r>
      <w:r w:rsidRPr="00145780">
        <w:rPr>
          <w:rFonts w:ascii="Times New Roman" w:hAnsi="Times New Roman" w:cs="Times New Roman"/>
          <w:sz w:val="28"/>
          <w:szCs w:val="28"/>
        </w:rPr>
        <w:lastRenderedPageBreak/>
        <w:t>воду бутылки, бумажки, мусор. Тебя нужно беречь и не использовать без назначения.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«Молодцы, всё знаете с вами даже и не страшно поиграть, давайте поиграем. Игра называется «Найди воду». Дети встают на ковёр в круг, воспитатель кидает мяч, а ребёнок называет, где можно найти воду (в море, озере, болоте, кране и т.д.).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Вот мы и отдохнули, а сейчас садимся за парты и послушаем задание капельки. «Сейчас мы с вами откроем собственную лабораторию, где будем совершать опыты. Итак, начинаем»</w:t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Default="00145780" w:rsidP="007651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>опыт «Сделай цветную воду». Дети выбирают краску, макают в неё кисточку, а затем опускают кисточку в пробирку. Перемешав, получают цвет. Затем добавляют другую краску и цвет в пробирке становиться другой, не похожий ни на один.</w:t>
      </w:r>
    </w:p>
    <w:p w:rsidR="007651F2" w:rsidRPr="00145780" w:rsidRDefault="007651F2" w:rsidP="007651F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6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A9C25F4" wp14:editId="1368D2F1">
            <wp:simplePos x="0" y="0"/>
            <wp:positionH relativeFrom="column">
              <wp:posOffset>843915</wp:posOffset>
            </wp:positionH>
            <wp:positionV relativeFrom="paragraph">
              <wp:posOffset>28042</wp:posOffset>
            </wp:positionV>
            <wp:extent cx="3035931" cy="2276374"/>
            <wp:effectExtent l="0" t="0" r="0" b="0"/>
            <wp:wrapNone/>
            <wp:docPr id="4" name="Рисунок 4" descr="F:\DSCN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5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31" cy="228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6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415541" wp14:editId="0D707815">
            <wp:simplePos x="0" y="0"/>
            <wp:positionH relativeFrom="column">
              <wp:posOffset>-594360</wp:posOffset>
            </wp:positionH>
            <wp:positionV relativeFrom="paragraph">
              <wp:posOffset>125730</wp:posOffset>
            </wp:positionV>
            <wp:extent cx="3360420" cy="2519680"/>
            <wp:effectExtent l="0" t="0" r="0" b="0"/>
            <wp:wrapNone/>
            <wp:docPr id="2" name="Рисунок 2" descr="F:\DSCN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25B6363" wp14:editId="1700A994">
            <wp:simplePos x="0" y="0"/>
            <wp:positionH relativeFrom="column">
              <wp:posOffset>3023235</wp:posOffset>
            </wp:positionH>
            <wp:positionV relativeFrom="paragraph">
              <wp:posOffset>17145</wp:posOffset>
            </wp:positionV>
            <wp:extent cx="3360759" cy="2520000"/>
            <wp:effectExtent l="0" t="0" r="0" b="0"/>
            <wp:wrapNone/>
            <wp:docPr id="3" name="Рисунок 3" descr="F:\DSCN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5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D01AD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6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3F61CF" wp14:editId="0297E8A4">
            <wp:simplePos x="0" y="0"/>
            <wp:positionH relativeFrom="column">
              <wp:posOffset>2929890</wp:posOffset>
            </wp:positionH>
            <wp:positionV relativeFrom="paragraph">
              <wp:posOffset>191135</wp:posOffset>
            </wp:positionV>
            <wp:extent cx="3360420" cy="2519680"/>
            <wp:effectExtent l="0" t="0" r="0" b="0"/>
            <wp:wrapNone/>
            <wp:docPr id="5" name="Рисунок 5" descr="F:\DSCN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5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F2" w:rsidRPr="00765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3BFD1B4" wp14:editId="50DCD4E9">
            <wp:simplePos x="0" y="0"/>
            <wp:positionH relativeFrom="column">
              <wp:posOffset>-592455</wp:posOffset>
            </wp:positionH>
            <wp:positionV relativeFrom="paragraph">
              <wp:posOffset>191770</wp:posOffset>
            </wp:positionV>
            <wp:extent cx="3360420" cy="2519680"/>
            <wp:effectExtent l="0" t="0" r="0" b="0"/>
            <wp:wrapNone/>
            <wp:docPr id="1" name="Рисунок 1" descr="F:\DSCN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5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651F2" w:rsidRDefault="007651F2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Default="00145780" w:rsidP="007D01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lastRenderedPageBreak/>
        <w:t>опыт «Перелей воду с помощью трубочки». Трубочка служит пипеткой. Детям необходимо набрать воду в одном сосуде, зажать пальцем верхнюю часть трубочки, перенести её в другой сосуд, затем отпустить палец. Вода будет перенесена.</w:t>
      </w:r>
    </w:p>
    <w:p w:rsidR="007D01AD" w:rsidRPr="00145780" w:rsidRDefault="007D01AD" w:rsidP="007D01A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759" cy="2520000"/>
            <wp:effectExtent l="0" t="0" r="0" b="0"/>
            <wp:docPr id="7" name="Рисунок 7" descr="F:\DSCN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5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759" cy="2520000"/>
            <wp:effectExtent l="0" t="0" r="0" b="0"/>
            <wp:docPr id="6" name="Рисунок 6" descr="F:\DSCN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N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P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Default="007D01AD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3.опыт «Тонет, не тонет</w:t>
      </w:r>
      <w:r w:rsidR="00145780" w:rsidRPr="00145780">
        <w:rPr>
          <w:rFonts w:ascii="Times New Roman" w:hAnsi="Times New Roman" w:cs="Times New Roman"/>
          <w:sz w:val="28"/>
          <w:szCs w:val="28"/>
        </w:rPr>
        <w:t xml:space="preserve">». Перед детьми </w:t>
      </w:r>
      <w:r>
        <w:rPr>
          <w:rFonts w:ascii="Times New Roman" w:hAnsi="Times New Roman" w:cs="Times New Roman"/>
          <w:sz w:val="28"/>
          <w:szCs w:val="28"/>
        </w:rPr>
        <w:t>разный материал: дерево, железо ,пластмасса. Дети определяют ,что тонет, а что нет.</w:t>
      </w:r>
    </w:p>
    <w:p w:rsidR="007D01AD" w:rsidRDefault="007D01AD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0759" cy="2520000"/>
            <wp:effectExtent l="0" t="0" r="0" b="0"/>
            <wp:docPr id="10" name="Рисунок 10" descr="F:\DSCN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N5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759" cy="2520000"/>
            <wp:effectExtent l="0" t="0" r="0" b="0"/>
            <wp:docPr id="9" name="Рисунок 9" descr="F:\DSCN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N5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759" cy="2520000"/>
            <wp:effectExtent l="0" t="0" r="0" b="0"/>
            <wp:docPr id="8" name="Рисунок 8" descr="F:\DSCN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N5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AD" w:rsidRDefault="007D01AD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7D01AD" w:rsidRPr="007D01AD" w:rsidRDefault="007D01AD" w:rsidP="007D01A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</w:t>
      </w:r>
      <w:r w:rsidRPr="007D01AD">
        <w:rPr>
          <w:rFonts w:ascii="Times New Roman" w:hAnsi="Times New Roman" w:cs="Times New Roman"/>
          <w:sz w:val="28"/>
          <w:szCs w:val="28"/>
        </w:rPr>
        <w:t xml:space="preserve"> «Круговорот воды»</w:t>
      </w:r>
    </w:p>
    <w:p w:rsidR="007D01AD" w:rsidRPr="007D01AD" w:rsidRDefault="007D01AD" w:rsidP="007D01A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Ребята ,подойдите ко мне .Вспомните ,сегодня утром мы с вами наливали в термос кипяток. Давайте посмотрим ,что у нас там происходит. (Открываю крышку).</w:t>
      </w:r>
    </w:p>
    <w:p w:rsidR="007D01AD" w:rsidRPr="007D01AD" w:rsidRDefault="007D01AD" w:rsidP="007D01A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 xml:space="preserve">Что вы видите? Пар поднимается вверх. Это испаряется вода. (Держу зеркальце над паром) .Посмотрите ,зеркальце запотело. На нем образовались  капельки ,которые опять падают в термос с водой . Вода </w:t>
      </w:r>
      <w:r w:rsidRPr="007D01AD">
        <w:rPr>
          <w:rFonts w:ascii="Times New Roman" w:hAnsi="Times New Roman" w:cs="Times New Roman"/>
          <w:sz w:val="28"/>
          <w:szCs w:val="28"/>
        </w:rPr>
        <w:lastRenderedPageBreak/>
        <w:t>совершила круг : в виде пара поднялась вверх ,остыла , пар перешел в воду ,вода стала падать вниз.</w:t>
      </w:r>
    </w:p>
    <w:p w:rsidR="007D01AD" w:rsidRPr="007D01AD" w:rsidRDefault="007D01AD" w:rsidP="007D01A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Ребята ,вспомните круговорот воды в природе.</w:t>
      </w:r>
    </w:p>
    <w:p w:rsidR="007D01AD" w:rsidRPr="007D01AD" w:rsidRDefault="007D01AD" w:rsidP="007D01A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-Вода испаряется с поверхности земли ,воды ,в виде пара поднимается вверх ,остывает превращается в дождь ,снежинки.</w:t>
      </w:r>
    </w:p>
    <w:p w:rsidR="007D01AD" w:rsidRPr="007D01AD" w:rsidRDefault="007D01AD" w:rsidP="007D01A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-Из капелек и снежинок образуются тучи.</w:t>
      </w:r>
    </w:p>
    <w:p w:rsidR="007D01AD" w:rsidRDefault="007D01AD" w:rsidP="007D01A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7D01AD">
        <w:rPr>
          <w:rFonts w:ascii="Times New Roman" w:hAnsi="Times New Roman" w:cs="Times New Roman"/>
          <w:sz w:val="28"/>
          <w:szCs w:val="28"/>
        </w:rPr>
        <w:t>-Из туч идет дождь ,снег ,град.</w:t>
      </w:r>
    </w:p>
    <w:p w:rsidR="007D01AD" w:rsidRDefault="00DF6B09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DF6B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0458" cy="2782215"/>
            <wp:effectExtent l="0" t="0" r="4445" b="0"/>
            <wp:docPr id="11" name="Рисунок 11" descr="F:\DSCN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5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03" cy="27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3345" cy="2739390"/>
            <wp:effectExtent l="0" t="0" r="4445" b="3810"/>
            <wp:docPr id="12" name="Рисунок 12" descr="F:\DSCN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5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57" cy="27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8524" cy="2848249"/>
            <wp:effectExtent l="0" t="0" r="0" b="0"/>
            <wp:docPr id="13" name="Рисунок 13" descr="F:\DSCN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5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92" cy="28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AD" w:rsidRPr="00145780" w:rsidRDefault="007D01AD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45780" w:rsidRDefault="00145780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45780">
        <w:rPr>
          <w:rFonts w:ascii="Times New Roman" w:hAnsi="Times New Roman" w:cs="Times New Roman"/>
          <w:sz w:val="28"/>
          <w:szCs w:val="28"/>
        </w:rPr>
        <w:t xml:space="preserve">«Молодцы, ребята, со всеми опытами справились. Хорошая лаборатория у нас получилась? Мне очень понравилось с вами заниматься и играть. Вы вспомнили мои свойства, мою необходимость </w:t>
      </w:r>
      <w:r w:rsidRPr="00145780">
        <w:rPr>
          <w:rFonts w:ascii="Times New Roman" w:hAnsi="Times New Roman" w:cs="Times New Roman"/>
          <w:sz w:val="28"/>
          <w:szCs w:val="28"/>
        </w:rPr>
        <w:lastRenderedPageBreak/>
        <w:t>и правила поведения со мной. Мне пора возвращаться к моим сестрицам. До свидания и до новых встреч». До свидания капелька, приходи к нам ещё мы тебя многому научим</w:t>
      </w:r>
      <w:r w:rsidR="00DF6B09">
        <w:rPr>
          <w:rFonts w:ascii="Times New Roman" w:hAnsi="Times New Roman" w:cs="Times New Roman"/>
          <w:sz w:val="28"/>
          <w:szCs w:val="28"/>
        </w:rPr>
        <w:t>.</w:t>
      </w:r>
    </w:p>
    <w:p w:rsidR="00DF6B09" w:rsidRPr="00DF6B09" w:rsidRDefault="00DF6B09" w:rsidP="0014578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проекта мы поставили новую проблему :</w:t>
      </w:r>
      <w:r w:rsidRPr="00DF6B09">
        <w:rPr>
          <w:rFonts w:ascii="Times New Roman" w:hAnsi="Times New Roman" w:cs="Times New Roman"/>
          <w:sz w:val="28"/>
          <w:szCs w:val="28"/>
        </w:rPr>
        <w:t>нужно охранять не только воду,но и окружающую среду.</w:t>
      </w:r>
    </w:p>
    <w:sectPr w:rsidR="00DF6B09" w:rsidRPr="00DF6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15E57"/>
    <w:multiLevelType w:val="hybridMultilevel"/>
    <w:tmpl w:val="6DFCC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318E2"/>
    <w:multiLevelType w:val="hybridMultilevel"/>
    <w:tmpl w:val="238E59FE"/>
    <w:lvl w:ilvl="0" w:tplc="10865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598"/>
    <w:rsid w:val="00145780"/>
    <w:rsid w:val="007651F2"/>
    <w:rsid w:val="007D01AD"/>
    <w:rsid w:val="00C91598"/>
    <w:rsid w:val="00D02C97"/>
    <w:rsid w:val="00DF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DF188-C5CD-46E4-83C4-1AFD98688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1598"/>
    <w:pPr>
      <w:spacing w:after="0" w:line="240" w:lineRule="auto"/>
    </w:pPr>
  </w:style>
  <w:style w:type="paragraph" w:customStyle="1" w:styleId="c0">
    <w:name w:val="c0"/>
    <w:basedOn w:val="a"/>
    <w:rsid w:val="00145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45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2016-03-14T17:17:00Z</dcterms:created>
  <dcterms:modified xsi:type="dcterms:W3CDTF">2016-03-14T18:25:00Z</dcterms:modified>
</cp:coreProperties>
</file>