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90" w:rsidRPr="00572754" w:rsidRDefault="00572754" w:rsidP="00572754">
      <w:pPr>
        <w:ind w:left="-851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572754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 xml:space="preserve">Что такое </w:t>
      </w:r>
      <w:r w:rsidR="007F4090" w:rsidRPr="00572754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 xml:space="preserve"> игровы</w:t>
      </w:r>
      <w:r w:rsidRPr="00572754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>е</w:t>
      </w:r>
      <w:r w:rsidR="007F4090" w:rsidRPr="00572754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 xml:space="preserve"> метод</w:t>
      </w:r>
      <w:r w:rsidRPr="00572754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 xml:space="preserve">ы </w:t>
      </w:r>
      <w:r w:rsidR="007F4090" w:rsidRPr="00572754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 xml:space="preserve"> и приём</w:t>
      </w:r>
      <w:r w:rsidRPr="00572754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 xml:space="preserve">ы </w:t>
      </w:r>
      <w:r w:rsidR="007F4090" w:rsidRPr="00572754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</w:rPr>
        <w:t xml:space="preserve"> в обучении и воспитании дошкольников.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Pr="00572754">
        <w:rPr>
          <w:rFonts w:ascii="Times New Roman" w:hAnsi="Times New Roman" w:cs="Times New Roman"/>
          <w:sz w:val="28"/>
          <w:szCs w:val="28"/>
        </w:rPr>
        <w:t>- способ воздействия или способ передачи знаний.</w:t>
      </w:r>
      <w:r w:rsidRPr="00572754">
        <w:rPr>
          <w:rFonts w:ascii="Times New Roman" w:hAnsi="Times New Roman" w:cs="Times New Roman"/>
          <w:sz w:val="28"/>
          <w:szCs w:val="28"/>
        </w:rPr>
        <w:br/>
      </w:r>
      <w:r w:rsidRPr="00572754">
        <w:rPr>
          <w:rFonts w:ascii="Times New Roman" w:hAnsi="Times New Roman" w:cs="Times New Roman"/>
          <w:b/>
          <w:sz w:val="28"/>
          <w:szCs w:val="28"/>
        </w:rPr>
        <w:t>Прием</w:t>
      </w:r>
      <w:r w:rsidRPr="00572754">
        <w:rPr>
          <w:rFonts w:ascii="Times New Roman" w:hAnsi="Times New Roman" w:cs="Times New Roman"/>
          <w:sz w:val="28"/>
          <w:szCs w:val="28"/>
        </w:rPr>
        <w:t xml:space="preserve"> - варианты применения данного метода.</w:t>
      </w:r>
      <w:r w:rsidRPr="00572754">
        <w:rPr>
          <w:rFonts w:ascii="Times New Roman" w:hAnsi="Times New Roman" w:cs="Times New Roman"/>
          <w:sz w:val="28"/>
          <w:szCs w:val="28"/>
        </w:rPr>
        <w:br/>
        <w:t xml:space="preserve"> Методы и приемы подразделяются </w:t>
      </w:r>
      <w:proofErr w:type="gramStart"/>
      <w:r w:rsidRPr="00572754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572754">
        <w:rPr>
          <w:rFonts w:ascii="Times New Roman" w:hAnsi="Times New Roman" w:cs="Times New Roman"/>
          <w:sz w:val="28"/>
          <w:szCs w:val="28"/>
          <w:u w:val="single"/>
        </w:rPr>
        <w:t xml:space="preserve"> игровые, словесные, наглядные и практические.</w:t>
      </w:r>
      <w:r w:rsidRPr="00572754">
        <w:rPr>
          <w:rFonts w:ascii="Times New Roman" w:hAnsi="Times New Roman" w:cs="Times New Roman"/>
          <w:sz w:val="28"/>
          <w:szCs w:val="28"/>
        </w:rPr>
        <w:t xml:space="preserve"> Рассмотрим их в отдельности.</w:t>
      </w:r>
      <w:r w:rsidRPr="00572754">
        <w:rPr>
          <w:rFonts w:ascii="Times New Roman" w:hAnsi="Times New Roman" w:cs="Times New Roman"/>
          <w:sz w:val="28"/>
          <w:szCs w:val="28"/>
        </w:rPr>
        <w:br/>
        <w:t>1</w:t>
      </w:r>
      <w:r w:rsidRPr="00572754">
        <w:rPr>
          <w:rFonts w:ascii="Times New Roman" w:hAnsi="Times New Roman" w:cs="Times New Roman"/>
          <w:b/>
          <w:sz w:val="28"/>
          <w:szCs w:val="28"/>
        </w:rPr>
        <w:t>.</w:t>
      </w:r>
      <w:r w:rsidRPr="00572754">
        <w:rPr>
          <w:rFonts w:ascii="Times New Roman" w:hAnsi="Times New Roman" w:cs="Times New Roman"/>
          <w:b/>
          <w:sz w:val="28"/>
          <w:szCs w:val="28"/>
          <w:u w:val="single"/>
        </w:rPr>
        <w:t>Игровые методы и приемы в обучении детей:</w:t>
      </w:r>
      <w:proofErr w:type="gramStart"/>
      <w:r w:rsidRPr="0057275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5727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72754">
        <w:rPr>
          <w:rFonts w:ascii="Times New Roman" w:hAnsi="Times New Roman" w:cs="Times New Roman"/>
          <w:sz w:val="28"/>
          <w:szCs w:val="28"/>
        </w:rPr>
        <w:t>дидактические игры,</w:t>
      </w:r>
      <w:r w:rsidRPr="00572754">
        <w:rPr>
          <w:rFonts w:ascii="Times New Roman" w:hAnsi="Times New Roman" w:cs="Times New Roman"/>
          <w:sz w:val="28"/>
          <w:szCs w:val="28"/>
        </w:rPr>
        <w:br/>
        <w:t>-подвижные игры,</w:t>
      </w:r>
      <w:r w:rsidRPr="00572754">
        <w:rPr>
          <w:rFonts w:ascii="Times New Roman" w:hAnsi="Times New Roman" w:cs="Times New Roman"/>
          <w:sz w:val="28"/>
          <w:szCs w:val="28"/>
        </w:rPr>
        <w:br/>
        <w:t> -игры-забавы, инсценировки.</w:t>
      </w:r>
      <w:r w:rsidRPr="005727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2754">
        <w:rPr>
          <w:rFonts w:ascii="Times New Roman" w:hAnsi="Times New Roman" w:cs="Times New Roman"/>
          <w:sz w:val="28"/>
          <w:szCs w:val="28"/>
          <w:u w:val="single"/>
        </w:rPr>
        <w:t>Приемы:</w:t>
      </w:r>
      <w:r w:rsidRPr="00572754"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 w:rsidRPr="00572754">
        <w:rPr>
          <w:rFonts w:ascii="Times New Roman" w:hAnsi="Times New Roman" w:cs="Times New Roman"/>
          <w:sz w:val="28"/>
          <w:szCs w:val="28"/>
          <w:u w:val="single"/>
        </w:rPr>
        <w:br/>
      </w:r>
      <w:r w:rsidRPr="00572754">
        <w:rPr>
          <w:rFonts w:ascii="Times New Roman" w:hAnsi="Times New Roman" w:cs="Times New Roman"/>
          <w:sz w:val="28"/>
          <w:szCs w:val="28"/>
        </w:rPr>
        <w:t>а) Внесение игрушек,</w:t>
      </w:r>
      <w:r w:rsidRPr="00572754">
        <w:rPr>
          <w:rFonts w:ascii="Times New Roman" w:hAnsi="Times New Roman" w:cs="Times New Roman"/>
          <w:sz w:val="28"/>
          <w:szCs w:val="28"/>
        </w:rPr>
        <w:br/>
        <w:t>б) Создание игровых ситуаций (сегодня мы будем птичками)</w:t>
      </w:r>
      <w:r w:rsidRPr="00572754">
        <w:rPr>
          <w:rFonts w:ascii="Times New Roman" w:hAnsi="Times New Roman" w:cs="Times New Roman"/>
          <w:sz w:val="28"/>
          <w:szCs w:val="28"/>
        </w:rPr>
        <w:br/>
        <w:t>в) Обыгрывание игрушек, предметов (например, чтение стихотворения "Уронили Мишку на пол", дидактическая игра "Скажи, что звучит")</w:t>
      </w:r>
      <w:r w:rsidRPr="00572754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572754">
        <w:rPr>
          <w:rFonts w:ascii="Times New Roman" w:hAnsi="Times New Roman" w:cs="Times New Roman"/>
          <w:sz w:val="28"/>
          <w:szCs w:val="28"/>
        </w:rPr>
        <w:t>, эмоциональность (показ "Птичка и собачка" - воспитатель показывает пищалку, вызывает желание прислушиваться "Кто это поет, поищите".</w:t>
      </w:r>
      <w:proofErr w:type="gramEnd"/>
      <w:r w:rsidRPr="00572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754">
        <w:rPr>
          <w:rFonts w:ascii="Times New Roman" w:hAnsi="Times New Roman" w:cs="Times New Roman"/>
          <w:sz w:val="28"/>
          <w:szCs w:val="28"/>
        </w:rPr>
        <w:t>Прилетает птичка, кружится над детьми, садится на руки, чирикает.)</w:t>
      </w:r>
      <w:r w:rsidRPr="00572754">
        <w:rPr>
          <w:rFonts w:ascii="Times New Roman" w:hAnsi="Times New Roman" w:cs="Times New Roman"/>
          <w:sz w:val="28"/>
          <w:szCs w:val="28"/>
        </w:rPr>
        <w:br/>
        <w:t>д) Внезапность появления, исчезновение игрушки.</w:t>
      </w:r>
      <w:r w:rsidRPr="00572754">
        <w:rPr>
          <w:rFonts w:ascii="Times New Roman" w:hAnsi="Times New Roman" w:cs="Times New Roman"/>
          <w:sz w:val="28"/>
          <w:szCs w:val="28"/>
        </w:rPr>
        <w:br/>
        <w:t>е) Изменение местонахождения игрушек (зайчик на столе, под шкафом, над шкафом).</w:t>
      </w:r>
      <w:r w:rsidRPr="00572754">
        <w:rPr>
          <w:rFonts w:ascii="Times New Roman" w:hAnsi="Times New Roman" w:cs="Times New Roman"/>
          <w:sz w:val="28"/>
          <w:szCs w:val="28"/>
        </w:rPr>
        <w:br/>
        <w:t>ж) Показ предметов в разных действиях (спит, ходит, кушает).</w:t>
      </w:r>
      <w:r w:rsidRPr="00572754">
        <w:rPr>
          <w:rFonts w:ascii="Times New Roman" w:hAnsi="Times New Roman" w:cs="Times New Roman"/>
          <w:sz w:val="28"/>
          <w:szCs w:val="28"/>
        </w:rPr>
        <w:br/>
        <w:t> з) интригующие обстановки.</w:t>
      </w:r>
      <w:r w:rsidRPr="00572754">
        <w:rPr>
          <w:rFonts w:ascii="Times New Roman" w:hAnsi="Times New Roman" w:cs="Times New Roman"/>
          <w:sz w:val="28"/>
          <w:szCs w:val="28"/>
        </w:rPr>
        <w:br/>
        <w:t>2.</w:t>
      </w:r>
      <w:r w:rsidRPr="00572754">
        <w:rPr>
          <w:rFonts w:ascii="Times New Roman" w:hAnsi="Times New Roman" w:cs="Times New Roman"/>
          <w:b/>
          <w:sz w:val="28"/>
          <w:szCs w:val="28"/>
          <w:u w:val="single"/>
        </w:rPr>
        <w:t>Словесные методы и приемы:</w:t>
      </w:r>
      <w:r w:rsidRPr="0057275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572754">
        <w:rPr>
          <w:rFonts w:ascii="Times New Roman" w:hAnsi="Times New Roman" w:cs="Times New Roman"/>
          <w:sz w:val="28"/>
          <w:szCs w:val="28"/>
        </w:rPr>
        <w:t xml:space="preserve">1)Чтение и рассказывание стихов, 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72754">
        <w:rPr>
          <w:rFonts w:ascii="Times New Roman" w:hAnsi="Times New Roman" w:cs="Times New Roman"/>
          <w:sz w:val="28"/>
          <w:szCs w:val="28"/>
        </w:rPr>
        <w:t>, сказок.</w:t>
      </w:r>
      <w:r w:rsidRPr="00572754">
        <w:rPr>
          <w:rFonts w:ascii="Times New Roman" w:hAnsi="Times New Roman" w:cs="Times New Roman"/>
          <w:sz w:val="28"/>
          <w:szCs w:val="28"/>
        </w:rPr>
        <w:br/>
        <w:t>2) Разговор, беседа.</w:t>
      </w:r>
      <w:r w:rsidRPr="00572754">
        <w:rPr>
          <w:rFonts w:ascii="Times New Roman" w:hAnsi="Times New Roman" w:cs="Times New Roman"/>
          <w:sz w:val="28"/>
          <w:szCs w:val="28"/>
        </w:rPr>
        <w:br/>
        <w:t> 3)Рассматривание картинки, инсценировки.</w:t>
      </w:r>
      <w:proofErr w:type="gramEnd"/>
      <w:r w:rsidRPr="00572754">
        <w:rPr>
          <w:rFonts w:ascii="Times New Roman" w:hAnsi="Times New Roman" w:cs="Times New Roman"/>
          <w:sz w:val="28"/>
          <w:szCs w:val="28"/>
        </w:rPr>
        <w:br/>
      </w:r>
      <w:r w:rsidRPr="00572754">
        <w:rPr>
          <w:rFonts w:ascii="Times New Roman" w:hAnsi="Times New Roman" w:cs="Times New Roman"/>
          <w:sz w:val="28"/>
          <w:szCs w:val="28"/>
          <w:u w:val="single"/>
        </w:rPr>
        <w:t>Приемы</w:t>
      </w:r>
      <w:r w:rsidRPr="00572754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57275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72754">
        <w:rPr>
          <w:rFonts w:ascii="Times New Roman" w:hAnsi="Times New Roman" w:cs="Times New Roman"/>
          <w:sz w:val="28"/>
          <w:szCs w:val="28"/>
        </w:rPr>
        <w:t>Показ с называнием игрушек, предметов. Кукла Маша идет, идет, бах - упала, упала. Маша, ой-ой, плачет.</w:t>
      </w:r>
      <w:proofErr w:type="gramStart"/>
      <w:r w:rsidRPr="0057275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72754">
        <w:rPr>
          <w:rFonts w:ascii="Times New Roman" w:hAnsi="Times New Roman" w:cs="Times New Roman"/>
          <w:sz w:val="28"/>
          <w:szCs w:val="28"/>
        </w:rPr>
        <w:t>Просьба произнести, сказать слово (это платье).</w:t>
      </w:r>
      <w:r w:rsidRPr="00572754">
        <w:rPr>
          <w:rFonts w:ascii="Times New Roman" w:hAnsi="Times New Roman" w:cs="Times New Roman"/>
          <w:sz w:val="28"/>
          <w:szCs w:val="28"/>
        </w:rPr>
        <w:br/>
        <w:t>-Перекличка до 1,5 лет ("скажи-повтори").</w:t>
      </w:r>
      <w:r w:rsidRPr="00572754">
        <w:rPr>
          <w:rFonts w:ascii="Times New Roman" w:hAnsi="Times New Roman" w:cs="Times New Roman"/>
          <w:sz w:val="28"/>
          <w:szCs w:val="28"/>
        </w:rPr>
        <w:br/>
        <w:t>-Подсказывание нужного слова.</w:t>
      </w:r>
      <w:r w:rsidRPr="00572754">
        <w:rPr>
          <w:rFonts w:ascii="Times New Roman" w:hAnsi="Times New Roman" w:cs="Times New Roman"/>
          <w:sz w:val="28"/>
          <w:szCs w:val="28"/>
        </w:rPr>
        <w:br/>
        <w:t>-Объяснение назначения предмета (посуда - это из чего мы едим и пьем).</w:t>
      </w:r>
      <w:r w:rsidRPr="00572754">
        <w:rPr>
          <w:rFonts w:ascii="Times New Roman" w:hAnsi="Times New Roman" w:cs="Times New Roman"/>
          <w:sz w:val="28"/>
          <w:szCs w:val="28"/>
        </w:rPr>
        <w:br/>
        <w:t>-Многократное повторение нового слова в сочетании со знакомым (у кошки котята, у курицы цыплята).</w:t>
      </w:r>
      <w:r w:rsidRPr="00572754">
        <w:rPr>
          <w:rFonts w:ascii="Times New Roman" w:hAnsi="Times New Roman" w:cs="Times New Roman"/>
          <w:sz w:val="28"/>
          <w:szCs w:val="28"/>
        </w:rPr>
        <w:br/>
        <w:t>-Вопросы.</w:t>
      </w:r>
      <w:r w:rsidRPr="00572754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572754">
        <w:rPr>
          <w:rFonts w:ascii="Times New Roman" w:hAnsi="Times New Roman" w:cs="Times New Roman"/>
          <w:sz w:val="28"/>
          <w:szCs w:val="28"/>
        </w:rPr>
        <w:t xml:space="preserve"> слова в конце фразы ("Котята пьют (молоко)", "Катя, ешь суп (с хлебом)").</w:t>
      </w:r>
      <w:r w:rsidRPr="00572754">
        <w:rPr>
          <w:rFonts w:ascii="Times New Roman" w:hAnsi="Times New Roman" w:cs="Times New Roman"/>
          <w:sz w:val="28"/>
          <w:szCs w:val="28"/>
        </w:rPr>
        <w:br/>
        <w:t>-Повторение слова за воспитателем.</w:t>
      </w:r>
      <w:r w:rsidRPr="00572754">
        <w:rPr>
          <w:rFonts w:ascii="Times New Roman" w:hAnsi="Times New Roman" w:cs="Times New Roman"/>
          <w:sz w:val="28"/>
          <w:szCs w:val="28"/>
        </w:rPr>
        <w:br/>
        <w:t>-Пояснение.</w:t>
      </w:r>
      <w:proofErr w:type="gramStart"/>
      <w:r w:rsidRPr="0057275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72754">
        <w:rPr>
          <w:rFonts w:ascii="Times New Roman" w:hAnsi="Times New Roman" w:cs="Times New Roman"/>
          <w:sz w:val="28"/>
          <w:szCs w:val="28"/>
        </w:rPr>
        <w:t>Напоминание.</w:t>
      </w:r>
      <w:r w:rsidRPr="00572754">
        <w:rPr>
          <w:rFonts w:ascii="Times New Roman" w:hAnsi="Times New Roman" w:cs="Times New Roman"/>
          <w:sz w:val="28"/>
          <w:szCs w:val="28"/>
        </w:rPr>
        <w:br/>
      </w:r>
      <w:r w:rsidRPr="00572754">
        <w:rPr>
          <w:rFonts w:ascii="Times New Roman" w:hAnsi="Times New Roman" w:cs="Times New Roman"/>
          <w:sz w:val="28"/>
          <w:szCs w:val="28"/>
        </w:rPr>
        <w:lastRenderedPageBreak/>
        <w:t> -Использование художественного слова (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72754">
        <w:rPr>
          <w:rFonts w:ascii="Times New Roman" w:hAnsi="Times New Roman" w:cs="Times New Roman"/>
          <w:sz w:val="28"/>
          <w:szCs w:val="28"/>
        </w:rPr>
        <w:t>, песенки, стихи, шутки).</w:t>
      </w:r>
      <w:r w:rsidRPr="00572754">
        <w:rPr>
          <w:rFonts w:ascii="Times New Roman" w:hAnsi="Times New Roman" w:cs="Times New Roman"/>
          <w:sz w:val="28"/>
          <w:szCs w:val="28"/>
        </w:rPr>
        <w:br/>
      </w:r>
      <w:r w:rsidRPr="00572754">
        <w:rPr>
          <w:rFonts w:ascii="Times New Roman" w:hAnsi="Times New Roman" w:cs="Times New Roman"/>
          <w:b/>
          <w:sz w:val="28"/>
          <w:szCs w:val="28"/>
        </w:rPr>
        <w:t>3.Практические методы:</w:t>
      </w:r>
      <w:r w:rsidRPr="00572754">
        <w:rPr>
          <w:rFonts w:ascii="Times New Roman" w:hAnsi="Times New Roman" w:cs="Times New Roman"/>
          <w:b/>
          <w:sz w:val="28"/>
          <w:szCs w:val="28"/>
        </w:rPr>
        <w:br/>
      </w:r>
      <w:r w:rsidRPr="00572754">
        <w:rPr>
          <w:rFonts w:ascii="Times New Roman" w:hAnsi="Times New Roman" w:cs="Times New Roman"/>
          <w:sz w:val="28"/>
          <w:szCs w:val="28"/>
        </w:rPr>
        <w:t>1)Упражнения (оказание помощи).</w:t>
      </w:r>
      <w:r w:rsidRPr="00572754">
        <w:rPr>
          <w:rFonts w:ascii="Times New Roman" w:hAnsi="Times New Roman" w:cs="Times New Roman"/>
          <w:sz w:val="28"/>
          <w:szCs w:val="28"/>
        </w:rPr>
        <w:br/>
        <w:t>2)Совместные действия воспитателя и ребенка.</w:t>
      </w:r>
      <w:r w:rsidRPr="00572754">
        <w:rPr>
          <w:rFonts w:ascii="Times New Roman" w:hAnsi="Times New Roman" w:cs="Times New Roman"/>
          <w:sz w:val="28"/>
          <w:szCs w:val="28"/>
        </w:rPr>
        <w:br/>
        <w:t> 3)Выполнение поручений.</w:t>
      </w:r>
      <w:r w:rsidRPr="00572754">
        <w:rPr>
          <w:rFonts w:ascii="Times New Roman" w:hAnsi="Times New Roman" w:cs="Times New Roman"/>
          <w:sz w:val="28"/>
          <w:szCs w:val="28"/>
        </w:rPr>
        <w:br/>
        <w:t>4.Наглядные методы и приемы:</w:t>
      </w:r>
      <w:r w:rsidRPr="00572754">
        <w:rPr>
          <w:rFonts w:ascii="Times New Roman" w:hAnsi="Times New Roman" w:cs="Times New Roman"/>
          <w:sz w:val="28"/>
          <w:szCs w:val="28"/>
        </w:rPr>
        <w:br/>
        <w:t>1)Показ предметов, игрушек.</w:t>
      </w:r>
      <w:r w:rsidRPr="00572754">
        <w:rPr>
          <w:rFonts w:ascii="Times New Roman" w:hAnsi="Times New Roman" w:cs="Times New Roman"/>
          <w:sz w:val="28"/>
          <w:szCs w:val="28"/>
        </w:rPr>
        <w:br/>
        <w:t>2)Наблюдение явлений природы, труда взрослых.</w:t>
      </w:r>
      <w:r w:rsidRPr="00572754">
        <w:rPr>
          <w:rFonts w:ascii="Times New Roman" w:hAnsi="Times New Roman" w:cs="Times New Roman"/>
          <w:sz w:val="28"/>
          <w:szCs w:val="28"/>
        </w:rPr>
        <w:br/>
        <w:t>3)Рассматривание живых объектов.</w:t>
      </w:r>
      <w:r w:rsidRPr="00572754">
        <w:rPr>
          <w:rFonts w:ascii="Times New Roman" w:hAnsi="Times New Roman" w:cs="Times New Roman"/>
          <w:sz w:val="28"/>
          <w:szCs w:val="28"/>
        </w:rPr>
        <w:br/>
        <w:t>4)Показ образца.</w:t>
      </w:r>
      <w:r w:rsidRPr="00572754">
        <w:rPr>
          <w:rFonts w:ascii="Times New Roman" w:hAnsi="Times New Roman" w:cs="Times New Roman"/>
          <w:sz w:val="28"/>
          <w:szCs w:val="28"/>
        </w:rPr>
        <w:br/>
        <w:t xml:space="preserve">5)Использование кукольного театра, теневого, настольного, 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572754">
        <w:rPr>
          <w:rFonts w:ascii="Times New Roman" w:hAnsi="Times New Roman" w:cs="Times New Roman"/>
          <w:sz w:val="28"/>
          <w:szCs w:val="28"/>
        </w:rPr>
        <w:t>.</w:t>
      </w:r>
      <w:r w:rsidRPr="00572754">
        <w:rPr>
          <w:rFonts w:ascii="Times New Roman" w:hAnsi="Times New Roman" w:cs="Times New Roman"/>
          <w:sz w:val="28"/>
          <w:szCs w:val="28"/>
        </w:rPr>
        <w:br/>
        <w:t>6)Диафильмы.</w:t>
      </w:r>
      <w:r w:rsidRPr="00572754">
        <w:rPr>
          <w:rFonts w:ascii="Times New Roman" w:hAnsi="Times New Roman" w:cs="Times New Roman"/>
          <w:sz w:val="28"/>
          <w:szCs w:val="28"/>
        </w:rPr>
        <w:br/>
      </w:r>
      <w:r w:rsidRPr="00572754">
        <w:rPr>
          <w:rFonts w:ascii="Times New Roman" w:hAnsi="Times New Roman" w:cs="Times New Roman"/>
          <w:sz w:val="28"/>
          <w:szCs w:val="28"/>
          <w:u w:val="single"/>
        </w:rPr>
        <w:t>Приемы:</w:t>
      </w:r>
      <w:proofErr w:type="gramStart"/>
      <w:r w:rsidRPr="00572754">
        <w:rPr>
          <w:rFonts w:ascii="Times New Roman" w:hAnsi="Times New Roman" w:cs="Times New Roman"/>
          <w:sz w:val="28"/>
          <w:szCs w:val="28"/>
          <w:u w:val="single"/>
        </w:rPr>
        <w:br/>
      </w:r>
      <w:r w:rsidRPr="005727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72754">
        <w:rPr>
          <w:rFonts w:ascii="Times New Roman" w:hAnsi="Times New Roman" w:cs="Times New Roman"/>
          <w:sz w:val="28"/>
          <w:szCs w:val="28"/>
        </w:rPr>
        <w:t>Непосредственное восприятие предмета, игрушки.</w:t>
      </w:r>
      <w:r w:rsidRPr="00572754">
        <w:rPr>
          <w:rFonts w:ascii="Times New Roman" w:hAnsi="Times New Roman" w:cs="Times New Roman"/>
          <w:sz w:val="28"/>
          <w:szCs w:val="28"/>
        </w:rPr>
        <w:br/>
        <w:t>-Показ с называнием (это кролик).</w:t>
      </w:r>
      <w:r w:rsidRPr="00572754">
        <w:rPr>
          <w:rFonts w:ascii="Times New Roman" w:hAnsi="Times New Roman" w:cs="Times New Roman"/>
          <w:sz w:val="28"/>
          <w:szCs w:val="28"/>
        </w:rPr>
        <w:br/>
        <w:t>-Пояснение к тому, что видят дети (это Катя пришла; Катя идет гулять; иди, Катя, иди; ой, побежала Катя и убежала).</w:t>
      </w:r>
      <w:proofErr w:type="gramStart"/>
      <w:r w:rsidRPr="0057275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72754">
        <w:rPr>
          <w:rFonts w:ascii="Times New Roman" w:hAnsi="Times New Roman" w:cs="Times New Roman"/>
          <w:sz w:val="28"/>
          <w:szCs w:val="28"/>
        </w:rPr>
        <w:t>Просьба-предложение (Андрюша, давай, покорми птичку).</w:t>
      </w:r>
      <w:r w:rsidRPr="00572754">
        <w:rPr>
          <w:rFonts w:ascii="Times New Roman" w:hAnsi="Times New Roman" w:cs="Times New Roman"/>
          <w:sz w:val="28"/>
          <w:szCs w:val="28"/>
        </w:rPr>
        <w:br/>
        <w:t>-Многократное повторение слова.</w:t>
      </w:r>
      <w:r w:rsidRPr="00572754">
        <w:rPr>
          <w:rFonts w:ascii="Times New Roman" w:hAnsi="Times New Roman" w:cs="Times New Roman"/>
          <w:sz w:val="28"/>
          <w:szCs w:val="28"/>
        </w:rPr>
        <w:br/>
        <w:t>-Активное действие детей.</w:t>
      </w:r>
      <w:r w:rsidRPr="00572754">
        <w:rPr>
          <w:rFonts w:ascii="Times New Roman" w:hAnsi="Times New Roman" w:cs="Times New Roman"/>
          <w:sz w:val="28"/>
          <w:szCs w:val="28"/>
        </w:rPr>
        <w:br/>
        <w:t>-Приближение объекта к детям.</w:t>
      </w:r>
      <w:r w:rsidRPr="00572754">
        <w:rPr>
          <w:rFonts w:ascii="Times New Roman" w:hAnsi="Times New Roman" w:cs="Times New Roman"/>
          <w:sz w:val="28"/>
          <w:szCs w:val="28"/>
        </w:rPr>
        <w:br/>
        <w:t>-Задание детям (иди, Вася, покорми кролика).</w:t>
      </w:r>
      <w:r w:rsidRPr="00572754">
        <w:rPr>
          <w:rFonts w:ascii="Times New Roman" w:hAnsi="Times New Roman" w:cs="Times New Roman"/>
          <w:sz w:val="28"/>
          <w:szCs w:val="28"/>
        </w:rPr>
        <w:br/>
        <w:t>-Вопросы (простые для детей до 1,5 лет, с 2-3 лет сложные).</w:t>
      </w:r>
      <w:r w:rsidRPr="00572754">
        <w:rPr>
          <w:rFonts w:ascii="Times New Roman" w:hAnsi="Times New Roman" w:cs="Times New Roman"/>
          <w:sz w:val="28"/>
          <w:szCs w:val="28"/>
        </w:rPr>
        <w:br/>
        <w:t>-Художественное слово.</w:t>
      </w:r>
      <w:r w:rsidRPr="00572754">
        <w:rPr>
          <w:rFonts w:ascii="Times New Roman" w:hAnsi="Times New Roman" w:cs="Times New Roman"/>
          <w:sz w:val="28"/>
          <w:szCs w:val="28"/>
        </w:rPr>
        <w:br/>
        <w:t>-Включение предметов в деятельность детей ("Вот я кладу кубик, на него еще кубик, еще кубик, получилась башенка").</w:t>
      </w:r>
      <w:r w:rsidRPr="00572754">
        <w:rPr>
          <w:rFonts w:ascii="Times New Roman" w:hAnsi="Times New Roman" w:cs="Times New Roman"/>
          <w:sz w:val="28"/>
          <w:szCs w:val="28"/>
        </w:rPr>
        <w:br/>
        <w:t>-Выполнение игровых действий.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sz w:val="28"/>
          <w:szCs w:val="28"/>
        </w:rPr>
        <w:t>Игровая форма обучения не является сама по себе новой. Лозунги типа: «Учи – играя», «Используй игру и игровые приёмы при обучении малышей» кажутся понятными и очевидными.  Однако на практике дело обстоит совсем иначе. Зачастую воспитатели вводят в «скучные уроки» для дошкольников детские игрушки, отдельные игровые ситуации, считая, что они тем самым, используют игру в качестве формы организации занятий. Например, приходит какой-либо персонаж и начинает детям что-нибудь объяснять, просить о чём-либо. Однако ни персонаж, ни педагог, озвучивающий игрушку, не способны сами по себе превратить занятие в игру. Они как были, так и остаются занятиями – «уроками», строго регламентированными взрослыми, где ребёнок лишь пассивный исполнитель заданий, которые предлагает педагог. Обучение детей игре фактически сводится к применению в работе с ними игровых приёмов «обыгрывания» учебного материала. Подобные «игровые моменты» на занятиях чреваты тем, что не получается ни игры, ни обучения.</w:t>
      </w:r>
      <w:r w:rsidRPr="00572754">
        <w:rPr>
          <w:rFonts w:ascii="Times New Roman" w:hAnsi="Times New Roman" w:cs="Times New Roman"/>
          <w:sz w:val="28"/>
          <w:szCs w:val="28"/>
        </w:rPr>
        <w:br/>
        <w:t xml:space="preserve">Почему так происходит? Одной из причин сложившейся практики является </w:t>
      </w:r>
      <w:r w:rsidRPr="00572754">
        <w:rPr>
          <w:rFonts w:ascii="Times New Roman" w:hAnsi="Times New Roman" w:cs="Times New Roman"/>
          <w:sz w:val="28"/>
          <w:szCs w:val="28"/>
        </w:rPr>
        <w:lastRenderedPageBreak/>
        <w:t>непонимание педагогами сущности ролевой игры, её места в развитии у ребёнка навыков учебной деятельности.</w:t>
      </w:r>
    </w:p>
    <w:p w:rsid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sz w:val="28"/>
          <w:szCs w:val="28"/>
        </w:rPr>
        <w:t>Что же нужно знать педагогу об игровой форме обучения?</w:t>
      </w:r>
      <w:r w:rsidRPr="005727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2754">
        <w:rPr>
          <w:rFonts w:ascii="Times New Roman" w:hAnsi="Times New Roman" w:cs="Times New Roman"/>
          <w:sz w:val="28"/>
          <w:szCs w:val="28"/>
        </w:rPr>
        <w:br/>
        <w:t>В словаре понятие «обучение» трактуется как специально организованный процесс, целью которого является формирование знаний, умений, навыков у конкретного человека или группы людей. Любое обучение имеет под собой реальную основу.</w:t>
      </w:r>
      <w:r w:rsidRPr="0057275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имеет в своей основе – воображаемую ситуацию.</w:t>
      </w:r>
      <w:r w:rsidRPr="005727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2754">
        <w:rPr>
          <w:rFonts w:ascii="Times New Roman" w:hAnsi="Times New Roman" w:cs="Times New Roman"/>
          <w:sz w:val="28"/>
          <w:szCs w:val="28"/>
        </w:rPr>
        <w:t>Она складывается из сюжета, ролей, которые принимают на себя дети в ходе игры. В игре всё происходит «как будто», «</w:t>
      </w:r>
      <w:proofErr w:type="gramStart"/>
      <w:r w:rsidRPr="00572754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572754">
        <w:rPr>
          <w:rFonts w:ascii="Times New Roman" w:hAnsi="Times New Roman" w:cs="Times New Roman"/>
          <w:sz w:val="28"/>
          <w:szCs w:val="28"/>
        </w:rPr>
        <w:t>», а обучение – это всегда серьёзно. В ходе обучения мы формируем у детей конкретные знания, умения, например, о геометрических формах. Данные понятия – это не воображаемая ситуация. Это математическая реальность. Если при неразвитой функции игры предъявить детям математический пример в контексте воображаемой ситуации, это сильно отразится на развитии ребёнка. Не в том смысле, что он не запомнит геометрические формы, а в том, что произойдёт смещение между разными установками. Такое обучение не наилучшим образом скажется на развитии воображения, которое является основой для успешного обучения и развития в будущем.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sz w:val="28"/>
          <w:szCs w:val="28"/>
        </w:rPr>
        <w:t xml:space="preserve">Овладение игрой имеет несколько ступеней. Сначала ребёнок обучается принимать воображаемую ситуацию от взрослого. Затем он способен не просто принимать воображаемую ситуацию, но и удерживать ее, развивать, переадресовывать. На следующем этапе ребёнок самостоятельно, без помощи взрослого создаёт воображаемую ситуацию, удерживает её при помощи слов. Как отмечал 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572754">
        <w:rPr>
          <w:rFonts w:ascii="Times New Roman" w:hAnsi="Times New Roman" w:cs="Times New Roman"/>
          <w:sz w:val="28"/>
          <w:szCs w:val="28"/>
        </w:rPr>
        <w:t>, к концу дошкольного возраста дети часто уже не столько играют, сколько говорят об игре.</w:t>
      </w:r>
      <w:r w:rsidRPr="00572754">
        <w:rPr>
          <w:rFonts w:ascii="Times New Roman" w:hAnsi="Times New Roman" w:cs="Times New Roman"/>
          <w:sz w:val="28"/>
          <w:szCs w:val="28"/>
        </w:rPr>
        <w:br/>
        <w:t xml:space="preserve">В воображаемой ситуации ведущую роль играет воображение, которое в дошкольном возрасте становится центральным психологическим новообразованием. До возникновения этого периода (до 3 лет) воображение включается в другие психические процессы и функции. Появление его в качестве самостоятельной психической функции означает, что для ребёнка становится понятной и адекватной задача что-то вообразить. По словам 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572754">
        <w:rPr>
          <w:rFonts w:ascii="Times New Roman" w:hAnsi="Times New Roman" w:cs="Times New Roman"/>
          <w:sz w:val="28"/>
          <w:szCs w:val="28"/>
        </w:rPr>
        <w:t>, привносить новое «в самое течение наших впечатлений и в изменение этих впечатлений так, что в результате возникает некоторый новый, раньше не существовавший образ…».</w:t>
      </w:r>
      <w:r w:rsidRPr="00572754">
        <w:rPr>
          <w:rFonts w:ascii="Times New Roman" w:hAnsi="Times New Roman" w:cs="Times New Roman"/>
          <w:sz w:val="28"/>
          <w:szCs w:val="28"/>
        </w:rPr>
        <w:br/>
        <w:t xml:space="preserve">Существуют различные уровни развития воображения у детей дошкольного возраста. Находясь на первом уровне, ребёнок зависит от окружающей предметной среды. Он в палочке в одном случае «видит» ложку, а в другом – градусник. То есть меняется смысл ситуации, в которых ребёнок воспринимает этот предмет. Имея, второй уровень развития воображения, дети мало зависят, от предметной среды, вместе с тем они зависят от своего личного опыта, который они вспоминают. Третий уровень развития воображения определяется внутренней позицией, ребёнок перестаёт быть зависимым от предметной среды и личного опыта. Он свободно придумывает ситуации, даёт </w:t>
      </w:r>
      <w:r w:rsidRPr="00572754">
        <w:rPr>
          <w:rFonts w:ascii="Times New Roman" w:hAnsi="Times New Roman" w:cs="Times New Roman"/>
          <w:sz w:val="28"/>
          <w:szCs w:val="28"/>
        </w:rPr>
        <w:lastRenderedPageBreak/>
        <w:t>объяснение действиям персонажей своей игры.</w:t>
      </w:r>
      <w:r w:rsidRPr="005727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2754">
        <w:rPr>
          <w:rFonts w:ascii="Times New Roman" w:hAnsi="Times New Roman" w:cs="Times New Roman"/>
          <w:sz w:val="28"/>
          <w:szCs w:val="28"/>
        </w:rPr>
        <w:br/>
        <w:t>Две девочки сидят на скамеечке и увлечённо разговаривают: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sz w:val="28"/>
          <w:szCs w:val="28"/>
        </w:rPr>
        <w:t>·         Я поеду на бал к королеве и буду там самая красивая!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sz w:val="28"/>
          <w:szCs w:val="28"/>
        </w:rPr>
        <w:t>·         А что ты наденешь, ведь у тебя нет новых красивых платьев?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sz w:val="28"/>
          <w:szCs w:val="28"/>
        </w:rPr>
        <w:t>·         Я возьму самую красивую ткань и пойду к самой лучшей портнихе. Давай, ты будешь портниха. Сшей мне самое красивое платье, такое, как было у Золушки …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sz w:val="28"/>
          <w:szCs w:val="28"/>
        </w:rPr>
        <w:t>Кроме вербализации воображаемой ситуации, есть ещё один показатель готовности принимать игру в виде формы обучения. Это умение играть в игры с правилами. Игры с правилами имеют одну очень важную особенность – предварительный этап, на котором оговариваются условия игры (правила). Ребёнку их нужно запомнить, им надо подчиниться. Правилами задаётся способ деятельности. Сначала игровой, а затем и учебной. С помощью правил педагог управляет игрой, процессами познавательной деятельности, поведением детей.</w:t>
      </w:r>
      <w:r w:rsidRPr="00572754">
        <w:rPr>
          <w:rFonts w:ascii="Times New Roman" w:hAnsi="Times New Roman" w:cs="Times New Roman"/>
          <w:sz w:val="28"/>
          <w:szCs w:val="28"/>
        </w:rPr>
        <w:br/>
        <w:t>Итак, игра может использоваться в качестве метода обучения в том случае, если она состоялась, освоена и пережита ребёнком в качестве самоценной деятельности.</w:t>
      </w:r>
      <w:r w:rsidRPr="00572754">
        <w:rPr>
          <w:rFonts w:ascii="Times New Roman" w:hAnsi="Times New Roman" w:cs="Times New Roman"/>
          <w:sz w:val="28"/>
          <w:szCs w:val="28"/>
        </w:rPr>
        <w:br/>
        <w:t xml:space="preserve">Педагогам необходимо соблюдать все этапы формирования игры, потому что ребёнок должен последовательно овладеть всеми видами игровой деятельности. Напомним данные этапы. Первый – ознакомительный этап в развитии игры (младенческий период). Второй этап – 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572754">
        <w:rPr>
          <w:rFonts w:ascii="Times New Roman" w:hAnsi="Times New Roman" w:cs="Times New Roman"/>
          <w:sz w:val="28"/>
          <w:szCs w:val="28"/>
        </w:rPr>
        <w:t xml:space="preserve"> предметно-игровая деятельность (конец первого – начало второго года жизни). Третий этап – сюжетно–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572754">
        <w:rPr>
          <w:rFonts w:ascii="Times New Roman" w:hAnsi="Times New Roman" w:cs="Times New Roman"/>
          <w:sz w:val="28"/>
          <w:szCs w:val="28"/>
        </w:rPr>
        <w:t xml:space="preserve"> игра (конец раннего возраста). Четвёртый этап – ролевая игра (дошкольный возраст). Способность к созданию воображаемой ситуации на словах и способность к участию в играх с правилами являются необходимыми условиями для использования игры в качестве формы 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572754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572754">
        <w:rPr>
          <w:rFonts w:ascii="Times New Roman" w:hAnsi="Times New Roman" w:cs="Times New Roman"/>
          <w:sz w:val="28"/>
          <w:szCs w:val="28"/>
        </w:rPr>
        <w:t xml:space="preserve"> дошкольной педагогике наиболее распространёнными методами и приёмами являются данные в таблице.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b/>
          <w:bCs/>
          <w:sz w:val="28"/>
          <w:szCs w:val="28"/>
        </w:rPr>
        <w:t>Игровые методы и приёмы.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sz w:val="28"/>
          <w:szCs w:val="28"/>
        </w:rPr>
        <w:t>Облекая обучение в форму игры, педагог использует различные методы.</w:t>
      </w:r>
      <w:r w:rsidRPr="00572754">
        <w:rPr>
          <w:rFonts w:ascii="Times New Roman" w:hAnsi="Times New Roman" w:cs="Times New Roman"/>
          <w:sz w:val="28"/>
          <w:szCs w:val="28"/>
        </w:rPr>
        <w:br/>
      </w:r>
      <w:r w:rsidRPr="00572754">
        <w:rPr>
          <w:rFonts w:ascii="Times New Roman" w:hAnsi="Times New Roman" w:cs="Times New Roman"/>
          <w:sz w:val="28"/>
          <w:szCs w:val="28"/>
          <w:u w:val="single"/>
        </w:rPr>
        <w:t>Метод обучения</w:t>
      </w:r>
      <w:r w:rsidRPr="00572754">
        <w:rPr>
          <w:rFonts w:ascii="Times New Roman" w:hAnsi="Times New Roman" w:cs="Times New Roman"/>
          <w:sz w:val="28"/>
          <w:szCs w:val="28"/>
        </w:rPr>
        <w:t xml:space="preserve"> – это система последовательных взаимосвязанных способов работы педагога и обучаемых детей, которые направлены на достижение дидактических задач.</w:t>
      </w:r>
      <w:r w:rsidRPr="00572754">
        <w:rPr>
          <w:rFonts w:ascii="Times New Roman" w:hAnsi="Times New Roman" w:cs="Times New Roman"/>
          <w:sz w:val="28"/>
          <w:szCs w:val="28"/>
        </w:rPr>
        <w:br/>
        <w:t>Методы обучения не ограничиваются деятельностью только педагога, а предполагают, что он с помощью специальных способов стимулирует и направляет деятельность детей. Таким образом, в обучении отражается деятельность педагога и детей. Каждый метод состоит из приёмов, который является его элементом, составной частью, отдельным действием в реализации.</w:t>
      </w:r>
      <w:r w:rsidRPr="00572754">
        <w:rPr>
          <w:rFonts w:ascii="Times New Roman" w:hAnsi="Times New Roman" w:cs="Times New Roman"/>
          <w:sz w:val="28"/>
          <w:szCs w:val="28"/>
        </w:rPr>
        <w:br/>
        <w:t>Игровым методам в классификации методов обучения отводится значительное место. Основным их достоинством является то, что в ситуации игры процессы восприятия протекают в сознании ребёнка более быстро и точно. Они переносят учебное действие в условный план, который задаётся соответствующей системой правил или сценарием.</w:t>
      </w:r>
      <w:r w:rsidRPr="00572754">
        <w:rPr>
          <w:rFonts w:ascii="Times New Roman" w:hAnsi="Times New Roman" w:cs="Times New Roman"/>
          <w:sz w:val="28"/>
          <w:szCs w:val="28"/>
        </w:rPr>
        <w:br/>
      </w:r>
      <w:r w:rsidRPr="00572754">
        <w:rPr>
          <w:rFonts w:ascii="Times New Roman" w:hAnsi="Times New Roman" w:cs="Times New Roman"/>
          <w:sz w:val="28"/>
          <w:szCs w:val="28"/>
        </w:rPr>
        <w:lastRenderedPageBreak/>
        <w:t>В дошкольной педагогике наиболее распространёнными методами и приёмами являются данные в таблице.</w:t>
      </w:r>
    </w:p>
    <w:tbl>
      <w:tblPr>
        <w:tblW w:w="935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353B2"/>
        <w:tblCellMar>
          <w:left w:w="0" w:type="dxa"/>
          <w:right w:w="0" w:type="dxa"/>
        </w:tblCellMar>
        <w:tblLook w:val="04A0"/>
      </w:tblPr>
      <w:tblGrid>
        <w:gridCol w:w="3892"/>
        <w:gridCol w:w="5464"/>
      </w:tblGrid>
      <w:tr w:rsidR="007F4090" w:rsidRPr="00572754" w:rsidTr="007F4090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090" w:rsidRPr="00572754" w:rsidRDefault="007F4090" w:rsidP="00572754">
            <w:pPr>
              <w:ind w:left="-851" w:firstLine="9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Игровые</w:t>
            </w:r>
            <w:proofErr w:type="spellEnd"/>
            <w:r w:rsidRPr="00572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методы</w:t>
            </w:r>
            <w:proofErr w:type="spellEnd"/>
          </w:p>
        </w:tc>
        <w:tc>
          <w:tcPr>
            <w:tcW w:w="5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090" w:rsidRPr="00572754" w:rsidRDefault="007F4090" w:rsidP="00572754">
            <w:pPr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Игровые</w:t>
            </w:r>
            <w:proofErr w:type="spellEnd"/>
            <w:r w:rsidRPr="00572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приёмы</w:t>
            </w:r>
            <w:proofErr w:type="spellEnd"/>
          </w:p>
        </w:tc>
      </w:tr>
      <w:tr w:rsidR="007F4090" w:rsidRPr="00572754" w:rsidTr="007F4090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090" w:rsidRPr="00572754" w:rsidRDefault="007F4090" w:rsidP="00572754">
            <w:pPr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 </w:t>
            </w:r>
            <w:proofErr w:type="spellStart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воображаемая</w:t>
            </w:r>
            <w:proofErr w:type="spellEnd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ситуация</w:t>
            </w:r>
            <w:proofErr w:type="spellEnd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7F4090" w:rsidRPr="00572754" w:rsidRDefault="007F4090" w:rsidP="00572754">
            <w:pPr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 </w:t>
            </w:r>
            <w:proofErr w:type="spellStart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игра</w:t>
            </w:r>
            <w:proofErr w:type="spellEnd"/>
          </w:p>
          <w:p w:rsidR="007F4090" w:rsidRPr="00572754" w:rsidRDefault="007F4090" w:rsidP="00572754">
            <w:pPr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090" w:rsidRPr="00572754" w:rsidRDefault="007F4090" w:rsidP="00572754">
            <w:pPr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4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</w:t>
            </w:r>
            <w:r w:rsidRPr="00572754">
              <w:rPr>
                <w:rFonts w:ascii="Times New Roman" w:hAnsi="Times New Roman" w:cs="Times New Roman"/>
                <w:sz w:val="28"/>
                <w:szCs w:val="28"/>
              </w:rPr>
              <w:t>внезапное появление объектов, игрушек,</w:t>
            </w:r>
          </w:p>
          <w:p w:rsidR="007F4090" w:rsidRPr="00572754" w:rsidRDefault="007F4090" w:rsidP="00572754">
            <w:pPr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4">
              <w:rPr>
                <w:rFonts w:ascii="Times New Roman" w:hAnsi="Times New Roman" w:cs="Times New Roman"/>
                <w:sz w:val="28"/>
                <w:szCs w:val="28"/>
              </w:rPr>
              <w:t>·         выполнение воспитателем различных игровых действий,</w:t>
            </w:r>
          </w:p>
          <w:p w:rsidR="007F4090" w:rsidRPr="00572754" w:rsidRDefault="007F4090" w:rsidP="00572754">
            <w:pPr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4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</w:t>
            </w:r>
            <w:r w:rsidRPr="00572754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</w:t>
            </w:r>
          </w:p>
          <w:p w:rsidR="007F4090" w:rsidRPr="00572754" w:rsidRDefault="007F4090" w:rsidP="00572754">
            <w:pPr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4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</w:t>
            </w:r>
            <w:r w:rsidRPr="00572754">
              <w:rPr>
                <w:rFonts w:ascii="Times New Roman" w:hAnsi="Times New Roman" w:cs="Times New Roman"/>
                <w:sz w:val="28"/>
                <w:szCs w:val="28"/>
              </w:rPr>
              <w:t>введение элементов соревнований,</w:t>
            </w:r>
          </w:p>
          <w:p w:rsidR="007F4090" w:rsidRPr="00572754" w:rsidRDefault="007F4090" w:rsidP="00572754">
            <w:pPr>
              <w:ind w:left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         </w:t>
            </w:r>
            <w:proofErr w:type="spellStart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создание</w:t>
            </w:r>
            <w:proofErr w:type="spellEnd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игровой</w:t>
            </w:r>
            <w:proofErr w:type="spellEnd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ситуации</w:t>
            </w:r>
            <w:proofErr w:type="spellEnd"/>
          </w:p>
        </w:tc>
      </w:tr>
    </w:tbl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sz w:val="28"/>
          <w:szCs w:val="28"/>
        </w:rPr>
        <w:t>Одним из видов игрового метода является дидактическая игра, в которой все действия регулируются игровой задачей и игровыми правилами. Руководство игрой заключается в ознакомлении детей с её содержанием и правилами, а также в контроле над выполнением правил. Такая игра не может рассматриваться как метод пополнения или сообщения знаний. В ней идёт активный процесс использования имеющихся знаний, обеспечивающих их совершенствование.</w:t>
      </w:r>
      <w:r w:rsidRPr="00572754">
        <w:rPr>
          <w:rFonts w:ascii="Times New Roman" w:hAnsi="Times New Roman" w:cs="Times New Roman"/>
          <w:sz w:val="28"/>
          <w:szCs w:val="28"/>
        </w:rPr>
        <w:br/>
        <w:t>Как метод обучения дидактическая игра может использоваться при фронтальных, групповых, индивидуальных формах специально организованного обучения.</w:t>
      </w:r>
      <w:r w:rsidRPr="0057275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2754">
        <w:rPr>
          <w:rFonts w:ascii="Times New Roman" w:hAnsi="Times New Roman" w:cs="Times New Roman"/>
          <w:sz w:val="28"/>
          <w:szCs w:val="28"/>
        </w:rPr>
        <w:br/>
        <w:t xml:space="preserve">Занятия, состоящие из дидактических игр, могут носить тематический и сюжетный характер. На тематических занятиях на протяжении всего специально организованного обучения принимают участие какие-либо персонажи: </w:t>
      </w:r>
      <w:r w:rsidR="00DA0075">
        <w:rPr>
          <w:rFonts w:ascii="Times New Roman" w:hAnsi="Times New Roman" w:cs="Times New Roman"/>
          <w:sz w:val="28"/>
          <w:szCs w:val="28"/>
        </w:rPr>
        <w:t xml:space="preserve">медведь, заяц, кукла, </w:t>
      </w:r>
      <w:r w:rsidRPr="00572754">
        <w:rPr>
          <w:rFonts w:ascii="Times New Roman" w:hAnsi="Times New Roman" w:cs="Times New Roman"/>
          <w:sz w:val="28"/>
          <w:szCs w:val="28"/>
        </w:rPr>
        <w:t xml:space="preserve">Незнайка, </w:t>
      </w:r>
      <w:r w:rsidR="00DA0075">
        <w:rPr>
          <w:rFonts w:ascii="Times New Roman" w:hAnsi="Times New Roman" w:cs="Times New Roman"/>
          <w:sz w:val="28"/>
          <w:szCs w:val="28"/>
        </w:rPr>
        <w:t xml:space="preserve">Петрушка </w:t>
      </w:r>
      <w:r w:rsidRPr="00572754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Pr="00572754">
        <w:rPr>
          <w:rFonts w:ascii="Times New Roman" w:hAnsi="Times New Roman" w:cs="Times New Roman"/>
          <w:sz w:val="28"/>
          <w:szCs w:val="28"/>
        </w:rPr>
        <w:br/>
        <w:t>Интересной формой занятий, состоящих из дидактических игр, являются сюжетные занятия, например, путешествия. Данные занятия могут отражать реальные факты или события. Происходящие действия понятны и интересны ребёнку. Выполнение предлагаемых заданий радует и удивляет детей, придаёт познавательному содержанию необычный, игровой характер. В ходе таких занятий дети принимают активное участие в развитии сюжета, обогащении игровых действий, стремятся овладеть правилами и получить результат: решить задачу, что-то узнать, чему-то научиться.</w:t>
      </w:r>
      <w:r w:rsidRPr="00572754">
        <w:rPr>
          <w:rFonts w:ascii="Times New Roman" w:hAnsi="Times New Roman" w:cs="Times New Roman"/>
          <w:sz w:val="28"/>
          <w:szCs w:val="28"/>
        </w:rPr>
        <w:br/>
        <w:t>В сюжетном занятии используются различные способы раскрытия познавательного материала в сочетании с игровой деятельностью: постановка задач, пояснение при необходимости способов их решения, радость от её решения.</w:t>
      </w:r>
    </w:p>
    <w:p w:rsidR="007F4090" w:rsidRPr="00572754" w:rsidRDefault="007F4090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r w:rsidRPr="00572754">
        <w:rPr>
          <w:rFonts w:ascii="Times New Roman" w:hAnsi="Times New Roman" w:cs="Times New Roman"/>
          <w:sz w:val="28"/>
          <w:szCs w:val="28"/>
        </w:rPr>
        <w:t>Приём внезапного появления объектов, игрушек своей неожиданностью, необычностью вызывает острое чувство удивления, вызывает эмоциональное реагирование, является залогом познания окружающего мира. Используется данный приём чаще всего в младших группах.</w:t>
      </w:r>
      <w:r w:rsidRPr="00572754">
        <w:rPr>
          <w:rFonts w:ascii="Times New Roman" w:hAnsi="Times New Roman" w:cs="Times New Roman"/>
          <w:sz w:val="28"/>
          <w:szCs w:val="28"/>
        </w:rPr>
        <w:br/>
        <w:t xml:space="preserve">К приёму выполнения воспитателем различных игровых действий можно отнести: подбор картинок, складывание, </w:t>
      </w:r>
      <w:proofErr w:type="spellStart"/>
      <w:r w:rsidRPr="00572754">
        <w:rPr>
          <w:rFonts w:ascii="Times New Roman" w:hAnsi="Times New Roman" w:cs="Times New Roman"/>
          <w:sz w:val="28"/>
          <w:szCs w:val="28"/>
        </w:rPr>
        <w:t>передвигание</w:t>
      </w:r>
      <w:proofErr w:type="spellEnd"/>
      <w:r w:rsidRPr="00572754">
        <w:rPr>
          <w:rFonts w:ascii="Times New Roman" w:hAnsi="Times New Roman" w:cs="Times New Roman"/>
          <w:sz w:val="28"/>
          <w:szCs w:val="28"/>
        </w:rPr>
        <w:t xml:space="preserve">, имитацию движений. Игровые действия </w:t>
      </w:r>
      <w:r w:rsidRPr="00572754">
        <w:rPr>
          <w:rFonts w:ascii="Times New Roman" w:hAnsi="Times New Roman" w:cs="Times New Roman"/>
          <w:sz w:val="28"/>
          <w:szCs w:val="28"/>
        </w:rPr>
        <w:lastRenderedPageBreak/>
        <w:t>могут состоять из ряда отдельных действий или элементов. Они должны обязательно сопровождаться речью. Данный приём используется, в том случае, если воспитатель является непосредственным партнёром ребёнка в игре.</w:t>
      </w:r>
      <w:r w:rsidRPr="00572754">
        <w:rPr>
          <w:rFonts w:ascii="Times New Roman" w:hAnsi="Times New Roman" w:cs="Times New Roman"/>
          <w:sz w:val="28"/>
          <w:szCs w:val="28"/>
        </w:rPr>
        <w:br/>
        <w:t>Загадывание загадок позволяет в интересной, занимательной форме научить детей чему-нибудь, рассказать о чём-то. Загадка создаёт эффект неизвестного, непознанного. Она помогает устанавливать и осознавать связи между предметами и явлениями.</w:t>
      </w:r>
      <w:r w:rsidRPr="00572754">
        <w:rPr>
          <w:rFonts w:ascii="Times New Roman" w:hAnsi="Times New Roman" w:cs="Times New Roman"/>
          <w:sz w:val="28"/>
          <w:szCs w:val="28"/>
        </w:rPr>
        <w:br/>
        <w:t>Введение в занятия приёма соревнования в старших группах подготавливает детей к правильной оценке своих возможностей и достижений, делает игру увлекательной, занимательной и интересной для ребёнка. Отсутствие в занятии приёма соревнования превращает игру в упражнение.</w:t>
      </w:r>
      <w:r w:rsidRPr="00572754">
        <w:rPr>
          <w:rFonts w:ascii="Times New Roman" w:hAnsi="Times New Roman" w:cs="Times New Roman"/>
          <w:sz w:val="28"/>
          <w:szCs w:val="28"/>
        </w:rPr>
        <w:br/>
        <w:t>Использование приёма создания игровой ситуации на занятии направлено на развитие поисковой деятельности. Основой данного приёма является игровая мотивация (оказание помощи кому-то в решении их проблем). Например, побуждающим мотивом к деятельности может быть помощь взрослому «не очень умелому» и «рассеянному». В этом случае игра носит озорной, увлекательный характер.</w:t>
      </w:r>
      <w:r w:rsidRPr="00572754">
        <w:rPr>
          <w:rFonts w:ascii="Times New Roman" w:hAnsi="Times New Roman" w:cs="Times New Roman"/>
          <w:sz w:val="28"/>
          <w:szCs w:val="28"/>
        </w:rPr>
        <w:br/>
        <w:t>Выбор игровых методов и приёмов обучения зависит, прежде всего, от цели обучения и содержания занятия, а также от возраста детей. Педагогу следует помнить о том, что игровые методы и приёмы не должны превращать занятие в развлечение.</w:t>
      </w:r>
    </w:p>
    <w:p w:rsidR="00C05279" w:rsidRPr="00572754" w:rsidRDefault="00C05279" w:rsidP="00572754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5279" w:rsidRPr="00572754" w:rsidSect="005727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090"/>
    <w:rsid w:val="00044A2E"/>
    <w:rsid w:val="00572754"/>
    <w:rsid w:val="007F4090"/>
    <w:rsid w:val="00C05279"/>
    <w:rsid w:val="00DA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</cp:revision>
  <dcterms:created xsi:type="dcterms:W3CDTF">2015-04-01T02:30:00Z</dcterms:created>
  <dcterms:modified xsi:type="dcterms:W3CDTF">2024-01-23T08:06:00Z</dcterms:modified>
</cp:coreProperties>
</file>