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7F" w:rsidRDefault="00E6107F" w:rsidP="00E6107F">
      <w:pPr>
        <w:pStyle w:val="ConsPlusNormal"/>
        <w:jc w:val="right"/>
        <w:outlineLvl w:val="0"/>
      </w:pPr>
      <w:r>
        <w:t>Приложение N 2</w:t>
      </w:r>
    </w:p>
    <w:p w:rsidR="00E6107F" w:rsidRDefault="00E6107F" w:rsidP="00E6107F">
      <w:pPr>
        <w:pStyle w:val="ConsPlusNormal"/>
        <w:jc w:val="right"/>
      </w:pPr>
      <w:r>
        <w:t>к постановлению администрации</w:t>
      </w:r>
    </w:p>
    <w:p w:rsidR="00E6107F" w:rsidRDefault="00E6107F" w:rsidP="00E6107F">
      <w:pPr>
        <w:pStyle w:val="ConsPlusNormal"/>
        <w:jc w:val="right"/>
      </w:pPr>
      <w:r>
        <w:t>города</w:t>
      </w:r>
    </w:p>
    <w:p w:rsidR="00E6107F" w:rsidRDefault="00E6107F" w:rsidP="00E6107F">
      <w:pPr>
        <w:pStyle w:val="ConsPlusNormal"/>
        <w:jc w:val="right"/>
      </w:pPr>
      <w:r>
        <w:t>от 02.04.2019 N 955</w:t>
      </w:r>
    </w:p>
    <w:p w:rsidR="00E6107F" w:rsidRDefault="00E6107F" w:rsidP="00E6107F">
      <w:pPr>
        <w:pStyle w:val="ConsPlusNormal"/>
        <w:ind w:firstLine="540"/>
        <w:jc w:val="both"/>
      </w:pPr>
    </w:p>
    <w:p w:rsidR="00E6107F" w:rsidRDefault="00E6107F" w:rsidP="00E6107F">
      <w:pPr>
        <w:pStyle w:val="ConsPlusTitle"/>
        <w:jc w:val="center"/>
      </w:pPr>
      <w:bookmarkStart w:id="0" w:name="P126"/>
      <w:bookmarkEnd w:id="0"/>
      <w:r>
        <w:t>ПОЛОЖЕНИЕ</w:t>
      </w:r>
    </w:p>
    <w:p w:rsidR="00E6107F" w:rsidRDefault="00E6107F" w:rsidP="00E6107F">
      <w:pPr>
        <w:pStyle w:val="ConsPlusTitle"/>
        <w:jc w:val="center"/>
      </w:pPr>
      <w:r>
        <w:t>ОБ ИМЕННОЙ СТИПЕНДИИ ГЛАВЫ ГОРОДА НИЖНЕГО НОВГОРОДА</w:t>
      </w:r>
    </w:p>
    <w:p w:rsidR="00E6107F" w:rsidRDefault="00E6107F" w:rsidP="00E6107F">
      <w:pPr>
        <w:pStyle w:val="ConsPlusNormal"/>
        <w:ind w:firstLine="540"/>
        <w:jc w:val="both"/>
      </w:pPr>
    </w:p>
    <w:p w:rsidR="00E6107F" w:rsidRDefault="00E6107F" w:rsidP="00E6107F">
      <w:pPr>
        <w:pStyle w:val="ConsPlusNormal"/>
        <w:jc w:val="center"/>
      </w:pPr>
      <w:r>
        <w:t>(далее - Положение)</w:t>
      </w:r>
    </w:p>
    <w:p w:rsidR="00E6107F" w:rsidRDefault="00E6107F" w:rsidP="00E6107F">
      <w:pPr>
        <w:spacing w:after="1" w:line="240" w:lineRule="auto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6107F" w:rsidTr="0086325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07F" w:rsidRDefault="00E6107F" w:rsidP="00863259">
            <w:pPr>
              <w:spacing w:after="1" w:line="240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07F" w:rsidRDefault="00E6107F" w:rsidP="00863259">
            <w:pPr>
              <w:spacing w:after="1" w:line="240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107F" w:rsidRDefault="00E6107F" w:rsidP="008632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107F" w:rsidRDefault="00E6107F" w:rsidP="008632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</w:t>
            </w:r>
            <w:proofErr w:type="spellStart"/>
            <w:r>
              <w:rPr>
                <w:color w:val="392C69"/>
              </w:rPr>
              <w:t>Н.Новгорода</w:t>
            </w:r>
            <w:proofErr w:type="spellEnd"/>
            <w:r>
              <w:rPr>
                <w:color w:val="392C69"/>
              </w:rPr>
              <w:t xml:space="preserve"> от 04.10.2019 </w:t>
            </w:r>
            <w:hyperlink r:id="rId4" w:history="1">
              <w:r>
                <w:rPr>
                  <w:color w:val="0000FF"/>
                </w:rPr>
                <w:t>N 3577</w:t>
              </w:r>
            </w:hyperlink>
            <w:r>
              <w:rPr>
                <w:color w:val="392C69"/>
              </w:rPr>
              <w:t>,</w:t>
            </w:r>
          </w:p>
          <w:p w:rsidR="00E6107F" w:rsidRDefault="00E6107F" w:rsidP="008632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24.02.2022 </w:t>
            </w:r>
            <w:hyperlink r:id="rId5" w:history="1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07F" w:rsidRDefault="00E6107F" w:rsidP="00863259">
            <w:pPr>
              <w:spacing w:after="1" w:line="240" w:lineRule="auto"/>
            </w:pPr>
          </w:p>
        </w:tc>
      </w:tr>
    </w:tbl>
    <w:p w:rsidR="00E6107F" w:rsidRDefault="00E6107F" w:rsidP="00E6107F">
      <w:pPr>
        <w:pStyle w:val="ConsPlusNormal"/>
        <w:ind w:firstLine="540"/>
        <w:jc w:val="both"/>
      </w:pPr>
    </w:p>
    <w:p w:rsidR="00E6107F" w:rsidRDefault="00E6107F" w:rsidP="00E6107F">
      <w:pPr>
        <w:pStyle w:val="ConsPlusNormal"/>
        <w:ind w:firstLine="540"/>
        <w:jc w:val="both"/>
      </w:pPr>
      <w:r>
        <w:t>1. Именная стипендия главы города Нижнего Новгорода учреждается в целях создания условий для включения студентов города Нижнего Новгорода в социально значимую деятельность, реализации инновационного, интеллектуального и творческого потенциала студентов в интересах социально-экономического развития города Нижнего Новгорода, поддержки социально активных и талантливых студентов (далее - стипендия).</w:t>
      </w:r>
    </w:p>
    <w:p w:rsidR="00E6107F" w:rsidRDefault="00E6107F" w:rsidP="00E6107F">
      <w:pPr>
        <w:pStyle w:val="ConsPlusNormal"/>
        <w:spacing w:before="220"/>
        <w:ind w:firstLine="540"/>
        <w:jc w:val="both"/>
      </w:pPr>
      <w:bookmarkStart w:id="1" w:name="P135"/>
      <w:bookmarkEnd w:id="1"/>
      <w:r>
        <w:t>2. Стипендия назначается студентам, обучающимся по очной форме обучения в государственных образовательных организациях высшего образования, профессиональных образовательных организациях, находящихся на территории города Нижнего Новгорода (далее - образовательные организации).</w:t>
      </w:r>
    </w:p>
    <w:p w:rsidR="00E6107F" w:rsidRDefault="00E6107F" w:rsidP="00E6107F">
      <w:pPr>
        <w:pStyle w:val="ConsPlusNormal"/>
        <w:spacing w:before="220"/>
        <w:ind w:firstLine="540"/>
        <w:jc w:val="both"/>
      </w:pPr>
      <w:r>
        <w:t>В качестве кандидатов на получение стипендии (далее - кандидаты) могут быть выдвинуты студенты, отвечающие условиям, установленным в пунктах 2.1 - 2.6 настоящего Положения, имеющие соответствующие документально подтвержденные достижения, полученные в течение года, предшествующего назначению стипендии:</w:t>
      </w:r>
    </w:p>
    <w:p w:rsidR="00E6107F" w:rsidRDefault="00E6107F" w:rsidP="00E6107F">
      <w:pPr>
        <w:pStyle w:val="ConsPlusNormal"/>
        <w:spacing w:before="220"/>
        <w:ind w:firstLine="540"/>
        <w:jc w:val="both"/>
      </w:pPr>
      <w:r>
        <w:t>2.1. Внесшим вклад в развитие молодежного общественного движения, представившим деятельность своего молодежного общественного объединения на городском, областном, всероссийском и международном уровнях.</w:t>
      </w:r>
    </w:p>
    <w:p w:rsidR="00E6107F" w:rsidRDefault="00E6107F" w:rsidP="00E6107F">
      <w:pPr>
        <w:pStyle w:val="ConsPlusNormal"/>
        <w:spacing w:before="220"/>
        <w:ind w:firstLine="540"/>
        <w:jc w:val="both"/>
      </w:pPr>
      <w:r>
        <w:t>2.2. Победителям и призерам городских, областных, всероссийских и международных конкурсов молодежных общественных объединений.</w:t>
      </w:r>
    </w:p>
    <w:p w:rsidR="00E6107F" w:rsidRDefault="00E6107F" w:rsidP="00E6107F">
      <w:pPr>
        <w:pStyle w:val="ConsPlusNormal"/>
        <w:spacing w:before="220"/>
        <w:ind w:firstLine="540"/>
        <w:jc w:val="both"/>
      </w:pPr>
      <w:r>
        <w:t>2.3. Победителям и призерам (лауреатам и дипломантам), защищавшим честь города Нижнего Новгорода на областных, всероссийских и международных творческих конкурсах, фестивалях, выставках.</w:t>
      </w:r>
    </w:p>
    <w:p w:rsidR="00E6107F" w:rsidRDefault="00E6107F" w:rsidP="00E6107F">
      <w:pPr>
        <w:pStyle w:val="ConsPlusNormal"/>
        <w:spacing w:before="220"/>
        <w:ind w:firstLine="540"/>
        <w:jc w:val="both"/>
      </w:pPr>
      <w:r>
        <w:t>2.4. Студентам, проявившим себя в области литературы и искусства, чьи авторские произведения публиковались в местных, областных, российских газетах, литературных сборниках.</w:t>
      </w:r>
    </w:p>
    <w:p w:rsidR="00E6107F" w:rsidRDefault="00E6107F" w:rsidP="00E6107F">
      <w:pPr>
        <w:pStyle w:val="ConsPlusNormal"/>
        <w:spacing w:before="220"/>
        <w:ind w:firstLine="540"/>
        <w:jc w:val="both"/>
      </w:pPr>
      <w:r>
        <w:t>2.5. Лауреатам научно-практических конференций, конкурсов, представившим город Нижний Новгород на областном, всероссийском и международном уровнях.</w:t>
      </w:r>
    </w:p>
    <w:p w:rsidR="00E6107F" w:rsidRDefault="00E6107F" w:rsidP="00E6107F">
      <w:pPr>
        <w:pStyle w:val="ConsPlusNormal"/>
        <w:spacing w:before="220"/>
        <w:ind w:firstLine="540"/>
        <w:jc w:val="both"/>
      </w:pPr>
      <w:r>
        <w:t>2.6. Студентам, занявшим призовые места в областных, межрегиональных и всероссийских, международных спортивных соревнованиях или имеющим разряд "Кандидат в мастера спорта", звание "Мастер спорта России".</w:t>
      </w:r>
    </w:p>
    <w:p w:rsidR="00E6107F" w:rsidRDefault="00E6107F" w:rsidP="00E6107F">
      <w:pPr>
        <w:pStyle w:val="ConsPlusNormal"/>
        <w:spacing w:before="220"/>
        <w:ind w:firstLine="540"/>
        <w:jc w:val="both"/>
      </w:pPr>
      <w:r>
        <w:t>3. Право на получение стипендии имеют как студенты, обучающиеся на бюджетных местах, так и студенты, обучающиеся на внебюджетных местах.</w:t>
      </w:r>
    </w:p>
    <w:p w:rsidR="00E6107F" w:rsidRDefault="00E6107F" w:rsidP="00E6107F">
      <w:pPr>
        <w:pStyle w:val="ConsPlusNormal"/>
        <w:spacing w:before="220"/>
        <w:ind w:firstLine="540"/>
        <w:jc w:val="both"/>
      </w:pPr>
      <w:r>
        <w:t xml:space="preserve">4. Кандидаты выдвигаются отраслевыми (функциональными) и территориальными органами </w:t>
      </w:r>
      <w:r>
        <w:lastRenderedPageBreak/>
        <w:t>администрации города Нижнего Новгорода, молодежными общественными объединениями, а также иными общественными и волонтерскими организациями, муниципальными учреждениями и предприятиями города Нижнего Новгорода, а также образовательными организациями (далее - направляющая организация).</w:t>
      </w:r>
    </w:p>
    <w:p w:rsidR="00E6107F" w:rsidRDefault="00E6107F" w:rsidP="00E6107F">
      <w:pPr>
        <w:pStyle w:val="ConsPlusNormal"/>
        <w:spacing w:before="220"/>
        <w:ind w:firstLine="540"/>
        <w:jc w:val="both"/>
      </w:pPr>
      <w:r>
        <w:t>5. Направляющая организация в срок не позднее 20 февраля текущего года представляет в Комиссию документы кандидатов, претендующих на получение стипендии:</w:t>
      </w:r>
    </w:p>
    <w:p w:rsidR="00E6107F" w:rsidRDefault="00E6107F" w:rsidP="00E6107F">
      <w:pPr>
        <w:pStyle w:val="ConsPlusNormal"/>
        <w:spacing w:before="220"/>
        <w:ind w:firstLine="540"/>
        <w:jc w:val="both"/>
      </w:pPr>
      <w:hyperlink w:anchor="P180" w:history="1">
        <w:r>
          <w:rPr>
            <w:color w:val="0000FF"/>
          </w:rPr>
          <w:t>представление</w:t>
        </w:r>
      </w:hyperlink>
      <w:r>
        <w:t xml:space="preserve"> на кандидата, претендующего на получение именной стипендии главы города Нижнего Новгорода, заверенное печатью и подписью руководителя направляющей организации (приложение к Положению 2);</w:t>
      </w:r>
    </w:p>
    <w:p w:rsidR="00E6107F" w:rsidRDefault="00E6107F" w:rsidP="00E6107F">
      <w:pPr>
        <w:pStyle w:val="ConsPlusNormal"/>
        <w:spacing w:before="220"/>
        <w:ind w:firstLine="540"/>
        <w:jc w:val="both"/>
      </w:pPr>
      <w:r>
        <w:t xml:space="preserve">документ, подтверждающий принадлежность кандидата к категории, указанной в </w:t>
      </w:r>
      <w:hyperlink w:anchor="P135" w:history="1">
        <w:r>
          <w:rPr>
            <w:color w:val="0000FF"/>
          </w:rPr>
          <w:t>пункте 2</w:t>
        </w:r>
      </w:hyperlink>
      <w:r>
        <w:t xml:space="preserve"> настоящего положения;</w:t>
      </w:r>
    </w:p>
    <w:p w:rsidR="00E6107F" w:rsidRDefault="00E6107F" w:rsidP="00E6107F">
      <w:pPr>
        <w:pStyle w:val="ConsPlusNormal"/>
        <w:spacing w:before="220"/>
        <w:ind w:firstLine="540"/>
        <w:jc w:val="both"/>
      </w:pPr>
      <w:r>
        <w:t>копии наградных дипломов, грамот, свидетельств достигнутых результатов, статей, характеризующих кандидата;</w:t>
      </w:r>
    </w:p>
    <w:p w:rsidR="00E6107F" w:rsidRDefault="00E6107F" w:rsidP="00E6107F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администрации г. </w:t>
      </w:r>
      <w:proofErr w:type="spellStart"/>
      <w:r>
        <w:t>Н.Новгорода</w:t>
      </w:r>
      <w:proofErr w:type="spellEnd"/>
      <w:r>
        <w:t xml:space="preserve"> от 04.10.2019 N 3577)</w:t>
      </w:r>
    </w:p>
    <w:p w:rsidR="00E6107F" w:rsidRDefault="00E6107F" w:rsidP="00E6107F">
      <w:pPr>
        <w:pStyle w:val="ConsPlusNormal"/>
        <w:spacing w:before="220"/>
        <w:ind w:firstLine="540"/>
        <w:jc w:val="both"/>
      </w:pPr>
      <w:r>
        <w:t>письмо за подписью руководителя образовательной организации, подтверждающее, что студент не получает именные стипендии городского, областного, федерального и международного уровня;</w:t>
      </w:r>
    </w:p>
    <w:p w:rsidR="00E6107F" w:rsidRDefault="00E6107F" w:rsidP="00E6107F">
      <w:pPr>
        <w:pStyle w:val="ConsPlusNormal"/>
        <w:spacing w:before="220"/>
        <w:ind w:firstLine="540"/>
        <w:jc w:val="both"/>
      </w:pPr>
      <w:r>
        <w:t>согласие на обработку персональных данных.</w:t>
      </w:r>
    </w:p>
    <w:p w:rsidR="00E6107F" w:rsidRDefault="00E6107F" w:rsidP="00E6107F">
      <w:pPr>
        <w:pStyle w:val="ConsPlusNormal"/>
        <w:spacing w:before="220"/>
        <w:ind w:firstLine="540"/>
        <w:jc w:val="both"/>
      </w:pPr>
      <w:r>
        <w:t xml:space="preserve">6. Исключен. -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администрации г. </w:t>
      </w:r>
      <w:proofErr w:type="spellStart"/>
      <w:r>
        <w:t>Н.Новгорода</w:t>
      </w:r>
      <w:proofErr w:type="spellEnd"/>
      <w:r>
        <w:t xml:space="preserve"> от 24.02.2022 N 747.</w:t>
      </w:r>
    </w:p>
    <w:p w:rsidR="00E6107F" w:rsidRDefault="00E6107F" w:rsidP="00E6107F">
      <w:pPr>
        <w:pStyle w:val="ConsPlusNormal"/>
        <w:spacing w:before="220"/>
        <w:ind w:firstLine="540"/>
        <w:jc w:val="both"/>
      </w:pPr>
      <w:r>
        <w:t xml:space="preserve">7. Назначение стипендии производится на основании решения Комиссии на соответствующий финансовый год при соблюдении условий, установленных в </w:t>
      </w:r>
      <w:hyperlink w:anchor="P135" w:history="1">
        <w:r>
          <w:rPr>
            <w:color w:val="0000FF"/>
          </w:rPr>
          <w:t>пункте 2</w:t>
        </w:r>
      </w:hyperlink>
      <w:r>
        <w:t xml:space="preserve"> Положения.</w:t>
      </w:r>
    </w:p>
    <w:p w:rsidR="00E6107F" w:rsidRDefault="00E6107F" w:rsidP="00E6107F">
      <w:pPr>
        <w:pStyle w:val="ConsPlusNormal"/>
        <w:jc w:val="both"/>
      </w:pPr>
      <w:r>
        <w:t xml:space="preserve">(п. 7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г. </w:t>
      </w:r>
      <w:proofErr w:type="spellStart"/>
      <w:r>
        <w:t>Н.Новгорода</w:t>
      </w:r>
      <w:proofErr w:type="spellEnd"/>
      <w:r>
        <w:t xml:space="preserve"> от 04.10.2019 N 3577)</w:t>
      </w:r>
    </w:p>
    <w:p w:rsidR="00E6107F" w:rsidRDefault="00E6107F" w:rsidP="00E6107F">
      <w:pPr>
        <w:pStyle w:val="ConsPlusNormal"/>
        <w:spacing w:before="220"/>
        <w:ind w:firstLine="540"/>
        <w:jc w:val="both"/>
      </w:pPr>
      <w:r>
        <w:t>8. Выплата стипендий финансируется за счет средств бюджета города Нижнего Новгорода и производится на основании приказа департамента путем ежемесячного перечисления денежных средств на расчетный счет образовательной организации, в которой обучается получатель стипендии.</w:t>
      </w:r>
    </w:p>
    <w:p w:rsidR="00E6107F" w:rsidRDefault="00E6107F" w:rsidP="00E6107F">
      <w:pPr>
        <w:pStyle w:val="ConsPlusNormal"/>
        <w:spacing w:before="220"/>
        <w:ind w:firstLine="540"/>
        <w:jc w:val="both"/>
      </w:pPr>
      <w:r>
        <w:t xml:space="preserve">Стипендия </w:t>
      </w:r>
      <w:proofErr w:type="gramStart"/>
      <w:r>
        <w:t>выплачивается</w:t>
      </w:r>
      <w:proofErr w:type="gramEnd"/>
      <w:r>
        <w:t xml:space="preserve"> начиная с 1 числа месяца, следующего за месяцем, в котором проходило заседание Комиссии.</w:t>
      </w:r>
    </w:p>
    <w:p w:rsidR="00E6107F" w:rsidRDefault="00E6107F" w:rsidP="00E6107F">
      <w:pPr>
        <w:pStyle w:val="ConsPlusNormal"/>
        <w:spacing w:before="220"/>
        <w:ind w:firstLine="540"/>
        <w:jc w:val="both"/>
      </w:pPr>
      <w:r>
        <w:t>9. Выплата стипендии студенту производится образовательной организацией.</w:t>
      </w:r>
    </w:p>
    <w:p w:rsidR="00E6107F" w:rsidRDefault="00E6107F" w:rsidP="00E6107F">
      <w:pPr>
        <w:pStyle w:val="ConsPlusNormal"/>
        <w:spacing w:before="220"/>
        <w:ind w:firstLine="540"/>
        <w:jc w:val="both"/>
      </w:pPr>
      <w:r>
        <w:t>Стипендия выплачивается до 10 числа каждого месяца календарного года в размере 10000 рублей, квота по количеству стипендий составляет 40 стипендий. Периодичность выплаты стипендии устанавливается ежемесячно по декабрь текущего календарного года.</w:t>
      </w:r>
    </w:p>
    <w:p w:rsidR="00E6107F" w:rsidRDefault="00E6107F" w:rsidP="00E6107F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г. </w:t>
      </w:r>
      <w:proofErr w:type="spellStart"/>
      <w:r>
        <w:t>Н.Новгорода</w:t>
      </w:r>
      <w:proofErr w:type="spellEnd"/>
      <w:r>
        <w:t xml:space="preserve"> от 24.02.2022 N 747)</w:t>
      </w:r>
    </w:p>
    <w:p w:rsidR="00E6107F" w:rsidRDefault="00E6107F" w:rsidP="00E6107F">
      <w:pPr>
        <w:pStyle w:val="ConsPlusNormal"/>
        <w:spacing w:before="220"/>
        <w:ind w:firstLine="540"/>
        <w:jc w:val="both"/>
      </w:pPr>
      <w:bookmarkStart w:id="2" w:name="P160"/>
      <w:bookmarkEnd w:id="2"/>
      <w:r>
        <w:t>10. Выплата стипендий студентам прекращается:</w:t>
      </w:r>
    </w:p>
    <w:p w:rsidR="00E6107F" w:rsidRDefault="00E6107F" w:rsidP="00E6107F">
      <w:pPr>
        <w:pStyle w:val="ConsPlusNormal"/>
        <w:spacing w:before="220"/>
        <w:ind w:firstLine="540"/>
        <w:jc w:val="both"/>
      </w:pPr>
      <w:r>
        <w:t>с момента их отчисления из образовательной организации;</w:t>
      </w:r>
    </w:p>
    <w:p w:rsidR="00E6107F" w:rsidRDefault="00E6107F" w:rsidP="00E6107F">
      <w:pPr>
        <w:pStyle w:val="ConsPlusNormal"/>
        <w:spacing w:before="220"/>
        <w:ind w:firstLine="540"/>
        <w:jc w:val="both"/>
      </w:pPr>
      <w:r>
        <w:t>применение к студенту мер дисциплинарного взыскания, а также привлечение к административной и уголовной ответственности;</w:t>
      </w:r>
    </w:p>
    <w:p w:rsidR="00E6107F" w:rsidRDefault="00E6107F" w:rsidP="00E6107F">
      <w:pPr>
        <w:pStyle w:val="ConsPlusNormal"/>
        <w:spacing w:before="220"/>
        <w:ind w:firstLine="540"/>
        <w:jc w:val="both"/>
      </w:pPr>
      <w:r>
        <w:t>предоставление академического отпуска.</w:t>
      </w:r>
    </w:p>
    <w:p w:rsidR="00E6107F" w:rsidRDefault="00E6107F" w:rsidP="00E6107F">
      <w:pPr>
        <w:pStyle w:val="ConsPlusNormal"/>
        <w:spacing w:before="220"/>
        <w:ind w:firstLine="540"/>
        <w:jc w:val="both"/>
      </w:pPr>
      <w:r>
        <w:t xml:space="preserve">11. Выплата стипендии по указанным в </w:t>
      </w:r>
      <w:hyperlink w:anchor="P160" w:history="1">
        <w:r>
          <w:rPr>
            <w:color w:val="0000FF"/>
          </w:rPr>
          <w:t>пункте 10</w:t>
        </w:r>
      </w:hyperlink>
      <w:r>
        <w:t xml:space="preserve"> основаниям прекращается с 1 числа месяца, в котором наступили указанные события.</w:t>
      </w:r>
    </w:p>
    <w:p w:rsidR="00E6107F" w:rsidRDefault="00E6107F" w:rsidP="00E6107F">
      <w:pPr>
        <w:pStyle w:val="ConsPlusNormal"/>
        <w:spacing w:before="220"/>
        <w:ind w:firstLine="540"/>
        <w:jc w:val="both"/>
      </w:pPr>
      <w:r>
        <w:lastRenderedPageBreak/>
        <w:t>Если сведения о таких событиях наступили позднее момента выплаты стипендии, то выплата прекращается с 1 числа следующего месяца.</w:t>
      </w:r>
    </w:p>
    <w:p w:rsidR="00E6107F" w:rsidRDefault="00E6107F" w:rsidP="00E6107F">
      <w:pPr>
        <w:pStyle w:val="ConsPlusNormal"/>
        <w:spacing w:before="220"/>
        <w:ind w:firstLine="540"/>
        <w:jc w:val="both"/>
      </w:pPr>
      <w:r>
        <w:t>Прекращение выплаты стипендии производится приказом департамента на основании решения Комиссии, принятого в течение 10 дней, и письма образовательной организации, подписанного руководителем организации.</w:t>
      </w:r>
    </w:p>
    <w:p w:rsidR="00E6107F" w:rsidRDefault="00E6107F" w:rsidP="00E6107F">
      <w:pPr>
        <w:pStyle w:val="ConsPlusNormal"/>
        <w:jc w:val="both"/>
      </w:pPr>
      <w:r>
        <w:t xml:space="preserve">(п. 11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г. </w:t>
      </w:r>
      <w:proofErr w:type="spellStart"/>
      <w:r>
        <w:t>Н.Новгорода</w:t>
      </w:r>
      <w:proofErr w:type="spellEnd"/>
      <w:r>
        <w:t xml:space="preserve"> от 04.10.2019 N 3577)</w:t>
      </w:r>
    </w:p>
    <w:p w:rsidR="00E6107F" w:rsidRDefault="00E6107F" w:rsidP="00E6107F">
      <w:pPr>
        <w:pStyle w:val="ConsPlusNormal"/>
        <w:spacing w:before="220"/>
        <w:ind w:firstLine="540"/>
        <w:jc w:val="both"/>
      </w:pPr>
      <w:r>
        <w:t>12. Стипендиатам вручается диплом лауреата именной стипендии главы города Нижнего Новгорода. Вручение диплома производится в торжественной обстановке главой города либо заместителем главы администрации города Нижнего Новгорода.</w:t>
      </w:r>
    </w:p>
    <w:p w:rsidR="00E6107F" w:rsidRDefault="00E6107F" w:rsidP="00E6107F">
      <w:pPr>
        <w:pStyle w:val="ConsPlusNormal"/>
        <w:spacing w:before="220"/>
        <w:ind w:firstLine="540"/>
        <w:jc w:val="both"/>
      </w:pPr>
      <w:r>
        <w:t>13. Решение Комиссии в части назначения именной стипендии главы города Нижнего Новгорода подлежит опубликованию в официальном печатном средстве массовой информации - газете "День города. Нижний Новгород".</w:t>
      </w:r>
    </w:p>
    <w:p w:rsidR="00E6107F" w:rsidRDefault="00E6107F" w:rsidP="00E6107F">
      <w:pPr>
        <w:pStyle w:val="ConsPlusNormal"/>
        <w:ind w:firstLine="540"/>
        <w:jc w:val="both"/>
      </w:pPr>
    </w:p>
    <w:p w:rsidR="00E6107F" w:rsidRDefault="00E6107F" w:rsidP="00E6107F">
      <w:pPr>
        <w:pStyle w:val="ConsPlusNormal"/>
        <w:jc w:val="both"/>
      </w:pPr>
    </w:p>
    <w:p w:rsidR="00E6107F" w:rsidRDefault="00E6107F" w:rsidP="00E6107F">
      <w:pPr>
        <w:pStyle w:val="ConsPlusNormal"/>
        <w:ind w:firstLine="540"/>
        <w:jc w:val="both"/>
      </w:pPr>
    </w:p>
    <w:p w:rsidR="00E6107F" w:rsidRDefault="00E6107F" w:rsidP="00E6107F">
      <w:pPr>
        <w:pStyle w:val="ConsPlusNormal"/>
        <w:jc w:val="right"/>
        <w:outlineLvl w:val="1"/>
      </w:pPr>
      <w:r>
        <w:t>Приложение</w:t>
      </w:r>
    </w:p>
    <w:p w:rsidR="00E6107F" w:rsidRDefault="00E6107F" w:rsidP="00E6107F">
      <w:pPr>
        <w:pStyle w:val="ConsPlusNormal"/>
        <w:jc w:val="right"/>
      </w:pPr>
      <w:r>
        <w:t>к Положению о городской именной</w:t>
      </w:r>
    </w:p>
    <w:p w:rsidR="00E6107F" w:rsidRDefault="00E6107F" w:rsidP="00E6107F">
      <w:pPr>
        <w:pStyle w:val="ConsPlusNormal"/>
        <w:jc w:val="right"/>
      </w:pPr>
      <w:r>
        <w:t>стипендии главы города</w:t>
      </w:r>
    </w:p>
    <w:p w:rsidR="00E6107F" w:rsidRDefault="00E6107F" w:rsidP="00E6107F">
      <w:pPr>
        <w:pStyle w:val="ConsPlusNormal"/>
        <w:jc w:val="right"/>
      </w:pPr>
      <w:r>
        <w:t>Нижнего Новгорода</w:t>
      </w:r>
    </w:p>
    <w:p w:rsidR="00E6107F" w:rsidRDefault="00E6107F" w:rsidP="00E6107F">
      <w:pPr>
        <w:pStyle w:val="ConsPlusNormal"/>
        <w:ind w:firstLine="540"/>
        <w:jc w:val="both"/>
      </w:pPr>
    </w:p>
    <w:p w:rsidR="00E6107F" w:rsidRDefault="00E6107F" w:rsidP="00E6107F">
      <w:pPr>
        <w:pStyle w:val="ConsPlusNonformat"/>
        <w:jc w:val="both"/>
      </w:pPr>
      <w:bookmarkStart w:id="3" w:name="P180"/>
      <w:bookmarkEnd w:id="3"/>
      <w:r>
        <w:t xml:space="preserve">                               Представление</w:t>
      </w:r>
    </w:p>
    <w:p w:rsidR="00E6107F" w:rsidRDefault="00E6107F" w:rsidP="00E6107F">
      <w:pPr>
        <w:pStyle w:val="ConsPlusNonformat"/>
        <w:jc w:val="both"/>
      </w:pPr>
      <w:r>
        <w:t xml:space="preserve">             на кандидата, претендующего на получение именной</w:t>
      </w:r>
    </w:p>
    <w:p w:rsidR="00E6107F" w:rsidRDefault="00E6107F" w:rsidP="00E6107F">
      <w:pPr>
        <w:pStyle w:val="ConsPlusNonformat"/>
        <w:jc w:val="both"/>
      </w:pPr>
      <w:r>
        <w:t xml:space="preserve">                 стипендии главы города Нижнего Новгорода</w:t>
      </w:r>
    </w:p>
    <w:p w:rsidR="00E6107F" w:rsidRDefault="00E6107F" w:rsidP="00E6107F">
      <w:pPr>
        <w:pStyle w:val="ConsPlusNonformat"/>
        <w:jc w:val="both"/>
      </w:pPr>
    </w:p>
    <w:p w:rsidR="00E6107F" w:rsidRDefault="00E6107F" w:rsidP="00E6107F">
      <w:pPr>
        <w:pStyle w:val="ConsPlusNonformat"/>
        <w:jc w:val="both"/>
      </w:pPr>
      <w:r>
        <w:t>Наименование направляющей организации _____________________________________</w:t>
      </w:r>
    </w:p>
    <w:p w:rsidR="00E6107F" w:rsidRDefault="00E6107F" w:rsidP="00E6107F">
      <w:pPr>
        <w:pStyle w:val="ConsPlusNonformat"/>
        <w:jc w:val="both"/>
      </w:pPr>
      <w:r>
        <w:t>ФИО кандидата _____________________________________________________________</w:t>
      </w:r>
    </w:p>
    <w:p w:rsidR="00E6107F" w:rsidRDefault="00E6107F" w:rsidP="00E6107F">
      <w:pPr>
        <w:pStyle w:val="ConsPlusNonformat"/>
        <w:jc w:val="both"/>
      </w:pPr>
      <w:r>
        <w:t>Дата рождения _______________________</w:t>
      </w:r>
    </w:p>
    <w:p w:rsidR="00E6107F" w:rsidRDefault="00E6107F" w:rsidP="00E6107F">
      <w:pPr>
        <w:pStyle w:val="ConsPlusNonformat"/>
        <w:jc w:val="both"/>
      </w:pPr>
      <w:r>
        <w:t>Адрес места жительства ____________________________________________________</w:t>
      </w:r>
    </w:p>
    <w:p w:rsidR="00E6107F" w:rsidRDefault="00E6107F" w:rsidP="00E6107F">
      <w:pPr>
        <w:pStyle w:val="ConsPlusNonformat"/>
        <w:jc w:val="both"/>
      </w:pPr>
      <w:r>
        <w:t>Контактный телефон __________________</w:t>
      </w:r>
    </w:p>
    <w:p w:rsidR="00E6107F" w:rsidRDefault="00E6107F" w:rsidP="00E6107F">
      <w:pPr>
        <w:pStyle w:val="ConsPlusNonformat"/>
        <w:jc w:val="both"/>
      </w:pPr>
      <w:proofErr w:type="gramStart"/>
      <w:r>
        <w:t>Наименование  образовательной</w:t>
      </w:r>
      <w:proofErr w:type="gramEnd"/>
      <w:r>
        <w:t xml:space="preserve">  организации,  в  которой  обучается кандидат</w:t>
      </w:r>
    </w:p>
    <w:p w:rsidR="00E6107F" w:rsidRDefault="00E6107F" w:rsidP="00E6107F">
      <w:pPr>
        <w:pStyle w:val="ConsPlusNonformat"/>
        <w:jc w:val="both"/>
      </w:pPr>
      <w:r>
        <w:t>(факультет, специальность) ________________________________________________</w:t>
      </w:r>
    </w:p>
    <w:p w:rsidR="00E6107F" w:rsidRDefault="00E6107F" w:rsidP="00E6107F">
      <w:pPr>
        <w:pStyle w:val="ConsPlusNonformat"/>
        <w:jc w:val="both"/>
      </w:pPr>
      <w:r>
        <w:t>___________________________________________________________________________</w:t>
      </w:r>
    </w:p>
    <w:p w:rsidR="00E6107F" w:rsidRDefault="00E6107F" w:rsidP="00E6107F">
      <w:pPr>
        <w:pStyle w:val="ConsPlusNonformat"/>
        <w:jc w:val="both"/>
      </w:pPr>
      <w:r>
        <w:t>___________________________________________________________________________</w:t>
      </w:r>
    </w:p>
    <w:p w:rsidR="00E6107F" w:rsidRDefault="00E6107F" w:rsidP="00E6107F">
      <w:pPr>
        <w:pStyle w:val="ConsPlusNonformat"/>
        <w:jc w:val="both"/>
      </w:pPr>
      <w:r>
        <w:t>Характеристика и общая оценка достижений кандидата</w:t>
      </w:r>
    </w:p>
    <w:p w:rsidR="00E6107F" w:rsidRDefault="00E6107F" w:rsidP="00E6107F">
      <w:pPr>
        <w:pStyle w:val="ConsPlusNonformat"/>
        <w:jc w:val="both"/>
      </w:pPr>
      <w:r>
        <w:t>___________________________________________________________________________</w:t>
      </w:r>
    </w:p>
    <w:p w:rsidR="00E6107F" w:rsidRDefault="00E6107F" w:rsidP="00E6107F">
      <w:pPr>
        <w:pStyle w:val="ConsPlusNonformat"/>
        <w:jc w:val="both"/>
      </w:pPr>
      <w:r>
        <w:t>___________________________________________________________________________</w:t>
      </w:r>
    </w:p>
    <w:p w:rsidR="00E6107F" w:rsidRDefault="00E6107F" w:rsidP="00E6107F">
      <w:pPr>
        <w:pStyle w:val="ConsPlusNonformat"/>
        <w:jc w:val="both"/>
      </w:pPr>
      <w:r>
        <w:t>___________________________________________________________________________</w:t>
      </w:r>
    </w:p>
    <w:p w:rsidR="00E6107F" w:rsidRDefault="00E6107F" w:rsidP="00E6107F">
      <w:pPr>
        <w:pStyle w:val="ConsPlusNonformat"/>
        <w:jc w:val="both"/>
      </w:pPr>
      <w:r>
        <w:t>___________________________________________________________________________</w:t>
      </w:r>
    </w:p>
    <w:p w:rsidR="00E6107F" w:rsidRDefault="00E6107F" w:rsidP="00E6107F">
      <w:pPr>
        <w:pStyle w:val="ConsPlusNonformat"/>
        <w:jc w:val="both"/>
      </w:pPr>
    </w:p>
    <w:p w:rsidR="00E6107F" w:rsidRDefault="00E6107F" w:rsidP="00E6107F">
      <w:pPr>
        <w:pStyle w:val="ConsPlusNonformat"/>
        <w:jc w:val="both"/>
      </w:pPr>
      <w:proofErr w:type="gramStart"/>
      <w:r>
        <w:t xml:space="preserve">Дата:   </w:t>
      </w:r>
      <w:proofErr w:type="gramEnd"/>
      <w:r>
        <w:t xml:space="preserve">           Подпись с указанием должности, печать</w:t>
      </w:r>
    </w:p>
    <w:p w:rsidR="00E6107F" w:rsidRDefault="00E6107F" w:rsidP="00E6107F">
      <w:pPr>
        <w:pStyle w:val="ConsPlusNonformat"/>
        <w:jc w:val="both"/>
      </w:pPr>
      <w:r>
        <w:t>________________   _____________________________________</w:t>
      </w:r>
    </w:p>
    <w:p w:rsidR="00E6107F" w:rsidRDefault="00E6107F" w:rsidP="00E6107F">
      <w:pPr>
        <w:pStyle w:val="ConsPlusNormal"/>
        <w:ind w:firstLine="540"/>
        <w:jc w:val="both"/>
      </w:pPr>
    </w:p>
    <w:p w:rsidR="00E6107F" w:rsidRDefault="00E6107F" w:rsidP="00E6107F">
      <w:pPr>
        <w:pStyle w:val="ConsPlusNormal"/>
        <w:ind w:firstLine="540"/>
        <w:jc w:val="both"/>
      </w:pPr>
    </w:p>
    <w:p w:rsidR="0031189E" w:rsidRDefault="0031189E">
      <w:bookmarkStart w:id="4" w:name="_GoBack"/>
      <w:bookmarkEnd w:id="4"/>
    </w:p>
    <w:sectPr w:rsidR="0031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7F"/>
    <w:rsid w:val="0031189E"/>
    <w:rsid w:val="00E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151FD-FD0F-4A1A-9A46-AB8CE22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0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0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10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10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131F7EA6450C47326D51CA444E937816120E7816BF54B2F172A61BEA2DE67F70564EEF7A9B1829F7158FBDC38D90CA113FB6D2B6E82F11CF39BCD4O5u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131F7EA6450C47326D51CA444E937816120E7816BB5FB2F174A61BEA2DE67F70564EEF7A9B1829F7158FBCC38D90CA113FB6D2B6E82F11CF39BCD4O5uC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131F7EA6450C47326D51CA444E937816120E7816BF54B2F172A61BEA2DE67F70564EEF7A9B1829F7158FBDC28D90CA113FB6D2B6E82F11CF39BCD4O5uC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C131F7EA6450C47326D51CA444E937816120E7816BB5FB2F174A61BEA2DE67F70564EEF7A9B1829F7158FBCC28D90CA113FB6D2B6E82F11CF39BCD4O5uCK" TargetMode="External"/><Relationship Id="rId10" Type="http://schemas.openxmlformats.org/officeDocument/2006/relationships/hyperlink" Target="consultantplus://offline/ref=BC131F7EA6450C47326D51CA444E937816120E7816BF54B2F172A61BEA2DE67F70564EEF7A9B1829F7158FBECB8D90CA113FB6D2B6E82F11CF39BCD4O5uCK" TargetMode="External"/><Relationship Id="rId4" Type="http://schemas.openxmlformats.org/officeDocument/2006/relationships/hyperlink" Target="consultantplus://offline/ref=BC131F7EA6450C47326D51CA444E937816120E7816BF54B2F172A61BEA2DE67F70564EEF7A9B1829F7158FBDCD8D90CA113FB6D2B6E82F11CF39BCD4O5uCK" TargetMode="External"/><Relationship Id="rId9" Type="http://schemas.openxmlformats.org/officeDocument/2006/relationships/hyperlink" Target="consultantplus://offline/ref=BC131F7EA6450C47326D51CA444E937816120E7816BB5FB2F174A61BEA2DE67F70564EEF7A9B1829F7158FBDCA8D90CA113FB6D2B6E82F11CF39BCD4O5u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Исхакова Диана Анатольевна</dc:creator>
  <cp:keywords/>
  <dc:description/>
  <cp:lastModifiedBy>Исхакова Диана Анатольевна</cp:lastModifiedBy>
  <cp:revision>1</cp:revision>
  <dcterms:created xsi:type="dcterms:W3CDTF">2023-01-20T06:50:00Z</dcterms:created>
  <dcterms:modified xsi:type="dcterms:W3CDTF">2023-01-20T06:51:00Z</dcterms:modified>
</cp:coreProperties>
</file>