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C" w:rsidRPr="00C5712E" w:rsidRDefault="009F0C6C" w:rsidP="009F0C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F0C6C" w:rsidRDefault="009F0C6C" w:rsidP="009F0C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F0C6C" w:rsidRPr="00C5712E" w:rsidRDefault="009F0C6C" w:rsidP="009F0C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C6C" w:rsidRPr="0015644C" w:rsidRDefault="009F0C6C" w:rsidP="009F0C6C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F0C6C" w:rsidRPr="00710530" w:rsidRDefault="009F0C6C" w:rsidP="009F0C6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  <w:u w:val="single"/>
        </w:rPr>
        <w:t>город  Нижний  Новгород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9F0C6C" w:rsidRPr="00414EBD" w:rsidRDefault="009F0C6C" w:rsidP="009F0C6C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9F0C6C" w:rsidRPr="00232D01" w:rsidRDefault="009F0C6C" w:rsidP="009F0C6C">
      <w:pPr>
        <w:pStyle w:val="ConsPlusNonformat"/>
        <w:rPr>
          <w:rFonts w:ascii="Times New Roman" w:hAnsi="Times New Roman" w:cs="Times New Roman"/>
          <w:szCs w:val="24"/>
        </w:rPr>
      </w:pPr>
    </w:p>
    <w:p w:rsidR="009F0C6C" w:rsidRPr="0098142B" w:rsidRDefault="009F0C6C" w:rsidP="009F0C6C">
      <w:pPr>
        <w:pStyle w:val="ConsPlusNonformat"/>
        <w:rPr>
          <w:rFonts w:ascii="Times New Roman" w:hAnsi="Times New Roman"/>
          <w:b/>
          <w:sz w:val="22"/>
          <w:szCs w:val="24"/>
          <w:u w:val="single"/>
        </w:rPr>
      </w:pPr>
      <w:r w:rsidRPr="0098142B">
        <w:rPr>
          <w:rFonts w:ascii="Times New Roman" w:hAnsi="Times New Roman"/>
          <w:b/>
          <w:sz w:val="22"/>
          <w:szCs w:val="24"/>
          <w:u w:val="single"/>
        </w:rPr>
        <w:t xml:space="preserve">Муниципальное бюджетное  дошкольное  образовательное   учреждение  «Детский  сад </w:t>
      </w:r>
    </w:p>
    <w:p w:rsidR="009F0C6C" w:rsidRDefault="009F0C6C" w:rsidP="009F0C6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  <w:proofErr w:type="gramEnd"/>
    </w:p>
    <w:p w:rsidR="009F0C6C" w:rsidRDefault="009F0C6C" w:rsidP="009F0C6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9F0C6C" w:rsidRPr="00E64AF1" w:rsidRDefault="009F0C6C" w:rsidP="009F0C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142B">
        <w:rPr>
          <w:rFonts w:ascii="Times New Roman" w:hAnsi="Times New Roman" w:cs="Times New Roman"/>
          <w:b/>
          <w:sz w:val="24"/>
          <w:szCs w:val="24"/>
          <w:u w:val="single"/>
        </w:rPr>
        <w:t>№ 276 «Антошка»</w:t>
      </w:r>
      <w:r w:rsidRPr="00E64AF1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2FF7">
        <w:rPr>
          <w:rFonts w:ascii="Times New Roman" w:hAnsi="Times New Roman"/>
          <w:sz w:val="22"/>
          <w:szCs w:val="24"/>
        </w:rPr>
        <w:t>осуществляющее  образовательную деятельность  (далее - образовательная   организация</w:t>
      </w:r>
      <w:r>
        <w:rPr>
          <w:rFonts w:ascii="Times New Roman" w:hAnsi="Times New Roman"/>
          <w:sz w:val="22"/>
          <w:szCs w:val="24"/>
        </w:rPr>
        <w:t xml:space="preserve">)   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на основании лицензии от 14 апреля 2016 № Л035-01281-52/00212279</w:t>
      </w:r>
      <w:r w:rsidRPr="00E64AF1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 выданной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Министерством образования и науки Нижегородской области</w:t>
      </w:r>
    </w:p>
    <w:p w:rsidR="009F0C6C" w:rsidRPr="0098142B" w:rsidRDefault="009F0C6C" w:rsidP="009F0C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74E0">
        <w:rPr>
          <w:rFonts w:ascii="Times New Roman" w:hAnsi="Times New Roman" w:cs="Times New Roman"/>
          <w:sz w:val="16"/>
          <w:szCs w:val="16"/>
        </w:rPr>
        <w:t xml:space="preserve">(дата и номер лицензии)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8142B">
        <w:rPr>
          <w:rFonts w:ascii="Times New Roman" w:hAnsi="Times New Roman" w:cs="Times New Roman"/>
          <w:sz w:val="16"/>
          <w:szCs w:val="16"/>
        </w:rPr>
        <w:t xml:space="preserve">(наименование  лицензирующего органа)                                                                                    </w:t>
      </w:r>
      <w:r w:rsidRPr="00EB74E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F2FF7">
        <w:rPr>
          <w:rFonts w:ascii="Times New Roman" w:hAnsi="Times New Roman" w:cs="Times New Roman"/>
          <w:sz w:val="22"/>
          <w:szCs w:val="24"/>
        </w:rPr>
        <w:t>именуемое  в  дальнейшем  «Исполнитель», 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 лице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заведующего</w:t>
      </w:r>
      <w:proofErr w:type="gramEnd"/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 xml:space="preserve"> Александровой Анны </w:t>
      </w:r>
    </w:p>
    <w:p w:rsidR="009F0C6C" w:rsidRPr="00E64AF1" w:rsidRDefault="009F0C6C" w:rsidP="009F0C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>(наименование  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9F0C6C" w:rsidRDefault="009F0C6C" w:rsidP="009F0C6C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>Анатольевны</w:t>
      </w:r>
      <w:r w:rsidRPr="00EF139E">
        <w:rPr>
          <w:rFonts w:ascii="Times New Roman" w:hAnsi="Times New Roman" w:cs="Times New Roman"/>
          <w:sz w:val="22"/>
          <w:szCs w:val="24"/>
          <w:u w:val="single"/>
        </w:rPr>
        <w:t>,</w:t>
      </w:r>
      <w:r w:rsidRPr="00EF139E">
        <w:rPr>
          <w:rFonts w:ascii="Times New Roman" w:hAnsi="Times New Roman" w:cs="Times New Roman"/>
          <w:sz w:val="22"/>
          <w:szCs w:val="24"/>
        </w:rPr>
        <w:t xml:space="preserve"> действующего на  основании  </w:t>
      </w:r>
      <w:r w:rsidRPr="0098142B">
        <w:rPr>
          <w:rFonts w:ascii="Times New Roman" w:hAnsi="Times New Roman" w:cs="Times New Roman"/>
          <w:b/>
          <w:sz w:val="22"/>
          <w:szCs w:val="24"/>
          <w:u w:val="single"/>
        </w:rPr>
        <w:t xml:space="preserve">постановления главы </w:t>
      </w:r>
      <w:r w:rsidRPr="0098142B">
        <w:rPr>
          <w:rFonts w:ascii="Times New Roman" w:hAnsi="Times New Roman" w:cs="Times New Roman"/>
          <w:b/>
          <w:sz w:val="16"/>
          <w:szCs w:val="24"/>
          <w:u w:val="single"/>
        </w:rPr>
        <w:t xml:space="preserve"> </w:t>
      </w:r>
      <w:r w:rsidRPr="0098142B">
        <w:rPr>
          <w:rFonts w:ascii="Times New Roman" w:hAnsi="Times New Roman"/>
          <w:b/>
          <w:sz w:val="22"/>
          <w:szCs w:val="24"/>
          <w:u w:val="single"/>
        </w:rPr>
        <w:t>администрации города</w:t>
      </w:r>
      <w:r w:rsidRPr="00EF139E">
        <w:rPr>
          <w:rFonts w:ascii="Times New Roman" w:hAnsi="Times New Roman"/>
          <w:sz w:val="22"/>
          <w:szCs w:val="24"/>
          <w:u w:val="single"/>
        </w:rPr>
        <w:t xml:space="preserve"> </w:t>
      </w:r>
    </w:p>
    <w:p w:rsidR="009F0C6C" w:rsidRPr="00EF139E" w:rsidRDefault="009F0C6C" w:rsidP="009F0C6C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EF139E">
        <w:rPr>
          <w:rFonts w:ascii="Times New Roman" w:hAnsi="Times New Roman"/>
          <w:sz w:val="16"/>
          <w:szCs w:val="16"/>
        </w:rPr>
        <w:t>реквизиты документа, удостоверяющего полномочия представителя Исполнителя</w:t>
      </w:r>
    </w:p>
    <w:p w:rsidR="009F0C6C" w:rsidRPr="0098142B" w:rsidRDefault="009F0C6C" w:rsidP="009F0C6C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98142B">
        <w:rPr>
          <w:rFonts w:ascii="Times New Roman" w:hAnsi="Times New Roman"/>
          <w:b/>
          <w:sz w:val="22"/>
          <w:szCs w:val="24"/>
          <w:u w:val="single"/>
        </w:rPr>
        <w:t>Нижнего Новгорода от 13.10.2006г.</w:t>
      </w:r>
      <w:r w:rsidRPr="0098142B">
        <w:rPr>
          <w:rFonts w:ascii="Times New Roman" w:hAnsi="Times New Roman" w:cs="Times New Roman"/>
          <w:b/>
          <w:sz w:val="16"/>
          <w:szCs w:val="24"/>
          <w:u w:val="single"/>
        </w:rPr>
        <w:t xml:space="preserve"> </w:t>
      </w:r>
      <w:r w:rsidRPr="0098142B">
        <w:rPr>
          <w:rFonts w:ascii="Times New Roman" w:hAnsi="Times New Roman"/>
          <w:b/>
          <w:sz w:val="22"/>
          <w:szCs w:val="24"/>
          <w:u w:val="single"/>
        </w:rPr>
        <w:t>№ 3529</w:t>
      </w:r>
      <w:r w:rsidRPr="0098142B">
        <w:rPr>
          <w:rFonts w:ascii="Times New Roman" w:hAnsi="Times New Roman" w:cs="Times New Roman"/>
          <w:b/>
          <w:sz w:val="16"/>
          <w:szCs w:val="24"/>
        </w:rPr>
        <w:t xml:space="preserve">                                 </w:t>
      </w:r>
    </w:p>
    <w:p w:rsidR="009F0C6C" w:rsidRPr="0007569E" w:rsidRDefault="009F0C6C" w:rsidP="009F0C6C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EF2FF7">
        <w:rPr>
          <w:rFonts w:ascii="Times New Roman" w:hAnsi="Times New Roman"/>
          <w:sz w:val="22"/>
          <w:szCs w:val="24"/>
        </w:rPr>
        <w:t xml:space="preserve"> 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9F0C6C" w:rsidRPr="00414EBD" w:rsidRDefault="009F0C6C" w:rsidP="009F0C6C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9F0C6C" w:rsidRPr="00C5712E" w:rsidRDefault="009F0C6C" w:rsidP="009F0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9F0C6C" w:rsidRPr="00414EBD" w:rsidRDefault="009F0C6C" w:rsidP="009F0C6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9F0C6C" w:rsidRPr="00414EBD" w:rsidRDefault="009F0C6C" w:rsidP="009F0C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9F0C6C" w:rsidRDefault="009F0C6C" w:rsidP="009F0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9F0C6C" w:rsidRPr="00C5712E" w:rsidRDefault="009F0C6C" w:rsidP="009F0C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F0C6C" w:rsidRPr="00EF2FF7" w:rsidRDefault="009F0C6C" w:rsidP="009F0C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9F0C6C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F0C6C" w:rsidRDefault="009F0C6C" w:rsidP="009F0C6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1.</w:t>
      </w:r>
      <w:r w:rsidRPr="00EF2FF7">
        <w:rPr>
          <w:rFonts w:ascii="Times New Roman" w:hAnsi="Times New Roman" w:cs="Times New Roman"/>
          <w:b/>
          <w:sz w:val="22"/>
          <w:szCs w:val="24"/>
        </w:rPr>
        <w:t>Предмет договора</w:t>
      </w:r>
    </w:p>
    <w:p w:rsidR="009F0C6C" w:rsidRPr="00EF2FF7" w:rsidRDefault="009F0C6C" w:rsidP="009F0C6C">
      <w:pPr>
        <w:pStyle w:val="ConsPlusNormal"/>
        <w:ind w:left="360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EF2FF7">
        <w:rPr>
          <w:rFonts w:ascii="Times New Roman" w:hAnsi="Times New Roman" w:cs="Times New Roman"/>
          <w:sz w:val="22"/>
          <w:szCs w:val="22"/>
        </w:rPr>
        <w:t>Предметом договора являются оказание образовательной организацией Воспитаннику образовательных ус</w:t>
      </w:r>
      <w:r>
        <w:rPr>
          <w:rFonts w:ascii="Times New Roman" w:hAnsi="Times New Roman" w:cs="Times New Roman"/>
          <w:sz w:val="22"/>
          <w:szCs w:val="22"/>
        </w:rPr>
        <w:t>луг в рамках реализации Адаптированной</w:t>
      </w:r>
      <w:r w:rsidRPr="00EF2FF7">
        <w:rPr>
          <w:rFonts w:ascii="Times New Roman" w:hAnsi="Times New Roman" w:cs="Times New Roman"/>
          <w:sz w:val="22"/>
          <w:szCs w:val="22"/>
        </w:rPr>
        <w:t xml:space="preserve"> образовательной программы дошкольного образования Муниципального </w:t>
      </w:r>
      <w:r w:rsidRPr="002B4B7F">
        <w:rPr>
          <w:rFonts w:ascii="Times New Roman" w:hAnsi="Times New Roman" w:cs="Times New Roman"/>
          <w:sz w:val="22"/>
          <w:szCs w:val="22"/>
        </w:rPr>
        <w:t>бюджетного дошкольного образовательного учреждения «Детский сад № 276 «Антошка»</w:t>
      </w:r>
      <w:r w:rsidRPr="00EF2FF7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  <w:u w:val="single"/>
        </w:rPr>
        <w:t>Адаптированная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образовательная программа дошкольного образования  Муниципального </w:t>
      </w:r>
      <w:r w:rsidRPr="002B4B7F">
        <w:rPr>
          <w:rFonts w:ascii="Times New Roman" w:hAnsi="Times New Roman" w:cs="Times New Roman"/>
          <w:sz w:val="22"/>
          <w:szCs w:val="22"/>
        </w:rPr>
        <w:t>бюджетного дошкольного образовательного учреждения «Детский сад № 276 «Антошка»</w:t>
      </w:r>
      <w:proofErr w:type="gramStart"/>
      <w:r w:rsidRPr="002B4B7F">
        <w:rPr>
          <w:rFonts w:ascii="Times New Roman" w:hAnsi="Times New Roman" w:cs="Times New Roman"/>
          <w:sz w:val="22"/>
          <w:szCs w:val="22"/>
        </w:rPr>
        <w:t xml:space="preserve"> </w:t>
      </w:r>
      <w:r w:rsidRPr="002B4B7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9F0C6C" w:rsidRPr="00EF2FF7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proofErr w:type="gramStart"/>
      <w:r w:rsidRPr="00EF2FF7">
        <w:rPr>
          <w:rFonts w:ascii="Times New Roman" w:hAnsi="Times New Roman"/>
          <w:u w:val="single"/>
        </w:rPr>
        <w:t>режим полного дня</w:t>
      </w:r>
      <w:proofErr w:type="gramEnd"/>
      <w:r w:rsidRPr="00EF2FF7">
        <w:rPr>
          <w:rFonts w:ascii="Times New Roman" w:hAnsi="Times New Roman"/>
          <w:u w:val="single"/>
        </w:rPr>
        <w:t xml:space="preserve"> (12-часовое пребывание: </w:t>
      </w:r>
      <w:r w:rsidRPr="002B4B7F">
        <w:rPr>
          <w:rFonts w:ascii="Times New Roman" w:eastAsia="Times New Roman" w:hAnsi="Times New Roman"/>
          <w:color w:val="000000"/>
          <w:u w:val="single"/>
        </w:rPr>
        <w:t>с 6.30 до 18.30</w:t>
      </w:r>
      <w:r w:rsidRPr="00EF2FF7">
        <w:rPr>
          <w:rFonts w:ascii="Times New Roman" w:eastAsia="Times New Roman" w:hAnsi="Times New Roman"/>
          <w:color w:val="000000"/>
          <w:u w:val="single"/>
        </w:rPr>
        <w:t>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9F0C6C" w:rsidRDefault="009F0C6C" w:rsidP="009F0C6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 xml:space="preserve">1.6. Воспитанник зачисляется в </w:t>
      </w:r>
      <w:r w:rsidRPr="002B4B7F">
        <w:rPr>
          <w:rFonts w:ascii="Times New Roman" w:hAnsi="Times New Roman"/>
        </w:rPr>
        <w:t xml:space="preserve">группу </w:t>
      </w:r>
      <w:r w:rsidRPr="002B4B7F">
        <w:rPr>
          <w:rFonts w:ascii="Times New Roman" w:hAnsi="Times New Roman"/>
          <w:u w:val="single"/>
        </w:rPr>
        <w:t>общеразвивающей</w:t>
      </w:r>
      <w:r w:rsidRPr="00EF2FF7">
        <w:rPr>
          <w:rFonts w:ascii="Times New Roman" w:hAnsi="Times New Roman"/>
        </w:rPr>
        <w:t xml:space="preserve"> направленности. </w:t>
      </w:r>
    </w:p>
    <w:p w:rsidR="009F0C6C" w:rsidRPr="00EF2FF7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9F0C6C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EF2FF7">
        <w:rPr>
          <w:rFonts w:ascii="Times New Roman" w:hAnsi="Times New Roman" w:cs="Times New Roman"/>
          <w:b/>
          <w:sz w:val="22"/>
          <w:szCs w:val="22"/>
        </w:rPr>
        <w:t>. Взаимодействие Сторон</w:t>
      </w:r>
    </w:p>
    <w:p w:rsidR="009F0C6C" w:rsidRPr="00EF2FF7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EF2FF7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9F0C6C" w:rsidRPr="00EF2FF7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>Отчислить Воспитанника из образовательной организации  на основании:</w:t>
      </w:r>
    </w:p>
    <w:p w:rsidR="009F0C6C" w:rsidRPr="00EF2FF7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9F0C6C" w:rsidRPr="00EF2FF7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9F0C6C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9F0C6C" w:rsidRPr="00EF2FF7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9F0C6C" w:rsidRDefault="009F0C6C" w:rsidP="009F0C6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0C6C" w:rsidRPr="00EF2FF7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 w:rsidRPr="00EF2FF7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2B4B7F">
        <w:rPr>
          <w:rFonts w:ascii="Times New Roman" w:hAnsi="Times New Roman" w:cs="Times New Roman"/>
          <w:sz w:val="22"/>
          <w:szCs w:val="22"/>
        </w:rPr>
        <w:t xml:space="preserve">бюджетного дошкольного образовательного учреждения «Детский сад № </w:t>
      </w:r>
      <w:r w:rsidRPr="002B4B7F">
        <w:rPr>
          <w:rFonts w:ascii="Times New Roman" w:hAnsi="Times New Roman"/>
          <w:sz w:val="22"/>
          <w:szCs w:val="22"/>
        </w:rPr>
        <w:t xml:space="preserve"> 276 «Антошка»  </w:t>
      </w:r>
      <w:r w:rsidRPr="002B4B7F">
        <w:rPr>
          <w:rFonts w:ascii="Times New Roman" w:hAnsi="Times New Roman" w:cs="Times New Roman"/>
          <w:sz w:val="22"/>
          <w:szCs w:val="22"/>
        </w:rPr>
        <w:t>и другими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F0C6C" w:rsidRPr="00EF2FF7" w:rsidRDefault="009F0C6C" w:rsidP="009F0C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2B4B7F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</w:t>
      </w:r>
      <w:r>
        <w:rPr>
          <w:rFonts w:ascii="Times New Roman" w:hAnsi="Times New Roman" w:cs="Times New Roman"/>
          <w:sz w:val="22"/>
          <w:szCs w:val="22"/>
        </w:rPr>
        <w:t>урные праздники (зимний, летний)</w:t>
      </w:r>
      <w:r w:rsidRPr="00EF2FF7">
        <w:rPr>
          <w:rFonts w:ascii="Times New Roman" w:hAnsi="Times New Roman" w:cs="Times New Roman"/>
          <w:sz w:val="22"/>
          <w:szCs w:val="22"/>
        </w:rPr>
        <w:t>).</w:t>
      </w:r>
    </w:p>
    <w:p w:rsidR="009F0C6C" w:rsidRPr="000152E6" w:rsidRDefault="009F0C6C" w:rsidP="009F0C6C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9F0C6C" w:rsidRPr="00EF2FF7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</w:rPr>
        <w:t xml:space="preserve">2.2.8.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9F0C6C" w:rsidRDefault="009F0C6C" w:rsidP="009F0C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2.2.9. Оповещать Исполнителя об  индивидуальных особенностях ребенка, в том числе об особенностях организации питания, состояния здоровья</w:t>
      </w:r>
    </w:p>
    <w:p w:rsidR="009F0C6C" w:rsidRPr="00EF2FF7" w:rsidRDefault="009F0C6C" w:rsidP="009F0C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</w:p>
    <w:p w:rsidR="009F0C6C" w:rsidRDefault="009F0C6C" w:rsidP="009F0C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F2FF7">
        <w:rPr>
          <w:rFonts w:ascii="Times New Roman" w:hAnsi="Times New Roman"/>
          <w:b/>
        </w:rPr>
        <w:t>2.3. Исполнитель обязан:</w:t>
      </w:r>
    </w:p>
    <w:p w:rsidR="009F0C6C" w:rsidRPr="00EF2FF7" w:rsidRDefault="009F0C6C" w:rsidP="009F0C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EF2FF7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 w:rsidRPr="00CD53E1">
        <w:rPr>
          <w:rFonts w:ascii="Times New Roman" w:hAnsi="Times New Roman"/>
          <w:sz w:val="22"/>
          <w:szCs w:val="22"/>
        </w:rPr>
        <w:t>на официальном сайте Учреждения в информационно-телекоммуникационной сети «Интернет»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для ознакомления с Уставом образовательной организации, с лицензией на осуществление образова</w:t>
      </w:r>
      <w:r w:rsidR="00171456">
        <w:rPr>
          <w:rFonts w:ascii="Times New Roman" w:hAnsi="Times New Roman" w:cs="Times New Roman"/>
          <w:sz w:val="22"/>
          <w:szCs w:val="22"/>
        </w:rPr>
        <w:t>тельной деятельности, с Адаптированной</w:t>
      </w:r>
      <w:bookmarkStart w:id="0" w:name="_GoBack"/>
      <w:bookmarkEnd w:id="0"/>
      <w:r w:rsidRPr="00EF2FF7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дошкольного образования Муниципального </w:t>
      </w:r>
      <w:r w:rsidRPr="002B4B7F">
        <w:rPr>
          <w:rFonts w:ascii="Times New Roman" w:hAnsi="Times New Roman" w:cs="Times New Roman"/>
          <w:sz w:val="22"/>
          <w:szCs w:val="22"/>
        </w:rPr>
        <w:t xml:space="preserve">бюджетного дошкольного образовательного учреждения «Детский сад №276 «Антошка» </w:t>
      </w:r>
      <w:r w:rsidRPr="00EF2FF7">
        <w:rPr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F2FF7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EF2FF7">
        <w:rPr>
          <w:rFonts w:ascii="Times New Roman" w:hAnsi="Times New Roman" w:cs="Times New Roman"/>
          <w:sz w:val="22"/>
          <w:szCs w:val="22"/>
        </w:rPr>
        <w:lastRenderedPageBreak/>
        <w:t>эмоционального благополучия Воспитанника с учетом его индивидуальных особенностей.</w:t>
      </w:r>
    </w:p>
    <w:p w:rsidR="009F0C6C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EF2FF7">
        <w:rPr>
          <w:rFonts w:ascii="Times New Roman" w:hAnsi="Times New Roman" w:cs="Times New Roman"/>
          <w:sz w:val="22"/>
          <w:szCs w:val="22"/>
        </w:rPr>
        <w:t xml:space="preserve">. Создавать безопасные условия обучения, воспитания, присмотра и ухода за </w:t>
      </w:r>
      <w:r>
        <w:rPr>
          <w:rFonts w:ascii="Times New Roman" w:hAnsi="Times New Roman" w:cs="Times New Roman"/>
          <w:sz w:val="22"/>
          <w:szCs w:val="22"/>
        </w:rPr>
        <w:t xml:space="preserve">Воспитанником, </w:t>
      </w:r>
      <w:r w:rsidRPr="00EF2FF7">
        <w:rPr>
          <w:rFonts w:ascii="Times New Roman" w:hAnsi="Times New Roman" w:cs="Times New Roman"/>
          <w:sz w:val="22"/>
          <w:szCs w:val="22"/>
        </w:rPr>
        <w:t>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F0C6C" w:rsidRDefault="009F0C6C" w:rsidP="009F0C6C">
      <w:pPr>
        <w:spacing w:after="0" w:line="240" w:lineRule="auto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Обеспечить взаимодействие  </w:t>
      </w:r>
      <w:r w:rsidRPr="002B4B7F">
        <w:rPr>
          <w:rFonts w:ascii="Times New Roman" w:hAnsi="Times New Roman"/>
        </w:rPr>
        <w:t>с</w:t>
      </w:r>
      <w:r w:rsidRPr="002B4B7F">
        <w:rPr>
          <w:rFonts w:ascii="Times New Roman" w:hAnsi="Times New Roman"/>
          <w:sz w:val="20"/>
        </w:rPr>
        <w:t xml:space="preserve">  </w:t>
      </w:r>
      <w:r w:rsidRPr="002B4B7F">
        <w:rPr>
          <w:rFonts w:ascii="Times New Roman" w:hAnsi="Times New Roman"/>
          <w:bCs/>
          <w:sz w:val="20"/>
          <w:u w:val="single"/>
        </w:rPr>
        <w:t>ГБУЗ НО «ДГП № 39»</w:t>
      </w:r>
      <w:r w:rsidRPr="002B4B7F">
        <w:rPr>
          <w:rFonts w:ascii="Times New Roman" w:hAnsi="Times New Roman"/>
          <w:sz w:val="20"/>
          <w:u w:val="single"/>
        </w:rPr>
        <w:t xml:space="preserve"> </w:t>
      </w:r>
      <w:r w:rsidRPr="002B4B7F">
        <w:rPr>
          <w:rStyle w:val="a3"/>
          <w:b w:val="0"/>
          <w:szCs w:val="24"/>
          <w:u w:val="single"/>
        </w:rPr>
        <w:t xml:space="preserve">    </w:t>
      </w:r>
      <w:r>
        <w:rPr>
          <w:rFonts w:ascii="Times New Roman" w:hAnsi="Times New Roman"/>
        </w:rPr>
        <w:t>на основании  Соглашения</w:t>
      </w:r>
      <w:r w:rsidRPr="002B4B7F">
        <w:rPr>
          <w:rStyle w:val="a3"/>
          <w:b w:val="0"/>
          <w:szCs w:val="24"/>
          <w:u w:val="single"/>
        </w:rPr>
        <w:t xml:space="preserve"> </w:t>
      </w:r>
    </w:p>
    <w:p w:rsidR="009F0C6C" w:rsidRDefault="009F0C6C" w:rsidP="009F0C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(</w:t>
      </w:r>
      <w:r w:rsidRPr="00127C31">
        <w:rPr>
          <w:rFonts w:ascii="Times New Roman" w:hAnsi="Times New Roman"/>
          <w:sz w:val="16"/>
          <w:szCs w:val="16"/>
        </w:rPr>
        <w:t>наименование</w:t>
      </w:r>
      <w:r>
        <w:rPr>
          <w:rFonts w:ascii="Times New Roman" w:hAnsi="Times New Roman"/>
          <w:sz w:val="16"/>
          <w:szCs w:val="16"/>
        </w:rPr>
        <w:t xml:space="preserve"> медицинской организации)</w:t>
      </w:r>
    </w:p>
    <w:p w:rsidR="009F0C6C" w:rsidRPr="00127C31" w:rsidRDefault="009F0C6C" w:rsidP="009F0C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взаимодействии между</w:t>
      </w:r>
      <w:r w:rsidRPr="004A5F09">
        <w:rPr>
          <w:rFonts w:ascii="Times New Roman" w:hAnsi="Times New Roman"/>
          <w:szCs w:val="24"/>
        </w:rPr>
        <w:t xml:space="preserve"> </w:t>
      </w:r>
      <w:r w:rsidRPr="002B4B7F">
        <w:rPr>
          <w:rFonts w:ascii="Times New Roman" w:hAnsi="Times New Roman"/>
          <w:szCs w:val="24"/>
        </w:rPr>
        <w:t xml:space="preserve">МБДОУ «Детский сад № 276 «Антошка» </w:t>
      </w:r>
      <w:r w:rsidRPr="002B4B7F">
        <w:rPr>
          <w:rFonts w:ascii="Times New Roman" w:hAnsi="Times New Roman"/>
        </w:rPr>
        <w:t xml:space="preserve">и </w:t>
      </w:r>
      <w:r w:rsidRPr="002B4B7F">
        <w:rPr>
          <w:rFonts w:ascii="Times New Roman" w:hAnsi="Times New Roman"/>
          <w:bCs/>
          <w:u w:val="single"/>
        </w:rPr>
        <w:t>ГБУЗ НО «ДГП № 39»</w:t>
      </w: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</w:rPr>
        <w:t xml:space="preserve">в целях  соблюдения   прав Воспитанников на охрану жизни и здоровья.                                          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F0C6C" w:rsidRPr="00EF2FF7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F0C6C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9F0C6C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9F0C6C" w:rsidRDefault="009F0C6C" w:rsidP="009F0C6C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9F0C6C" w:rsidRPr="000152E6" w:rsidRDefault="009F0C6C" w:rsidP="009F0C6C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9F0C6C" w:rsidRPr="00710530" w:rsidRDefault="009F0C6C" w:rsidP="009F0C6C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2.3.11</w:t>
      </w:r>
      <w:r w:rsidRPr="00710530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710530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710530">
        <w:rPr>
          <w:rFonts w:ascii="Times New Roman" w:hAnsi="Times New Roman"/>
          <w:color w:val="000000"/>
          <w:szCs w:val="24"/>
        </w:rPr>
        <w:t>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. </w:t>
      </w:r>
      <w:proofErr w:type="gramStart"/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в случаях  </w:t>
      </w:r>
      <w:r w:rsidRPr="00710530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из родителей (законных представителей).</w:t>
      </w:r>
    </w:p>
    <w:p w:rsidR="009F0C6C" w:rsidRDefault="009F0C6C" w:rsidP="009F0C6C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710530">
        <w:rPr>
          <w:rFonts w:ascii="Times New Roman" w:hAnsi="Times New Roman" w:cs="Times New Roman"/>
          <w:sz w:val="22"/>
          <w:szCs w:val="24"/>
        </w:rPr>
        <w:t xml:space="preserve">. Уведомить Заказчика </w:t>
      </w:r>
      <w:r w:rsidRPr="002B4B7F">
        <w:rPr>
          <w:rFonts w:ascii="Times New Roman" w:hAnsi="Times New Roman" w:cs="Times New Roman"/>
          <w:sz w:val="22"/>
          <w:szCs w:val="24"/>
        </w:rPr>
        <w:t xml:space="preserve">за   </w:t>
      </w:r>
      <w:r w:rsidRPr="002B4B7F"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о    нецелесообразности  оказания </w:t>
      </w:r>
    </w:p>
    <w:p w:rsidR="009F0C6C" w:rsidRPr="00AA4F8F" w:rsidRDefault="009F0C6C" w:rsidP="009F0C6C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9F0C6C" w:rsidRPr="00710530" w:rsidRDefault="009F0C6C" w:rsidP="009F0C6C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Воспитаннику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710530">
        <w:rPr>
          <w:rFonts w:ascii="Times New Roman" w:hAnsi="Times New Roman" w:cs="Times New Roman"/>
          <w:sz w:val="22"/>
          <w:szCs w:val="24"/>
        </w:rPr>
        <w:t>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9F0C6C" w:rsidRPr="00710530" w:rsidRDefault="009F0C6C" w:rsidP="009F0C6C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2.3.14</w:t>
      </w:r>
      <w:r w:rsidRPr="00710530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Pr="00710530"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9F0C6C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>2.3.15</w:t>
      </w:r>
      <w:r w:rsidRPr="00710530">
        <w:rPr>
          <w:rFonts w:ascii="Times New Roman" w:hAnsi="Times New Roman"/>
          <w:szCs w:val="24"/>
        </w:rPr>
        <w:t xml:space="preserve">. </w:t>
      </w:r>
      <w:r w:rsidRPr="00710530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9F0C6C" w:rsidRPr="00710530" w:rsidRDefault="009F0C6C" w:rsidP="009F0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9F0C6C" w:rsidRDefault="009F0C6C" w:rsidP="009F0C6C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2.4.3.  </w:t>
      </w:r>
      <w:r w:rsidRPr="00710530"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710530">
        <w:rPr>
          <w:rFonts w:ascii="Times New Roman" w:hAnsi="Times New Roman"/>
          <w:sz w:val="22"/>
          <w:szCs w:val="24"/>
        </w:rPr>
        <w:t>обучающихся</w:t>
      </w:r>
      <w:proofErr w:type="gramEnd"/>
      <w:r w:rsidRPr="00710530">
        <w:rPr>
          <w:rFonts w:ascii="Times New Roman" w:hAnsi="Times New Roman"/>
          <w:sz w:val="22"/>
          <w:szCs w:val="24"/>
        </w:rPr>
        <w:t xml:space="preserve">. </w:t>
      </w:r>
      <w:r w:rsidRPr="00710530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710530"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 w:rsidRPr="00710530"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</w:t>
      </w:r>
      <w:r w:rsidRPr="00710530">
        <w:rPr>
          <w:rFonts w:ascii="Times New Roman" w:hAnsi="Times New Roman"/>
          <w:color w:val="000000"/>
          <w:sz w:val="22"/>
          <w:szCs w:val="24"/>
        </w:rPr>
        <w:lastRenderedPageBreak/>
        <w:t>отношения к Заказчику.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/>
          <w:sz w:val="22"/>
          <w:szCs w:val="24"/>
        </w:rPr>
        <w:t xml:space="preserve">2.4.4. </w:t>
      </w:r>
      <w:r w:rsidRPr="00710530"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53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F0C6C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2.4.5.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Предоставлять справку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после перенесенного заболевания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9F0C6C" w:rsidRPr="00B54D0D" w:rsidRDefault="009F0C6C" w:rsidP="009F0C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9F0C6C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</w:t>
      </w:r>
      <w:r>
        <w:rPr>
          <w:rFonts w:ascii="Times New Roman" w:hAnsi="Times New Roman" w:cs="Times New Roman"/>
          <w:sz w:val="22"/>
          <w:szCs w:val="24"/>
        </w:rPr>
        <w:t>ательством Российской Федерации.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F0C6C" w:rsidRPr="00710530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</w:t>
      </w:r>
      <w:r w:rsidRPr="00710530">
        <w:rPr>
          <w:rFonts w:ascii="Times New Roman" w:hAnsi="Times New Roman" w:cs="Times New Roman"/>
          <w:b/>
          <w:sz w:val="22"/>
          <w:szCs w:val="24"/>
        </w:rPr>
        <w:t xml:space="preserve">. Размер, сроки и порядок оплаты за </w:t>
      </w:r>
      <w:proofErr w:type="gramStart"/>
      <w:r w:rsidRPr="00710530"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 w:rsidRPr="00710530"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9F0C6C" w:rsidRDefault="009F0C6C" w:rsidP="009F0C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3.1. На основании п. 3 ст. 65 Федерального закона Российской Федерации от 29 декабря 2012 г. №273-ФЗ «Об образовании в Российской Федерации» </w:t>
      </w:r>
      <w:r w:rsidRPr="002B4B7F">
        <w:rPr>
          <w:rFonts w:ascii="Times New Roman" w:hAnsi="Times New Roman" w:cs="Times New Roman"/>
          <w:b/>
          <w:sz w:val="22"/>
          <w:szCs w:val="22"/>
        </w:rPr>
        <w:t>за присмотр и уход за детьми-инвалидами родительская плата не взимается.</w:t>
      </w:r>
    </w:p>
    <w:p w:rsidR="009F0C6C" w:rsidRPr="002B4B7F" w:rsidRDefault="009F0C6C" w:rsidP="009F0C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0C6C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</w:t>
      </w:r>
      <w:r w:rsidRPr="00710530">
        <w:rPr>
          <w:rFonts w:ascii="Times New Roman" w:hAnsi="Times New Roman" w:cs="Times New Roman"/>
          <w:b/>
          <w:sz w:val="22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9F0C6C" w:rsidRPr="00710530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F0C6C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F0C6C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</w:t>
      </w:r>
      <w:r w:rsidRPr="00710530">
        <w:rPr>
          <w:rFonts w:ascii="Times New Roman" w:hAnsi="Times New Roman" w:cs="Times New Roman"/>
          <w:b/>
          <w:sz w:val="22"/>
          <w:szCs w:val="24"/>
        </w:rPr>
        <w:t>. Основания изменения и расторжения договора</w:t>
      </w:r>
    </w:p>
    <w:p w:rsidR="009F0C6C" w:rsidRPr="00710530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9F0C6C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F0C6C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14"/>
        </w:rPr>
      </w:pPr>
    </w:p>
    <w:p w:rsidR="009F0C6C" w:rsidRPr="00710530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14"/>
        </w:rPr>
      </w:pPr>
    </w:p>
    <w:p w:rsidR="009F0C6C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</w:t>
      </w:r>
      <w:r w:rsidRPr="00710530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9F0C6C" w:rsidRPr="00710530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710530">
        <w:rPr>
          <w:rFonts w:ascii="Times New Roman" w:hAnsi="Times New Roman" w:cs="Times New Roman"/>
          <w:sz w:val="22"/>
          <w:szCs w:val="24"/>
        </w:rPr>
        <w:t xml:space="preserve">»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F0C6C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9F0C6C" w:rsidRPr="00710530" w:rsidRDefault="009F0C6C" w:rsidP="009F0C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F0C6C" w:rsidRPr="00710530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9F0C6C" w:rsidRPr="009F0C6C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F0C6C" w:rsidRPr="009F0C6C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9F0C6C" w:rsidRPr="00710530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lastRenderedPageBreak/>
        <w:t>7</w:t>
      </w:r>
      <w:r w:rsidRPr="00710530"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9F0C6C" w:rsidRPr="007B3423" w:rsidRDefault="009F0C6C" w:rsidP="009F0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CB2E3" wp14:editId="401759C6">
                <wp:simplePos x="0" y="0"/>
                <wp:positionH relativeFrom="column">
                  <wp:posOffset>2874645</wp:posOffset>
                </wp:positionH>
                <wp:positionV relativeFrom="paragraph">
                  <wp:posOffset>22225</wp:posOffset>
                </wp:positionV>
                <wp:extent cx="3136900" cy="1520190"/>
                <wp:effectExtent l="1905" t="0" r="444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6C" w:rsidRPr="00D82F53" w:rsidRDefault="009F0C6C" w:rsidP="009F0C6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9F0C6C" w:rsidRPr="001C4250" w:rsidRDefault="009F0C6C" w:rsidP="009F0C6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0C6C" w:rsidRPr="007A3DF7" w:rsidRDefault="009F0C6C" w:rsidP="009F0C6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9F0C6C" w:rsidRPr="001C4250" w:rsidRDefault="009F0C6C" w:rsidP="009F0C6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0C6C" w:rsidRPr="001C4250" w:rsidRDefault="009F0C6C" w:rsidP="009F0C6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0C6C" w:rsidRDefault="009F0C6C" w:rsidP="009F0C6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9F0C6C" w:rsidRPr="001C4250" w:rsidRDefault="009F0C6C" w:rsidP="009F0C6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0C6C" w:rsidRPr="001C4250" w:rsidRDefault="009F0C6C" w:rsidP="009F0C6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0C6C" w:rsidRDefault="009F0C6C" w:rsidP="009F0C6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9F0C6C" w:rsidRPr="001C4250" w:rsidRDefault="009F0C6C" w:rsidP="009F0C6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9F0C6C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9F0C6C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9F0C6C" w:rsidRDefault="009F0C6C" w:rsidP="009F0C6C">
                            <w:pPr>
                              <w:spacing w:after="0" w:line="240" w:lineRule="auto"/>
                            </w:pPr>
                          </w:p>
                          <w:p w:rsidR="009F0C6C" w:rsidRPr="00B02091" w:rsidRDefault="009F0C6C" w:rsidP="009F0C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6.35pt;margin-top:1.75pt;width:247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KA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" filled="f" stroked="f">
                <v:textbox>
                  <w:txbxContent>
                    <w:p w:rsidR="009F0C6C" w:rsidRPr="00D82F53" w:rsidRDefault="009F0C6C" w:rsidP="009F0C6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9F0C6C" w:rsidRPr="001C4250" w:rsidRDefault="009F0C6C" w:rsidP="009F0C6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0C6C" w:rsidRPr="007A3DF7" w:rsidRDefault="009F0C6C" w:rsidP="009F0C6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9F0C6C" w:rsidRPr="001C4250" w:rsidRDefault="009F0C6C" w:rsidP="009F0C6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0C6C" w:rsidRPr="001C4250" w:rsidRDefault="009F0C6C" w:rsidP="009F0C6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0C6C" w:rsidRDefault="009F0C6C" w:rsidP="009F0C6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9F0C6C" w:rsidRPr="001C4250" w:rsidRDefault="009F0C6C" w:rsidP="009F0C6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0C6C" w:rsidRPr="001C4250" w:rsidRDefault="009F0C6C" w:rsidP="009F0C6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0C6C" w:rsidRDefault="009F0C6C" w:rsidP="009F0C6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(адрес места жительства,  </w:t>
                      </w:r>
                      <w:proofErr w:type="gramEnd"/>
                    </w:p>
                    <w:p w:rsidR="009F0C6C" w:rsidRPr="001C4250" w:rsidRDefault="009F0C6C" w:rsidP="009F0C6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9F0C6C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9F0C6C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9F0C6C" w:rsidRDefault="009F0C6C" w:rsidP="009F0C6C">
                      <w:pPr>
                        <w:spacing w:after="0" w:line="240" w:lineRule="auto"/>
                      </w:pPr>
                    </w:p>
                    <w:p w:rsidR="009F0C6C" w:rsidRPr="00B02091" w:rsidRDefault="009F0C6C" w:rsidP="009F0C6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C" w:rsidRDefault="009F0C6C" w:rsidP="009F0C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DA51" wp14:editId="3F534A04">
                <wp:simplePos x="0" y="0"/>
                <wp:positionH relativeFrom="column">
                  <wp:posOffset>-308610</wp:posOffset>
                </wp:positionH>
                <wp:positionV relativeFrom="paragraph">
                  <wp:posOffset>40005</wp:posOffset>
                </wp:positionV>
                <wp:extent cx="2825115" cy="348234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6C" w:rsidRDefault="009F0C6C" w:rsidP="009F0C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9F0C6C" w:rsidRPr="00D82F53" w:rsidRDefault="009F0C6C" w:rsidP="009F0C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F0C6C" w:rsidRPr="00D82F53" w:rsidRDefault="009F0C6C" w:rsidP="009F0C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24.3pt;margin-top:3.15pt;width:222.45pt;height:2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" stroked="f">
                <v:textbox>
                  <w:txbxContent>
                    <w:p w:rsidR="009F0C6C" w:rsidRDefault="009F0C6C" w:rsidP="009F0C6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9F0C6C" w:rsidRPr="00D82F53" w:rsidRDefault="009F0C6C" w:rsidP="009F0C6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F0C6C" w:rsidRPr="00D82F53" w:rsidRDefault="009F0C6C" w:rsidP="009F0C6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0C6C" w:rsidRDefault="009F0C6C" w:rsidP="009F0C6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B4734" wp14:editId="57F7883B">
                <wp:simplePos x="0" y="0"/>
                <wp:positionH relativeFrom="column">
                  <wp:posOffset>-516255</wp:posOffset>
                </wp:positionH>
                <wp:positionV relativeFrom="paragraph">
                  <wp:posOffset>127635</wp:posOffset>
                </wp:positionV>
                <wp:extent cx="2825115" cy="332613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32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6C" w:rsidRPr="00D82F53" w:rsidRDefault="009F0C6C" w:rsidP="009F0C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Муниципальное бюджетное дошкольное образовательное учреждение «Детский сад № 276 «Антошка»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Адрес: 603022, г. Нижний Новгород, улица Пушкина</w:t>
                            </w:r>
                            <w:proofErr w:type="gram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дом 13/6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603098, г. Нижний Новгород, улица Артельная, дом 10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ИНН/КПП 5262035031/526200001,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ОГРН 1025203732575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Лицевой счет   20040757301,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21040757301,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0704077301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Номер казначейского счета 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03234643227010003200 в </w:t>
                            </w:r>
                            <w:proofErr w:type="gram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ВОЛГО-ВЯТСКОМ</w:t>
                            </w:r>
                            <w:proofErr w:type="gram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ГУ БАНКА РОССИИ/УФК по Нижегородской области  г. Нижнего Новгорода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ЕКС 40102810745370000024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БИК ТОФК 012202102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Телефон: 421-24-11; 433-14-22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 detsad_276@mail.ru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Заведующий _____________ /</w:t>
                            </w:r>
                            <w:proofErr w:type="spellStart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А.А.Александрова</w:t>
                            </w:r>
                            <w:proofErr w:type="spellEnd"/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9F0C6C" w:rsidRPr="005F7F32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F0C6C" w:rsidRPr="00D82F53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F7F3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М.П.</w:t>
                            </w: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9F0C6C" w:rsidRDefault="009F0C6C" w:rsidP="009F0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40.65pt;margin-top:10.05pt;width:222.45pt;height:2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" stroked="f">
                <v:textbox>
                  <w:txbxContent>
                    <w:p w:rsidR="009F0C6C" w:rsidRPr="00D82F53" w:rsidRDefault="009F0C6C" w:rsidP="009F0C6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Муниципальное бюджетное дошкольное образовательное учреждение «Детский сад № 276 «Антошка»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Адрес: 603022, г. Нижний Новгород, улица Пушкина</w:t>
                      </w:r>
                      <w:proofErr w:type="gram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дом 13/6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603098, г. Нижний Новгород, улица Артельная, дом 10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ИНН/КПП 5262035031/526200001,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ОГРН 1025203732575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Лицевой счет   20040757301,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21040757301,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0704077301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Номер казначейского счета 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03234643227010003200 в </w:t>
                      </w:r>
                      <w:proofErr w:type="gram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ВОЛГО-ВЯТСКОМ</w:t>
                      </w:r>
                      <w:proofErr w:type="gram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ГУ БАНКА РОССИИ/УФК по Нижегородской области  г. Нижнего Новгорода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ЕКС 40102810745370000024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БИК ТОФК 012202102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Телефон: 421-24-11; 433-14-22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detsad_276@mail.ru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Заведующий _____________ /</w:t>
                      </w:r>
                      <w:proofErr w:type="spellStart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А.А.Александрова</w:t>
                      </w:r>
                      <w:proofErr w:type="spellEnd"/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</w:t>
                      </w:r>
                    </w:p>
                    <w:p w:rsidR="009F0C6C" w:rsidRPr="005F7F32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F0C6C" w:rsidRPr="00D82F53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F7F3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М.П.</w:t>
                      </w: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9F0C6C" w:rsidRDefault="009F0C6C" w:rsidP="009F0C6C"/>
                  </w:txbxContent>
                </v:textbox>
              </v:shape>
            </w:pict>
          </mc:Fallback>
        </mc:AlternateContent>
      </w:r>
    </w:p>
    <w:p w:rsidR="009F0C6C" w:rsidRDefault="009F0C6C" w:rsidP="009F0C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0C6C" w:rsidRDefault="009F0C6C" w:rsidP="009F0C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0C6C" w:rsidRDefault="009F0C6C" w:rsidP="009F0C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0C6C" w:rsidRDefault="009F0C6C" w:rsidP="009F0C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0C6C" w:rsidRDefault="009F0C6C" w:rsidP="009F0C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0C6C" w:rsidRDefault="009F0C6C" w:rsidP="009F0C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0C6C" w:rsidRPr="00AF27AB" w:rsidRDefault="009F0C6C" w:rsidP="009F0C6C">
      <w:pPr>
        <w:pStyle w:val="ConsPlusCell"/>
        <w:tabs>
          <w:tab w:val="left" w:pos="20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22077" wp14:editId="741457AF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3200400" cy="15328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6C" w:rsidRPr="001C4250" w:rsidRDefault="009F0C6C" w:rsidP="009F0C6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9F0C6C" w:rsidRDefault="009F0C6C" w:rsidP="009F0C6C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9F0C6C" w:rsidRPr="001C4250" w:rsidRDefault="009F0C6C" w:rsidP="009F0C6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0C6C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9F0C6C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9F0C6C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9F0C6C" w:rsidRPr="002D6EF6" w:rsidRDefault="009F0C6C" w:rsidP="009F0C6C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9F0C6C" w:rsidRDefault="009F0C6C" w:rsidP="009F0C6C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F0C6C" w:rsidRDefault="009F0C6C" w:rsidP="009F0C6C">
                            <w:pPr>
                              <w:spacing w:after="0" w:line="240" w:lineRule="auto"/>
                            </w:pPr>
                          </w:p>
                          <w:p w:rsidR="009F0C6C" w:rsidRPr="00B02091" w:rsidRDefault="009F0C6C" w:rsidP="009F0C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in;margin-top:-.05pt;width:252pt;height:1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" stroked="f">
                <v:textbox>
                  <w:txbxContent>
                    <w:p w:rsidR="009F0C6C" w:rsidRPr="001C4250" w:rsidRDefault="009F0C6C" w:rsidP="009F0C6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9F0C6C" w:rsidRDefault="009F0C6C" w:rsidP="009F0C6C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9F0C6C" w:rsidRPr="001C4250" w:rsidRDefault="009F0C6C" w:rsidP="009F0C6C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0C6C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9F0C6C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9F0C6C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9F0C6C" w:rsidRPr="002D6EF6" w:rsidRDefault="009F0C6C" w:rsidP="009F0C6C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9F0C6C" w:rsidRDefault="009F0C6C" w:rsidP="009F0C6C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F0C6C" w:rsidRDefault="009F0C6C" w:rsidP="009F0C6C">
                      <w:pPr>
                        <w:spacing w:after="0" w:line="240" w:lineRule="auto"/>
                      </w:pPr>
                    </w:p>
                    <w:p w:rsidR="009F0C6C" w:rsidRPr="00B02091" w:rsidRDefault="009F0C6C" w:rsidP="009F0C6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0C6C" w:rsidRDefault="009F0C6C" w:rsidP="009F0C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0C6C" w:rsidRDefault="009F0C6C" w:rsidP="009F0C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0C6C" w:rsidRDefault="009F0C6C" w:rsidP="009F0C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0C6C" w:rsidRDefault="009F0C6C" w:rsidP="009F0C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0C6C" w:rsidRDefault="009F0C6C" w:rsidP="009F0C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F0C6C" w:rsidRDefault="009F0C6C" w:rsidP="009F0C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F0C6C" w:rsidRPr="0015644C" w:rsidRDefault="009F0C6C" w:rsidP="009F0C6C">
      <w:pPr>
        <w:pStyle w:val="ConsPlusCell"/>
        <w:tabs>
          <w:tab w:val="left" w:pos="5529"/>
        </w:tabs>
        <w:rPr>
          <w:rFonts w:ascii="Times New Roman" w:hAnsi="Times New Roman" w:cs="Times New Roman"/>
          <w:sz w:val="2"/>
          <w:szCs w:val="22"/>
        </w:rPr>
      </w:pPr>
    </w:p>
    <w:p w:rsidR="009F0C6C" w:rsidRDefault="009F0C6C" w:rsidP="009F0C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F0C6C" w:rsidRDefault="009F0C6C" w:rsidP="009F0C6C"/>
    <w:p w:rsidR="00704A89" w:rsidRDefault="00704A89"/>
    <w:sectPr w:rsidR="0070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C"/>
    <w:rsid w:val="00171456"/>
    <w:rsid w:val="00704A89"/>
    <w:rsid w:val="009F0C6C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0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9F0C6C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0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9F0C6C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dcterms:created xsi:type="dcterms:W3CDTF">2023-05-02T09:04:00Z</dcterms:created>
  <dcterms:modified xsi:type="dcterms:W3CDTF">2023-05-02T09:04:00Z</dcterms:modified>
</cp:coreProperties>
</file>