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1E5" w:rsidRPr="00BB07F1" w:rsidRDefault="005541E5" w:rsidP="00BB07F1">
      <w:pPr>
        <w:shd w:val="clear" w:color="auto" w:fill="FFFFFF"/>
        <w:spacing w:after="0"/>
        <w:jc w:val="center"/>
        <w:rPr>
          <w:rFonts w:eastAsia="Times New Roman" w:cs="Times New Roman"/>
          <w:b/>
          <w:bCs/>
          <w:color w:val="333333"/>
          <w:szCs w:val="28"/>
          <w:lang w:eastAsia="ru-RU"/>
        </w:rPr>
      </w:pPr>
      <w:bookmarkStart w:id="0" w:name="_Hlk185271804"/>
      <w:bookmarkStart w:id="1" w:name="_GoBack"/>
      <w:bookmarkEnd w:id="1"/>
      <w:r w:rsidRPr="00BB07F1">
        <w:rPr>
          <w:rFonts w:eastAsia="Times New Roman" w:cs="Times New Roman"/>
          <w:bCs/>
          <w:color w:val="333333"/>
          <w:szCs w:val="28"/>
          <w:lang w:eastAsia="ru-RU"/>
        </w:rPr>
        <w:t>Каковы особенности выплаты пособия</w:t>
      </w:r>
      <w:r w:rsidRPr="00BB07F1">
        <w:rPr>
          <w:rFonts w:ascii="Arial" w:eastAsia="Times New Roman" w:hAnsi="Arial" w:cs="Arial"/>
          <w:bCs/>
          <w:color w:val="333333"/>
          <w:sz w:val="36"/>
          <w:szCs w:val="36"/>
          <w:lang w:eastAsia="ru-RU"/>
        </w:rPr>
        <w:t xml:space="preserve"> </w:t>
      </w:r>
      <w:r w:rsidRPr="00BB07F1">
        <w:rPr>
          <w:rFonts w:eastAsia="Times New Roman" w:cs="Times New Roman"/>
          <w:bCs/>
          <w:color w:val="333333"/>
          <w:szCs w:val="28"/>
          <w:lang w:eastAsia="ru-RU"/>
        </w:rPr>
        <w:t>по беременности и родам при</w:t>
      </w:r>
      <w:r w:rsidRPr="00BB07F1">
        <w:rPr>
          <w:rFonts w:eastAsia="Times New Roman" w:cs="Times New Roman"/>
          <w:b/>
          <w:bCs/>
          <w:color w:val="333333"/>
          <w:szCs w:val="28"/>
          <w:lang w:eastAsia="ru-RU"/>
        </w:rPr>
        <w:t xml:space="preserve"> </w:t>
      </w:r>
      <w:bookmarkStart w:id="2" w:name="_Hlk185271817"/>
      <w:bookmarkEnd w:id="0"/>
      <w:r w:rsidRPr="00BB07F1">
        <w:rPr>
          <w:rFonts w:eastAsia="Times New Roman" w:cs="Times New Roman"/>
          <w:bCs/>
          <w:color w:val="333333"/>
          <w:szCs w:val="28"/>
          <w:lang w:eastAsia="ru-RU"/>
        </w:rPr>
        <w:t>срочном трудовом договоре?</w:t>
      </w:r>
      <w:bookmarkEnd w:id="2"/>
    </w:p>
    <w:p w:rsidR="005541E5" w:rsidRPr="00BB07F1" w:rsidRDefault="005541E5" w:rsidP="00BB07F1">
      <w:pPr>
        <w:shd w:val="clear" w:color="auto" w:fill="FFFFFF"/>
        <w:spacing w:after="12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BB07F1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5541E5" w:rsidRPr="00BB07F1" w:rsidRDefault="005541E5" w:rsidP="00BB07F1">
      <w:pPr>
        <w:shd w:val="clear" w:color="auto" w:fill="FFFFFF"/>
        <w:spacing w:after="100" w:afterAutospacing="1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BB07F1">
        <w:rPr>
          <w:rFonts w:eastAsia="Times New Roman" w:cs="Times New Roman"/>
          <w:color w:val="333333"/>
          <w:szCs w:val="28"/>
          <w:lang w:eastAsia="ru-RU"/>
        </w:rPr>
        <w:t>Пособие по беременности и родам работнице, с которой заключен срочный трудовой договор, назначается и выплачивается в обычном порядке.</w:t>
      </w:r>
    </w:p>
    <w:p w:rsidR="005541E5" w:rsidRPr="00BB07F1" w:rsidRDefault="005541E5" w:rsidP="00BB07F1">
      <w:pPr>
        <w:shd w:val="clear" w:color="auto" w:fill="FFFFFF"/>
        <w:spacing w:after="100" w:afterAutospacing="1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BB07F1">
        <w:rPr>
          <w:rFonts w:eastAsia="Times New Roman" w:cs="Times New Roman"/>
          <w:color w:val="333333"/>
          <w:szCs w:val="28"/>
          <w:lang w:eastAsia="ru-RU"/>
        </w:rPr>
        <w:t>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справки, подтверждающей состояние беременности, продлить срок действия трудового договора до окончания беременности, а при предоставлении ей в установленном порядке отпуска по беременности и родам – до окончания такого отпуска. </w:t>
      </w:r>
    </w:p>
    <w:p w:rsidR="005541E5" w:rsidRPr="00BB07F1" w:rsidRDefault="005541E5" w:rsidP="00BB07F1">
      <w:pPr>
        <w:shd w:val="clear" w:color="auto" w:fill="FFFFFF"/>
        <w:spacing w:after="100" w:afterAutospacing="1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BB07F1">
        <w:rPr>
          <w:rFonts w:eastAsia="Times New Roman" w:cs="Times New Roman"/>
          <w:color w:val="333333"/>
          <w:szCs w:val="28"/>
          <w:lang w:eastAsia="ru-RU"/>
        </w:rPr>
        <w:t>Женщина, срок действия трудового договора с которой был продлен до окончания беременности, обязана по запросу работодателя, но не чаще чем один раз в три месяца, предоставлять медицинскую справку, подтверждающую состояние беременности. </w:t>
      </w:r>
    </w:p>
    <w:p w:rsidR="005541E5" w:rsidRPr="00BB07F1" w:rsidRDefault="005541E5" w:rsidP="00BB07F1">
      <w:pPr>
        <w:shd w:val="clear" w:color="auto" w:fill="FFFFFF"/>
        <w:spacing w:after="100" w:afterAutospacing="1"/>
        <w:jc w:val="both"/>
        <w:rPr>
          <w:rFonts w:eastAsia="Times New Roman" w:cs="Times New Roman"/>
          <w:color w:val="333333"/>
          <w:szCs w:val="28"/>
          <w:lang w:eastAsia="ru-RU"/>
        </w:rPr>
      </w:pPr>
      <w:r w:rsidRPr="00BB07F1">
        <w:rPr>
          <w:rFonts w:eastAsia="Times New Roman" w:cs="Times New Roman"/>
          <w:color w:val="333333"/>
          <w:szCs w:val="28"/>
          <w:lang w:eastAsia="ru-RU"/>
        </w:rPr>
        <w:t>Если при этом женщина фактически продолжает работать после окончания беременности, то работодатель имеет право расторгнуть трудовой договор с ней в связи с истечением срока его действия в течение недели со дня, когда работодатель узнал или должен был узнать о факте окончания беременности.</w:t>
      </w:r>
    </w:p>
    <w:p w:rsidR="00F12C76" w:rsidRPr="00BB07F1" w:rsidRDefault="00F12C76" w:rsidP="006C0B77">
      <w:pPr>
        <w:spacing w:after="0"/>
        <w:ind w:firstLine="709"/>
        <w:jc w:val="both"/>
        <w:rPr>
          <w:rFonts w:cs="Times New Roman"/>
          <w:szCs w:val="28"/>
        </w:rPr>
      </w:pPr>
    </w:p>
    <w:sectPr w:rsidR="00F12C76" w:rsidRPr="00BB07F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1E5"/>
    <w:rsid w:val="005541E5"/>
    <w:rsid w:val="006C0B77"/>
    <w:rsid w:val="008242FF"/>
    <w:rsid w:val="00870751"/>
    <w:rsid w:val="00922C48"/>
    <w:rsid w:val="00B915B7"/>
    <w:rsid w:val="00BB07F1"/>
    <w:rsid w:val="00E7110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9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7510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745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255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030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9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2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276</cp:lastModifiedBy>
  <cp:revision>2</cp:revision>
  <dcterms:created xsi:type="dcterms:W3CDTF">2024-12-18T06:50:00Z</dcterms:created>
  <dcterms:modified xsi:type="dcterms:W3CDTF">2024-12-18T06:50:00Z</dcterms:modified>
</cp:coreProperties>
</file>