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17E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2DED96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003FD9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9E560E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582072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E1623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81F003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DE16B9F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EA8601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23CD00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7C3D8F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52788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7EE5D9BB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52DED836" w14:textId="77777777" w:rsidR="001A08F6" w:rsidRPr="00072477" w:rsidRDefault="001A08F6" w:rsidP="001A08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14:paraId="4A19846E" w14:textId="3AF51A00" w:rsidR="001A08F6" w:rsidRPr="00072477" w:rsidRDefault="00072477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</w:pPr>
      <w:r w:rsidRPr="00072477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>П</w:t>
      </w:r>
      <w:r w:rsidR="001A08F6" w:rsidRPr="00072477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>роект</w:t>
      </w:r>
    </w:p>
    <w:p w14:paraId="4FFA509E" w14:textId="71AD74B1" w:rsid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</w:pPr>
      <w:r w:rsidRPr="00072477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>на тему: «</w:t>
      </w:r>
      <w:r w:rsidR="003B1A0B" w:rsidRPr="00072477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>День Победы</w:t>
      </w:r>
      <w:r w:rsidR="00072477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 xml:space="preserve">-80 </w:t>
      </w:r>
      <w:r w:rsidRPr="00072477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>».</w:t>
      </w:r>
    </w:p>
    <w:p w14:paraId="6F04B143" w14:textId="77777777" w:rsidR="00072477" w:rsidRPr="00072477" w:rsidRDefault="00072477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</w:pPr>
    </w:p>
    <w:p w14:paraId="50F3A360" w14:textId="7FCC5FDE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Тип проекта: </w:t>
      </w:r>
      <w:r w:rsidR="003B1A0B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познавательный. </w:t>
      </w:r>
    </w:p>
    <w:p w14:paraId="2DCF7BE2" w14:textId="5D74CDA7" w:rsidR="001A08F6" w:rsidRPr="001A08F6" w:rsidRDefault="00072477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Для детей </w:t>
      </w:r>
      <w:r w:rsidR="003B1A0B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подготовительного к школе возраста. </w:t>
      </w:r>
    </w:p>
    <w:p w14:paraId="0BD0570F" w14:textId="0CCBD49C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Сроки реализации проекта: средней</w:t>
      </w:r>
      <w:r w:rsidR="003B1A0B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продолжительности (апрель - май)</w:t>
      </w:r>
    </w:p>
    <w:p w14:paraId="52A898A4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28F49C47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4B1C1B5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1050F63A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02D5F5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D6C509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51CA7B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D18CD9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E9EFA9" w14:textId="1516DCE1" w:rsidR="001A08F6" w:rsidRDefault="003B1A0B" w:rsidP="003B1A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Подготовили в</w:t>
      </w:r>
      <w:r w:rsidR="001A08F6" w:rsidRPr="001A08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оспитатели: </w:t>
      </w:r>
    </w:p>
    <w:p w14:paraId="6AE7C228" w14:textId="4242D4C1" w:rsidR="00072477" w:rsidRDefault="00072477" w:rsidP="003B1A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Голыничева Е.Н.</w:t>
      </w:r>
    </w:p>
    <w:p w14:paraId="18E8D5DE" w14:textId="3DD54D44" w:rsidR="00072477" w:rsidRPr="001A08F6" w:rsidRDefault="00072477" w:rsidP="003B1A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Фитасова Е.С.</w:t>
      </w:r>
    </w:p>
    <w:p w14:paraId="449C1DE8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34341C4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4E2CD4AF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28E82D1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6E15C9CD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52"/>
          <w:szCs w:val="52"/>
          <w:lang w:eastAsia="ru-RU"/>
          <w14:ligatures w14:val="none"/>
        </w:rPr>
      </w:pPr>
    </w:p>
    <w:p w14:paraId="54EBBB80" w14:textId="1F7D901A" w:rsidR="001A08F6" w:rsidRDefault="001A08F6" w:rsidP="001A08F6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kern w:val="0"/>
          <w:sz w:val="40"/>
          <w:szCs w:val="40"/>
          <w:lang w:eastAsia="ru-RU"/>
          <w14:ligatures w14:val="none"/>
        </w:rPr>
      </w:pPr>
    </w:p>
    <w:p w14:paraId="2F0DF1FD" w14:textId="4168DB23" w:rsidR="003B1A0B" w:rsidRDefault="003B1A0B" w:rsidP="001A08F6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kern w:val="0"/>
          <w:sz w:val="40"/>
          <w:szCs w:val="40"/>
          <w:lang w:eastAsia="ru-RU"/>
          <w14:ligatures w14:val="none"/>
        </w:rPr>
      </w:pPr>
    </w:p>
    <w:p w14:paraId="72850B6B" w14:textId="77777777" w:rsidR="001A08F6" w:rsidRPr="001A08F6" w:rsidRDefault="001A08F6" w:rsidP="001A08F6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13F39D" w14:textId="77777777" w:rsidR="001A08F6" w:rsidRPr="001A08F6" w:rsidRDefault="001A08F6" w:rsidP="001A08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Паспорт проекта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60"/>
        <w:gridCol w:w="7387"/>
      </w:tblGrid>
      <w:tr w:rsidR="001A08F6" w:rsidRPr="001A08F6" w14:paraId="7C27E9C4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608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E75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Тема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76845" w14:textId="5CB23538" w:rsidR="001A08F6" w:rsidRPr="001A08F6" w:rsidRDefault="001A08F6" w:rsidP="00C272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«</w:t>
            </w:r>
            <w:r w:rsidR="00C272D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День Победы</w:t>
            </w: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».</w:t>
            </w:r>
          </w:p>
        </w:tc>
      </w:tr>
      <w:tr w:rsidR="001A08F6" w:rsidRPr="001A08F6" w14:paraId="1E26F8B0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814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51F" w14:textId="77777777" w:rsidR="001A08F6" w:rsidRPr="001A08F6" w:rsidRDefault="001A08F6" w:rsidP="00072477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Сроки реализации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0F2C" w14:textId="77777777" w:rsidR="001A08F6" w:rsidRPr="00072477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2831EB92" w14:textId="2DC718E8" w:rsidR="001A08F6" w:rsidRPr="00072477" w:rsidRDefault="00072477" w:rsidP="00072477">
            <w:pPr>
              <w:widowControl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 - май</w:t>
            </w:r>
          </w:p>
        </w:tc>
      </w:tr>
      <w:tr w:rsidR="001A08F6" w:rsidRPr="001A08F6" w14:paraId="45F545ED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7B3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DF8" w14:textId="77777777" w:rsidR="001A08F6" w:rsidRPr="001A08F6" w:rsidRDefault="001A08F6" w:rsidP="00072477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Вид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CBB2C" w14:textId="0BFC390F" w:rsidR="001A08F6" w:rsidRPr="001A08F6" w:rsidRDefault="00C272D2" w:rsidP="001A08F6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Познавательный</w:t>
            </w:r>
          </w:p>
        </w:tc>
      </w:tr>
      <w:tr w:rsidR="001A08F6" w:rsidRPr="001A08F6" w14:paraId="08CEFFD1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EC0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23A7DACC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F13" w14:textId="67D7F1DB" w:rsidR="001A08F6" w:rsidRPr="001A08F6" w:rsidRDefault="001A08F6" w:rsidP="00072477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Участники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FA3A" w14:textId="762A03E2" w:rsidR="001A08F6" w:rsidRPr="001A08F6" w:rsidRDefault="001A08F6" w:rsidP="001A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Дети и родители подготовительной </w:t>
            </w:r>
            <w:r w:rsidR="00C272D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к школе группы №</w:t>
            </w:r>
            <w:r w:rsidR="0007247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6</w:t>
            </w:r>
            <w:r w:rsidR="00C272D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</w:t>
            </w:r>
          </w:p>
          <w:p w14:paraId="2B481EB6" w14:textId="237C7404" w:rsidR="001A08F6" w:rsidRPr="001A08F6" w:rsidRDefault="001A08F6" w:rsidP="00231AD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Педагоги: </w:t>
            </w:r>
            <w:r w:rsidR="0007247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Голыничева Е.Н.</w:t>
            </w:r>
            <w:r w:rsidR="00E7730F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, Фитасова Е.С.</w:t>
            </w:r>
          </w:p>
        </w:tc>
      </w:tr>
      <w:tr w:rsidR="001A08F6" w:rsidRPr="001A08F6" w14:paraId="2E58C276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44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035" w14:textId="77777777" w:rsidR="001A08F6" w:rsidRPr="001A08F6" w:rsidRDefault="001A08F6" w:rsidP="00072477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Постановка проблемы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68363" w14:textId="7BA4D3DD" w:rsidR="00C272D2" w:rsidRPr="00C272D2" w:rsidRDefault="00C272D2" w:rsidP="00C272D2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C272D2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      </w:r>
            <w:r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Праздник </w:t>
            </w:r>
            <w:r w:rsidRPr="00C272D2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>День Победы развивает и укрепляет в детях чу</w:t>
            </w:r>
            <w:r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вство справедливости, формирует </w:t>
            </w:r>
            <w:r w:rsidRPr="00C272D2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>представления о подвиге нашего наро</w:t>
            </w:r>
            <w:r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да в годы Великой Отечественной </w:t>
            </w:r>
            <w:r w:rsidRPr="00C272D2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>войны, воспитывает чувство гордости за принадлежность к своей стране.</w:t>
            </w:r>
          </w:p>
          <w:p w14:paraId="155D10C3" w14:textId="000CB79F" w:rsidR="001A08F6" w:rsidRPr="001A08F6" w:rsidRDefault="00C272D2" w:rsidP="00C272D2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 w:rsidRPr="00C272D2">
              <w:rPr>
                <w:rFonts w:ascii="Times New Roman CYR" w:eastAsia="Times New Roman" w:hAnsi="Times New Roman CYR" w:cs="Times New Roman CYR"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      Создание проекта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участию в мероприятиях по подготовке и празднованию дня победы. </w:t>
            </w:r>
          </w:p>
        </w:tc>
      </w:tr>
      <w:tr w:rsidR="001A08F6" w:rsidRPr="001A08F6" w14:paraId="352F6D7F" w14:textId="77777777" w:rsidTr="002F402D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45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8A6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Цель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C32A4" w14:textId="7EFA9871" w:rsidR="001A08F6" w:rsidRPr="001A08F6" w:rsidRDefault="001B4D84" w:rsidP="001B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B4D8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сохранение преемственности поколений, воспитание патриотизма и чувства гордости за свою Родину.</w:t>
            </w:r>
          </w:p>
        </w:tc>
      </w:tr>
      <w:tr w:rsidR="001A08F6" w:rsidRPr="001A08F6" w14:paraId="1130783B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DE6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10F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Задачи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BC3D6" w14:textId="77777777" w:rsidR="001B4D84" w:rsidRPr="00EC69CC" w:rsidRDefault="001B4D84" w:rsidP="00EC69CC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9CC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Формировать представление об истории ВОВ, используя различные виды деятельности;</w:t>
            </w:r>
          </w:p>
          <w:p w14:paraId="17B4D936" w14:textId="77777777" w:rsidR="001B4D84" w:rsidRPr="00EC69CC" w:rsidRDefault="001B4D84" w:rsidP="00EC69CC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9CC">
              <w:rPr>
                <w:rFonts w:ascii="Times New Roman" w:eastAsia="Times New Roman" w:hAnsi="Times New Roman" w:cs="Times New Roman"/>
                <w:sz w:val="28"/>
                <w:szCs w:val="24"/>
              </w:rPr>
              <w:t>Пробуждать интерес к прошлому нашего города, района, страны</w:t>
            </w:r>
          </w:p>
          <w:p w14:paraId="0FFDB8BF" w14:textId="77777777" w:rsidR="001B4D84" w:rsidRPr="00EC69CC" w:rsidRDefault="001B4D84" w:rsidP="00EC69CC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9CC">
              <w:rPr>
                <w:rFonts w:ascii="Times New Roman" w:eastAsia="Times New Roman" w:hAnsi="Times New Roman" w:cs="Times New Roman"/>
                <w:sz w:val="28"/>
                <w:szCs w:val="24"/>
              </w:rPr>
              <w:t>Познакомить с ходом военных действий во время Великой Отечественной войны, с городами - героями;</w:t>
            </w:r>
          </w:p>
          <w:p w14:paraId="13A53FD8" w14:textId="77777777" w:rsidR="001B4D84" w:rsidRPr="00EC69CC" w:rsidRDefault="001B4D84" w:rsidP="00EC69CC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9CC">
              <w:rPr>
                <w:rFonts w:ascii="Times New Roman" w:eastAsia="Times New Roman" w:hAnsi="Times New Roman" w:cs="Times New Roman"/>
                <w:sz w:val="28"/>
                <w:szCs w:val="24"/>
              </w:rPr>
              <w:t>Показать мужество и героизм людей в ходе Великой Отечественной войны;</w:t>
            </w:r>
          </w:p>
          <w:p w14:paraId="458F0DBF" w14:textId="77777777" w:rsidR="001B4D84" w:rsidRPr="00EC69CC" w:rsidRDefault="001B4D84" w:rsidP="00EC69CC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C69CC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Развивать восприятие произведений литературы, живописи, музыки;</w:t>
            </w:r>
          </w:p>
          <w:p w14:paraId="5476B8AA" w14:textId="0B53BAA6" w:rsidR="001A08F6" w:rsidRPr="00EC69CC" w:rsidRDefault="001B4D84" w:rsidP="00EC69CC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C69C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Воспитывать духовно-нравственные и патриотические чувства, гордость за свою страну, любовь и заботливое отношение </w:t>
            </w:r>
            <w:r w:rsidRPr="00EC69CC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к старшему поколению, бережное отношение к семейным фотографиям и наградам</w:t>
            </w:r>
            <w:r w:rsidR="00EC69CC" w:rsidRPr="00EC69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14:paraId="5CED2850" w14:textId="7A433C70" w:rsidR="00EC69CC" w:rsidRPr="00EC69CC" w:rsidRDefault="00EC69CC" w:rsidP="00EC69CC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C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Дать представление родителям о значимости  нравственно-патриотического воспитания детей  дошкольного возраста.</w:t>
            </w:r>
          </w:p>
        </w:tc>
      </w:tr>
      <w:tr w:rsidR="001A08F6" w:rsidRPr="001A08F6" w14:paraId="644351F8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9E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A4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Методы и формы работы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CD8B" w14:textId="50F360BE" w:rsidR="00240A98" w:rsidRPr="00480A8C" w:rsidRDefault="00240A98" w:rsidP="00072477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Непосредственно – образовательная деятельность; </w:t>
            </w:r>
          </w:p>
          <w:p w14:paraId="56463DE3" w14:textId="214BF887" w:rsidR="00240A98" w:rsidRPr="00480A8C" w:rsidRDefault="00240A98" w:rsidP="00072477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Виртуальные </w:t>
            </w:r>
            <w:r w:rsidRPr="00480A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экскурсии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5FC118FC" w14:textId="17E24038" w:rsidR="00240A98" w:rsidRPr="00480A8C" w:rsidRDefault="00240A98" w:rsidP="00072477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иллюстраций;</w:t>
            </w:r>
            <w:r w:rsidRPr="00480A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мини-выставки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0DE86E7E" w14:textId="77777777" w:rsidR="00240A98" w:rsidRPr="00480A8C" w:rsidRDefault="00240A98" w:rsidP="00072477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игры;</w:t>
            </w:r>
          </w:p>
          <w:p w14:paraId="28E37D50" w14:textId="77777777" w:rsidR="00240A98" w:rsidRDefault="00240A98" w:rsidP="00072477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игры;</w:t>
            </w:r>
          </w:p>
          <w:p w14:paraId="3A4B3FFA" w14:textId="4A39646C" w:rsidR="00240A98" w:rsidRDefault="00240A98" w:rsidP="00072477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 игры;</w:t>
            </w:r>
          </w:p>
          <w:p w14:paraId="3CC1721B" w14:textId="6149A88D" w:rsidR="001A08F6" w:rsidRPr="00240A98" w:rsidRDefault="00240A98" w:rsidP="00072477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литературы, художественное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A08F6" w:rsidRPr="001A08F6" w14:paraId="289D5B60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0F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6D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Ожидаемые результаты</w:t>
            </w:r>
          </w:p>
          <w:p w14:paraId="35C73021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33A9" w14:textId="77777777" w:rsidR="001A08F6" w:rsidRPr="001A08F6" w:rsidRDefault="001A08F6" w:rsidP="00240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Дети:</w:t>
            </w:r>
          </w:p>
          <w:p w14:paraId="6420FB35" w14:textId="77777777" w:rsidR="00240A98" w:rsidRPr="00240A98" w:rsidRDefault="00240A98" w:rsidP="000724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240A9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Расширены знания детей о Великой Отечественной войне. </w:t>
            </w:r>
          </w:p>
          <w:p w14:paraId="605205F8" w14:textId="77777777" w:rsidR="00240A98" w:rsidRPr="00240A98" w:rsidRDefault="00240A98" w:rsidP="0007247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240A98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Сформировано уважительное отношение к участникам войны, труженикам тыла, бережное отношение к семейным фотографиям и реликвиям (медали, ордена и др.) </w:t>
            </w:r>
          </w:p>
          <w:p w14:paraId="10868B79" w14:textId="77777777" w:rsidR="001A08F6" w:rsidRPr="003131F3" w:rsidRDefault="001A08F6" w:rsidP="0031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3131F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Родители:</w:t>
            </w:r>
          </w:p>
          <w:p w14:paraId="0CDE8067" w14:textId="77777777" w:rsidR="00240A98" w:rsidRPr="00480A8C" w:rsidRDefault="00240A98" w:rsidP="00072477">
            <w:pPr>
              <w:numPr>
                <w:ilvl w:val="0"/>
                <w:numId w:val="18"/>
              </w:numPr>
              <w:shd w:val="clear" w:color="auto" w:fill="FFFFFF"/>
              <w:spacing w:before="90" w:after="9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Активные и заинтересованные участники проекта;</w:t>
            </w:r>
          </w:p>
          <w:p w14:paraId="381F6CCA" w14:textId="77B4FCD4" w:rsidR="001A08F6" w:rsidRPr="00240A98" w:rsidRDefault="00240A98" w:rsidP="00072477">
            <w:pPr>
              <w:numPr>
                <w:ilvl w:val="0"/>
                <w:numId w:val="18"/>
              </w:numPr>
              <w:shd w:val="clear" w:color="auto" w:fill="FFFFFF"/>
              <w:spacing w:before="90" w:after="9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Ориентированы на развитие у ребенка потребности к познанию, общению </w:t>
            </w:r>
            <w:r w:rsidR="00E7730F" w:rsidRPr="00480A8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0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сверстниками, через совместную – проектную деятельность.</w:t>
            </w:r>
          </w:p>
        </w:tc>
      </w:tr>
      <w:tr w:rsidR="00240A98" w:rsidRPr="001A08F6" w14:paraId="0A7721AB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FE2" w14:textId="1FF7884D" w:rsidR="00240A98" w:rsidRPr="001A08F6" w:rsidRDefault="00240A98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00A" w14:textId="2EAF7472" w:rsidR="00240A98" w:rsidRPr="001A08F6" w:rsidRDefault="00240A98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Продукт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8241A" w14:textId="77777777" w:rsidR="00231AD3" w:rsidRDefault="00231AD3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Оформление «Окна Победы-80»</w:t>
            </w:r>
          </w:p>
          <w:p w14:paraId="0E775244" w14:textId="1E47A994" w:rsidR="00231AD3" w:rsidRDefault="00231AD3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Оформление информационного стенда «Победа-80»</w:t>
            </w:r>
          </w:p>
          <w:p w14:paraId="0AE7AE7B" w14:textId="4EEDA8F3" w:rsidR="00240A98" w:rsidRDefault="00231AD3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Выставка   фото</w:t>
            </w:r>
            <w:r w:rsidR="005A104C" w:rsidRP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из</w:t>
            </w:r>
            <w:r w:rsid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семейных архивов «Лица Победы». </w:t>
            </w:r>
          </w:p>
          <w:p w14:paraId="09B2B0A6" w14:textId="06851CF5" w:rsidR="00231AD3" w:rsidRDefault="00231AD3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Открытки «Победа-80"</w:t>
            </w:r>
          </w:p>
          <w:p w14:paraId="16867308" w14:textId="64C06C51" w:rsidR="00B6499A" w:rsidRDefault="00B6499A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Плакат 9 мая </w:t>
            </w:r>
            <w:bookmarkStart w:id="0" w:name="_GoBack"/>
            <w:bookmarkEnd w:id="0"/>
          </w:p>
          <w:p w14:paraId="4147C3D0" w14:textId="46F6B98C" w:rsidR="00F72FC1" w:rsidRDefault="00F72FC1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Акция «Георгиевская ленточка» </w:t>
            </w:r>
          </w:p>
          <w:p w14:paraId="7873B86D" w14:textId="2311E4BD" w:rsidR="00B6499A" w:rsidRPr="005A104C" w:rsidRDefault="007D34B5" w:rsidP="00B6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К</w:t>
            </w:r>
            <w:r w:rsidRPr="007D34B5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онкурс чтецов «Я помню, я горжусь»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. </w:t>
            </w:r>
          </w:p>
        </w:tc>
      </w:tr>
      <w:tr w:rsidR="005A104C" w:rsidRPr="001A08F6" w14:paraId="26622A5F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234" w14:textId="5F18ACEF" w:rsidR="005A104C" w:rsidRDefault="005A104C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EF4" w14:textId="4CC4F98D" w:rsidR="005A104C" w:rsidRDefault="005A104C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Этапы реализации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AAF6D" w14:textId="77777777" w:rsidR="005A104C" w:rsidRPr="005A104C" w:rsidRDefault="005A104C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val="en-US" w:eastAsia="ru-RU"/>
                <w14:ligatures w14:val="none"/>
              </w:rPr>
              <w:t>I</w:t>
            </w:r>
            <w:r w:rsidRP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этап - подготовительный</w:t>
            </w:r>
          </w:p>
          <w:p w14:paraId="2BC8C6B6" w14:textId="77777777" w:rsidR="005A104C" w:rsidRPr="005A104C" w:rsidRDefault="005A104C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val="en-US" w:eastAsia="ru-RU"/>
                <w14:ligatures w14:val="none"/>
              </w:rPr>
              <w:t>II</w:t>
            </w:r>
            <w:r w:rsidRP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этап -основной</w:t>
            </w:r>
          </w:p>
          <w:p w14:paraId="1C9F4D38" w14:textId="544B3824" w:rsidR="005A104C" w:rsidRPr="005A104C" w:rsidRDefault="005A104C" w:rsidP="005A1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val="en-US" w:eastAsia="ru-RU"/>
                <w14:ligatures w14:val="none"/>
              </w:rPr>
              <w:t>III</w:t>
            </w:r>
            <w:r w:rsidRPr="005A104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 этап -заключительный</w:t>
            </w:r>
          </w:p>
        </w:tc>
      </w:tr>
    </w:tbl>
    <w:p w14:paraId="37C72B1F" w14:textId="77777777" w:rsidR="001A08F6" w:rsidRPr="001A08F6" w:rsidRDefault="001A08F6" w:rsidP="001A08F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CE156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sectPr w:rsidR="001A08F6" w:rsidRPr="001A08F6" w:rsidSect="00072477">
          <w:footerReference w:type="default" r:id="rId8"/>
          <w:headerReference w:type="first" r:id="rId9"/>
          <w:footerReference w:type="first" r:id="rId10"/>
          <w:pgSz w:w="11906" w:h="16838"/>
          <w:pgMar w:top="567" w:right="566" w:bottom="851" w:left="709" w:header="708" w:footer="708" w:gutter="0"/>
          <w:cols w:space="708"/>
          <w:titlePg/>
          <w:docGrid w:linePitch="360"/>
        </w:sectPr>
      </w:pPr>
    </w:p>
    <w:p w14:paraId="73182C1E" w14:textId="7EB4E313" w:rsidR="001A08F6" w:rsidRPr="001A08F6" w:rsidRDefault="000E2100" w:rsidP="001A08F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lastRenderedPageBreak/>
        <w:t>12</w:t>
      </w:r>
      <w:r w:rsidR="001A08F6"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Этапы проекта.</w:t>
      </w:r>
    </w:p>
    <w:p w14:paraId="01616620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Подготовительный этап.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10201"/>
        <w:gridCol w:w="4678"/>
      </w:tblGrid>
      <w:tr w:rsidR="001A08F6" w:rsidRPr="001A08F6" w14:paraId="067DAFBB" w14:textId="77777777" w:rsidTr="002F402D">
        <w:trPr>
          <w:trHeight w:val="331"/>
        </w:trPr>
        <w:tc>
          <w:tcPr>
            <w:tcW w:w="10201" w:type="dxa"/>
          </w:tcPr>
          <w:p w14:paraId="10978A68" w14:textId="77777777" w:rsidR="001A08F6" w:rsidRPr="001A08F6" w:rsidRDefault="001A08F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678" w:type="dxa"/>
          </w:tcPr>
          <w:p w14:paraId="20A574C7" w14:textId="77777777" w:rsidR="001A08F6" w:rsidRPr="001A08F6" w:rsidRDefault="001A08F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A08F6" w:rsidRPr="001A08F6" w14:paraId="07768DB6" w14:textId="77777777" w:rsidTr="002F402D">
        <w:trPr>
          <w:trHeight w:val="331"/>
        </w:trPr>
        <w:tc>
          <w:tcPr>
            <w:tcW w:w="10201" w:type="dxa"/>
          </w:tcPr>
          <w:p w14:paraId="1ECB41F6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Определение темы, цели и задач проекта;</w:t>
            </w:r>
          </w:p>
          <w:p w14:paraId="76AE2BDB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 xml:space="preserve">Мониторинг знаний детей; </w:t>
            </w:r>
          </w:p>
          <w:p w14:paraId="12D55C92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Изучение методической литературы.</w:t>
            </w:r>
          </w:p>
        </w:tc>
        <w:tc>
          <w:tcPr>
            <w:tcW w:w="4678" w:type="dxa"/>
          </w:tcPr>
          <w:p w14:paraId="1E4D0D68" w14:textId="77777777" w:rsidR="001A08F6" w:rsidRPr="001A08F6" w:rsidRDefault="001A08F6" w:rsidP="001A08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  <w:p w14:paraId="0D080362" w14:textId="77777777" w:rsidR="001A08F6" w:rsidRPr="001A08F6" w:rsidRDefault="001A08F6" w:rsidP="001A08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A08F6" w:rsidRPr="001A08F6" w14:paraId="7973531D" w14:textId="77777777" w:rsidTr="002F402D">
        <w:trPr>
          <w:trHeight w:val="331"/>
        </w:trPr>
        <w:tc>
          <w:tcPr>
            <w:tcW w:w="10201" w:type="dxa"/>
          </w:tcPr>
          <w:p w14:paraId="6A27410D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Подготовка развивающей среды: дидактических игр, иллюстрированных материалов, художественной литературы по теме.</w:t>
            </w:r>
          </w:p>
        </w:tc>
        <w:tc>
          <w:tcPr>
            <w:tcW w:w="4678" w:type="dxa"/>
          </w:tcPr>
          <w:p w14:paraId="7EF789ED" w14:textId="4DF8554C" w:rsidR="001A08F6" w:rsidRPr="001A08F6" w:rsidRDefault="004521E6" w:rsidP="004521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</w:tc>
      </w:tr>
      <w:tr w:rsidR="001A08F6" w:rsidRPr="001A08F6" w14:paraId="59C59051" w14:textId="77777777" w:rsidTr="002F402D">
        <w:trPr>
          <w:trHeight w:val="331"/>
        </w:trPr>
        <w:tc>
          <w:tcPr>
            <w:tcW w:w="10201" w:type="dxa"/>
          </w:tcPr>
          <w:p w14:paraId="58486FDA" w14:textId="77777777" w:rsidR="001A08F6" w:rsidRPr="001A08F6" w:rsidRDefault="001A08F6" w:rsidP="001A08F6">
            <w:pPr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Составление плана мероприятий для дошкольников.</w:t>
            </w:r>
          </w:p>
        </w:tc>
        <w:tc>
          <w:tcPr>
            <w:tcW w:w="4678" w:type="dxa"/>
          </w:tcPr>
          <w:p w14:paraId="6DF7E2D2" w14:textId="61F77656" w:rsidR="001A08F6" w:rsidRPr="001A08F6" w:rsidRDefault="004521E6" w:rsidP="004521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</w:tc>
      </w:tr>
      <w:tr w:rsidR="001A08F6" w:rsidRPr="001A08F6" w14:paraId="143D45F7" w14:textId="77777777" w:rsidTr="004521E6">
        <w:trPr>
          <w:trHeight w:val="432"/>
        </w:trPr>
        <w:tc>
          <w:tcPr>
            <w:tcW w:w="10201" w:type="dxa"/>
          </w:tcPr>
          <w:p w14:paraId="0B3E6159" w14:textId="5CBAD52D" w:rsidR="001A08F6" w:rsidRPr="001A08F6" w:rsidRDefault="004521E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П</w:t>
            </w:r>
            <w:r w:rsidRPr="004521E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одбор консультаций для родителей</w:t>
            </w:r>
            <w:r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 xml:space="preserve">, изготовление папок – передвижек. </w:t>
            </w:r>
          </w:p>
        </w:tc>
        <w:tc>
          <w:tcPr>
            <w:tcW w:w="4678" w:type="dxa"/>
          </w:tcPr>
          <w:p w14:paraId="732958B6" w14:textId="5DDCBABA" w:rsidR="001A08F6" w:rsidRPr="001A08F6" w:rsidRDefault="004521E6" w:rsidP="004521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</w:tc>
      </w:tr>
    </w:tbl>
    <w:p w14:paraId="27FFB3E1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7A4773D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  <w:t>Основной этап.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386"/>
        <w:gridCol w:w="2410"/>
        <w:gridCol w:w="2126"/>
      </w:tblGrid>
      <w:tr w:rsidR="006C2B32" w:rsidRPr="001A08F6" w14:paraId="5E020C65" w14:textId="03F90AF3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1B7F10FD" w14:textId="77777777" w:rsidR="006C2B32" w:rsidRPr="001A08F6" w:rsidRDefault="006C2B32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386" w:type="dxa"/>
            <w:shd w:val="clear" w:color="auto" w:fill="auto"/>
          </w:tcPr>
          <w:p w14:paraId="74BB8BBB" w14:textId="77777777" w:rsidR="006C2B32" w:rsidRPr="001A08F6" w:rsidRDefault="006C2B32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Цели</w:t>
            </w:r>
          </w:p>
        </w:tc>
        <w:tc>
          <w:tcPr>
            <w:tcW w:w="2410" w:type="dxa"/>
            <w:shd w:val="clear" w:color="auto" w:fill="auto"/>
          </w:tcPr>
          <w:p w14:paraId="59EC6C42" w14:textId="77777777" w:rsidR="006C2B32" w:rsidRPr="001A08F6" w:rsidRDefault="006C2B32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Ответственный </w:t>
            </w:r>
          </w:p>
        </w:tc>
        <w:tc>
          <w:tcPr>
            <w:tcW w:w="2126" w:type="dxa"/>
          </w:tcPr>
          <w:p w14:paraId="0425B531" w14:textId="495A4F47" w:rsidR="006C2B32" w:rsidRPr="001A08F6" w:rsidRDefault="006C2B32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Сроки</w:t>
            </w:r>
          </w:p>
        </w:tc>
      </w:tr>
      <w:tr w:rsidR="006C2B32" w:rsidRPr="001A08F6" w14:paraId="51E4FCD6" w14:textId="35A4D305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6A48E5D0" w14:textId="4B4D2CF9" w:rsidR="0070441E" w:rsidRDefault="0070441E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Беседы: </w:t>
            </w:r>
            <w:r w:rsidRPr="0070441E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«Великая Отечественная Война»; «Почему война называется Великой Отечественной?»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p w14:paraId="0FA27887" w14:textId="04233603" w:rsidR="006C2B32" w:rsidRPr="006C2B32" w:rsidRDefault="0070441E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6C2B32" w:rsidRPr="006C2B3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еседа с использованием презентации «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9 мая -</w:t>
            </w:r>
            <w:r w:rsidR="006C2B32" w:rsidRPr="006C2B3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день Победы в Великой Отечественной войне». </w:t>
            </w:r>
          </w:p>
        </w:tc>
        <w:tc>
          <w:tcPr>
            <w:tcW w:w="5386" w:type="dxa"/>
            <w:shd w:val="clear" w:color="auto" w:fill="auto"/>
          </w:tcPr>
          <w:p w14:paraId="66F693DB" w14:textId="6521D154" w:rsidR="006C2B32" w:rsidRPr="001A08F6" w:rsidRDefault="0070441E" w:rsidP="0070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Расширение знаний</w:t>
            </w:r>
            <w:r w:rsidRPr="0070441E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о Великой Отечественной войне; закрепление знаний</w:t>
            </w:r>
            <w:r w:rsidR="006C2B32" w:rsidRPr="006C2B3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детей о том, как наш народ защищал свою Родину в годы Великой Отечественной войны.</w:t>
            </w:r>
          </w:p>
        </w:tc>
        <w:tc>
          <w:tcPr>
            <w:tcW w:w="2410" w:type="dxa"/>
            <w:shd w:val="clear" w:color="auto" w:fill="auto"/>
          </w:tcPr>
          <w:p w14:paraId="1C9316F9" w14:textId="4C0D93AD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0F4045D4" w14:textId="77777777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C2B32" w:rsidRPr="001A08F6" w14:paraId="330C70F8" w14:textId="2FC395C8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3F96190F" w14:textId="12959CBC" w:rsidR="006C2B32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Подвижные игры «Кто быстрей оденется», «Пограничник», «Меткий стрелок»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5386" w:type="dxa"/>
            <w:shd w:val="clear" w:color="auto" w:fill="auto"/>
          </w:tcPr>
          <w:p w14:paraId="7C4C261E" w14:textId="219D34F0" w:rsidR="006C2B32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азвитие ловкости и координации движений.</w:t>
            </w:r>
          </w:p>
        </w:tc>
        <w:tc>
          <w:tcPr>
            <w:tcW w:w="2410" w:type="dxa"/>
            <w:shd w:val="clear" w:color="auto" w:fill="auto"/>
          </w:tcPr>
          <w:p w14:paraId="105F4CA8" w14:textId="59A1DC48" w:rsidR="006C2B32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7D55E33B" w14:textId="77777777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68D3" w:rsidRPr="001A08F6" w14:paraId="1BEC3302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27D6B206" w14:textId="70A86C99" w:rsidR="007468D3" w:rsidRPr="007468D3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Сюжетно-ролевые игры: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«Мы военные», 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«На границе», «Моряки», «Танкисты»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5386" w:type="dxa"/>
            <w:shd w:val="clear" w:color="auto" w:fill="auto"/>
          </w:tcPr>
          <w:p w14:paraId="7278691E" w14:textId="5759DE6A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Ознакомление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детей с военными профессиями;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совершенствование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у детей умения творчески развивать сюжет, объединять несколько сюжетов одним содержанием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14:paraId="1065950B" w14:textId="645E8523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24138543" w14:textId="77777777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68D3" w:rsidRPr="001A08F6" w14:paraId="78BF0E30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4F5F1AF8" w14:textId="56014F0F" w:rsidR="007468D3" w:rsidRPr="007468D3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Дидактическая 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игра «Что нужно артиллеристу, танкисту, летчику, разведчику и т.д.»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0E9A68F9" w14:textId="418BD241" w:rsidR="007468D3" w:rsidRPr="001A08F6" w:rsidRDefault="007468D3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Закреп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ление знаний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о военных профессиях; развитие зрительного внимания; воспитание гордости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за нашу 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Армию.</w:t>
            </w:r>
          </w:p>
        </w:tc>
        <w:tc>
          <w:tcPr>
            <w:tcW w:w="2410" w:type="dxa"/>
            <w:shd w:val="clear" w:color="auto" w:fill="auto"/>
          </w:tcPr>
          <w:p w14:paraId="54B9D9DE" w14:textId="1C072201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Педагоги. </w:t>
            </w:r>
          </w:p>
        </w:tc>
        <w:tc>
          <w:tcPr>
            <w:tcW w:w="2126" w:type="dxa"/>
          </w:tcPr>
          <w:p w14:paraId="78E80970" w14:textId="77777777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68D3" w:rsidRPr="001A08F6" w14:paraId="441895B3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59A74368" w14:textId="5641E2B0" w:rsidR="007468D3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Дидактическая 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игра </w:t>
            </w:r>
            <w:r w:rsidRPr="007468D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Отгадай военную профессию</w:t>
            </w:r>
            <w:r w:rsidRPr="007468D3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5386" w:type="dxa"/>
            <w:shd w:val="clear" w:color="auto" w:fill="auto"/>
          </w:tcPr>
          <w:p w14:paraId="00D1CE91" w14:textId="54E2683B" w:rsidR="007468D3" w:rsidRPr="007468D3" w:rsidRDefault="007468D3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Закрепление знаний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детей о военных профессиях (танкист, военный лётчик, артиллерис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т, пограничник и др.); развитие наблюдательности, памяти; воспитание любви</w:t>
            </w:r>
            <w:r w:rsidRPr="007468D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к Родине.</w:t>
            </w:r>
          </w:p>
        </w:tc>
        <w:tc>
          <w:tcPr>
            <w:tcW w:w="2410" w:type="dxa"/>
            <w:shd w:val="clear" w:color="auto" w:fill="auto"/>
          </w:tcPr>
          <w:p w14:paraId="0BEE45BB" w14:textId="5E8E0FD6" w:rsidR="007468D3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4EF5BB20" w14:textId="77777777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68D3" w:rsidRPr="001A08F6" w14:paraId="126C89B1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2D3F6A76" w14:textId="5FA3DC61" w:rsidR="007468D3" w:rsidRDefault="007D02F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Дидактическая </w:t>
            </w:r>
            <w:r w:rsidRPr="007D02F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игра «Символы нашей страны».</w:t>
            </w:r>
          </w:p>
        </w:tc>
        <w:tc>
          <w:tcPr>
            <w:tcW w:w="5386" w:type="dxa"/>
            <w:shd w:val="clear" w:color="auto" w:fill="auto"/>
          </w:tcPr>
          <w:p w14:paraId="74E3F92C" w14:textId="614DCB4A" w:rsidR="007468D3" w:rsidRPr="007468D3" w:rsidRDefault="007D02FC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Развитие логического мышления, памяти; воспитание</w:t>
            </w:r>
            <w:r w:rsidRPr="007D02F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патриотов своей страны.</w:t>
            </w:r>
          </w:p>
        </w:tc>
        <w:tc>
          <w:tcPr>
            <w:tcW w:w="2410" w:type="dxa"/>
            <w:shd w:val="clear" w:color="auto" w:fill="auto"/>
          </w:tcPr>
          <w:p w14:paraId="68DAF1B0" w14:textId="7C8ACA17" w:rsidR="007468D3" w:rsidRDefault="007D02F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3276CB93" w14:textId="77777777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D6409" w:rsidRPr="001A08F6" w14:paraId="019557C7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397476A9" w14:textId="22D66A62" w:rsidR="00FD6409" w:rsidRDefault="00FD6409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Дидактическая игра «Военные находилки». </w:t>
            </w:r>
          </w:p>
        </w:tc>
        <w:tc>
          <w:tcPr>
            <w:tcW w:w="5386" w:type="dxa"/>
            <w:shd w:val="clear" w:color="auto" w:fill="auto"/>
          </w:tcPr>
          <w:p w14:paraId="43F8FAF9" w14:textId="03E52198" w:rsidR="00FD6409" w:rsidRDefault="00FD6409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Развитие мышления, творческого воображения, устойчивости зрительного внимания; умения находить заданный предмет на игровом поле. </w:t>
            </w:r>
          </w:p>
        </w:tc>
        <w:tc>
          <w:tcPr>
            <w:tcW w:w="2410" w:type="dxa"/>
            <w:shd w:val="clear" w:color="auto" w:fill="auto"/>
          </w:tcPr>
          <w:p w14:paraId="41C10A88" w14:textId="69E1C571" w:rsidR="00FD6409" w:rsidRDefault="00FD6409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25BDE8B6" w14:textId="77777777" w:rsidR="00FD6409" w:rsidRPr="001A08F6" w:rsidRDefault="00FD6409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25EEC" w:rsidRPr="001A08F6" w14:paraId="38445A9B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505786BB" w14:textId="3411CD5F" w:rsidR="00025EEC" w:rsidRDefault="00025EE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Лото «9 Мая». </w:t>
            </w:r>
          </w:p>
        </w:tc>
        <w:tc>
          <w:tcPr>
            <w:tcW w:w="5386" w:type="dxa"/>
            <w:shd w:val="clear" w:color="auto" w:fill="auto"/>
          </w:tcPr>
          <w:p w14:paraId="48D89185" w14:textId="69FEE098" w:rsidR="00025EEC" w:rsidRDefault="00025EEC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Активизирование знаний по теме; развитие внимательности и усидчивости; обогащение речи детей. </w:t>
            </w:r>
          </w:p>
        </w:tc>
        <w:tc>
          <w:tcPr>
            <w:tcW w:w="2410" w:type="dxa"/>
            <w:shd w:val="clear" w:color="auto" w:fill="auto"/>
          </w:tcPr>
          <w:p w14:paraId="37537023" w14:textId="7F428E4B" w:rsidR="00025EEC" w:rsidRDefault="00025EE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1701B9DF" w14:textId="77777777" w:rsidR="00025EEC" w:rsidRPr="001A08F6" w:rsidRDefault="00025EE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25EEC" w:rsidRPr="001A08F6" w14:paraId="5BD46FFC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67642CF7" w14:textId="1A8B7966" w:rsidR="00025EEC" w:rsidRDefault="00025EE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Лото «Фронтовая азбука». </w:t>
            </w:r>
          </w:p>
        </w:tc>
        <w:tc>
          <w:tcPr>
            <w:tcW w:w="5386" w:type="dxa"/>
            <w:shd w:val="clear" w:color="auto" w:fill="auto"/>
          </w:tcPr>
          <w:p w14:paraId="091DF2E6" w14:textId="0F465657" w:rsidR="00025EEC" w:rsidRDefault="00E41195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Упражнение детей в знании букв алфавита; развитие зрительного внимания, памяти речи; активизирование словаря по теме. </w:t>
            </w:r>
          </w:p>
        </w:tc>
        <w:tc>
          <w:tcPr>
            <w:tcW w:w="2410" w:type="dxa"/>
            <w:shd w:val="clear" w:color="auto" w:fill="auto"/>
          </w:tcPr>
          <w:p w14:paraId="5CFC1BFF" w14:textId="31562159" w:rsidR="00025EEC" w:rsidRDefault="00025EE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4ECAF98D" w14:textId="77777777" w:rsidR="00025EEC" w:rsidRPr="001A08F6" w:rsidRDefault="00025EE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D02FC" w:rsidRPr="001A08F6" w14:paraId="4ACFED8B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5777CC9C" w14:textId="3AE24DA6" w:rsidR="007D02FC" w:rsidRDefault="00F17D67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7D6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Пальчиковая гимнастика «Наша армия»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, «Защитники Отечества». </w:t>
            </w:r>
          </w:p>
        </w:tc>
        <w:tc>
          <w:tcPr>
            <w:tcW w:w="5386" w:type="dxa"/>
            <w:shd w:val="clear" w:color="auto" w:fill="auto"/>
          </w:tcPr>
          <w:p w14:paraId="29F16BB8" w14:textId="1311541D" w:rsidR="007D02FC" w:rsidRDefault="00F17D67" w:rsidP="00F17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F17D6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ную выразительность, способности</w:t>
            </w:r>
            <w:r w:rsidRPr="00F17D67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сосредотачиваться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14:paraId="2DBE2CAA" w14:textId="28381D84" w:rsidR="007D02FC" w:rsidRDefault="00F17D67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73C43FC9" w14:textId="77777777" w:rsidR="007D02FC" w:rsidRPr="001A08F6" w:rsidRDefault="007D02F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68D3" w:rsidRPr="001A08F6" w14:paraId="7314932A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0ACA6C28" w14:textId="34CC174E" w:rsidR="00910089" w:rsidRPr="00910089" w:rsidRDefault="00910089" w:rsidP="0091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0089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художественной литературы о ВОВ: </w:t>
            </w:r>
          </w:p>
          <w:p w14:paraId="12A40144" w14:textId="3389C575" w:rsidR="00910089" w:rsidRPr="00910089" w:rsidRDefault="00910089" w:rsidP="00910089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00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С.П.</w:t>
            </w:r>
            <w:r w:rsidR="000D05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100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Алексеев. Рассказы из истории Великой Отечественной </w:t>
            </w:r>
            <w:r w:rsidRPr="009100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войны. </w:t>
            </w:r>
          </w:p>
          <w:p w14:paraId="38D1532A" w14:textId="77777777" w:rsidR="00910089" w:rsidRPr="00910089" w:rsidRDefault="00910089" w:rsidP="00910089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00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С.М. Георгиевская С. Галина мама.</w:t>
            </w:r>
          </w:p>
          <w:p w14:paraId="51703458" w14:textId="33146474" w:rsidR="00910089" w:rsidRPr="00910089" w:rsidRDefault="00910089" w:rsidP="00910089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00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Ю.П.</w:t>
            </w:r>
            <w:r w:rsidR="000D05A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100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Герман. Вот как это было.</w:t>
            </w:r>
          </w:p>
          <w:p w14:paraId="027C3101" w14:textId="5894F5C0" w:rsidR="007468D3" w:rsidRPr="00910089" w:rsidRDefault="00910089" w:rsidP="00910089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00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В.Ю. Драгунский Арбузный переулок. (в кн. "Денискины рассказы")</w:t>
            </w:r>
          </w:p>
        </w:tc>
        <w:tc>
          <w:tcPr>
            <w:tcW w:w="5386" w:type="dxa"/>
            <w:shd w:val="clear" w:color="auto" w:fill="auto"/>
          </w:tcPr>
          <w:p w14:paraId="71709BAD" w14:textId="6F383D61" w:rsidR="007468D3" w:rsidRPr="007468D3" w:rsidRDefault="001B55F4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</w:t>
            </w:r>
            <w:r w:rsidRPr="001B55F4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оспитание гражданственности и патриотизма у детей на примере героев произведений детской литературы о Великой Отечественной войне.</w:t>
            </w:r>
          </w:p>
        </w:tc>
        <w:tc>
          <w:tcPr>
            <w:tcW w:w="2410" w:type="dxa"/>
            <w:shd w:val="clear" w:color="auto" w:fill="auto"/>
          </w:tcPr>
          <w:p w14:paraId="0811220D" w14:textId="007BB09F" w:rsidR="007468D3" w:rsidRDefault="001B55F4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1453EF6B" w14:textId="77777777" w:rsidR="007468D3" w:rsidRPr="001A08F6" w:rsidRDefault="007468D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17D67" w:rsidRPr="001A08F6" w14:paraId="3E2F2247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4A986DDD" w14:textId="4FEE455B" w:rsidR="00F17D67" w:rsidRPr="00111623" w:rsidRDefault="0011162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162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Просмотр видеофильмов: «Детям о войне».</w:t>
            </w:r>
          </w:p>
        </w:tc>
        <w:tc>
          <w:tcPr>
            <w:tcW w:w="5386" w:type="dxa"/>
            <w:shd w:val="clear" w:color="auto" w:fill="auto"/>
          </w:tcPr>
          <w:p w14:paraId="54BB9D56" w14:textId="7781D373" w:rsidR="00F17D67" w:rsidRPr="00111623" w:rsidRDefault="00111623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162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Дать детям знания о празднике Дне Победы, сформировать представления о Великой Отечественной войне. </w:t>
            </w:r>
          </w:p>
        </w:tc>
        <w:tc>
          <w:tcPr>
            <w:tcW w:w="2410" w:type="dxa"/>
            <w:shd w:val="clear" w:color="auto" w:fill="auto"/>
          </w:tcPr>
          <w:p w14:paraId="3C8FD538" w14:textId="6D2F6ADB" w:rsidR="00F17D67" w:rsidRDefault="0011162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74F38B2D" w14:textId="77777777" w:rsidR="00F17D67" w:rsidRPr="001A08F6" w:rsidRDefault="00F17D67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11623" w:rsidRPr="001A08F6" w14:paraId="50C6EF38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13AAC56A" w14:textId="506D2EE2" w:rsidR="00111623" w:rsidRPr="00111623" w:rsidRDefault="00111623" w:rsidP="00111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1162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Виртуальная экскурсия «Города-герои».</w:t>
            </w:r>
          </w:p>
          <w:p w14:paraId="081790C2" w14:textId="77777777" w:rsidR="00111623" w:rsidRPr="00111623" w:rsidRDefault="0011162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386" w:type="dxa"/>
            <w:shd w:val="clear" w:color="auto" w:fill="auto"/>
          </w:tcPr>
          <w:p w14:paraId="0B190D1E" w14:textId="7F10B560" w:rsidR="00111623" w:rsidRPr="00111623" w:rsidRDefault="00111623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Ознакомление детей</w:t>
            </w:r>
            <w:r w:rsidRPr="0011162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с историей городов-героев и историческими достопримечательностями.</w:t>
            </w:r>
          </w:p>
        </w:tc>
        <w:tc>
          <w:tcPr>
            <w:tcW w:w="2410" w:type="dxa"/>
            <w:shd w:val="clear" w:color="auto" w:fill="auto"/>
          </w:tcPr>
          <w:p w14:paraId="5B18E0F3" w14:textId="2179DEF4" w:rsidR="00111623" w:rsidRDefault="0011162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647AA98A" w14:textId="77777777" w:rsidR="00111623" w:rsidRPr="001A08F6" w:rsidRDefault="00111623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7730F" w:rsidRPr="001A08F6" w14:paraId="4A738FA9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030EB433" w14:textId="45DBBBFA" w:rsidR="00E7730F" w:rsidRPr="00111623" w:rsidRDefault="00E7730F" w:rsidP="00111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Презентация «Дети войны»</w:t>
            </w:r>
          </w:p>
        </w:tc>
        <w:tc>
          <w:tcPr>
            <w:tcW w:w="5386" w:type="dxa"/>
            <w:shd w:val="clear" w:color="auto" w:fill="auto"/>
          </w:tcPr>
          <w:p w14:paraId="6623CAB0" w14:textId="77777777" w:rsidR="00E7730F" w:rsidRDefault="00E7730F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623AAB2" w14:textId="6BDFDFCA" w:rsidR="00E7730F" w:rsidRDefault="00E7730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Бочкарев Иван</w:t>
            </w:r>
          </w:p>
        </w:tc>
        <w:tc>
          <w:tcPr>
            <w:tcW w:w="2126" w:type="dxa"/>
          </w:tcPr>
          <w:p w14:paraId="2158103C" w14:textId="77777777" w:rsidR="00E7730F" w:rsidRPr="001A08F6" w:rsidRDefault="00E7730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7730F" w:rsidRPr="001A08F6" w14:paraId="0E085C57" w14:textId="77777777" w:rsidTr="001B55F4">
        <w:trPr>
          <w:trHeight w:val="331"/>
        </w:trPr>
        <w:tc>
          <w:tcPr>
            <w:tcW w:w="4957" w:type="dxa"/>
            <w:shd w:val="clear" w:color="auto" w:fill="auto"/>
          </w:tcPr>
          <w:p w14:paraId="5C3CD8A9" w14:textId="4A113D1D" w:rsidR="00E7730F" w:rsidRDefault="00E7730F" w:rsidP="00111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Презентация «Животные на войне»</w:t>
            </w:r>
          </w:p>
        </w:tc>
        <w:tc>
          <w:tcPr>
            <w:tcW w:w="5386" w:type="dxa"/>
            <w:shd w:val="clear" w:color="auto" w:fill="auto"/>
          </w:tcPr>
          <w:p w14:paraId="2550BF50" w14:textId="77777777" w:rsidR="00E7730F" w:rsidRDefault="00E7730F" w:rsidP="0074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25C81377" w14:textId="02EF9F1E" w:rsidR="00E7730F" w:rsidRDefault="00E7730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Степан</w:t>
            </w:r>
          </w:p>
        </w:tc>
        <w:tc>
          <w:tcPr>
            <w:tcW w:w="2126" w:type="dxa"/>
          </w:tcPr>
          <w:p w14:paraId="079F86F0" w14:textId="77777777" w:rsidR="00E7730F" w:rsidRPr="001A08F6" w:rsidRDefault="00E7730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C2B32" w:rsidRPr="001A08F6" w14:paraId="32B3A041" w14:textId="62FB5CDF" w:rsidTr="006C2B32">
        <w:trPr>
          <w:trHeight w:val="331"/>
        </w:trPr>
        <w:tc>
          <w:tcPr>
            <w:tcW w:w="12753" w:type="dxa"/>
            <w:gridSpan w:val="3"/>
            <w:shd w:val="clear" w:color="auto" w:fill="auto"/>
          </w:tcPr>
          <w:p w14:paraId="27744624" w14:textId="77777777" w:rsidR="006C2B32" w:rsidRPr="001A08F6" w:rsidRDefault="006C2B32" w:rsidP="0070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Работа с родителями</w:t>
            </w:r>
          </w:p>
        </w:tc>
        <w:tc>
          <w:tcPr>
            <w:tcW w:w="2126" w:type="dxa"/>
          </w:tcPr>
          <w:p w14:paraId="6026BC63" w14:textId="77777777" w:rsidR="006C2B32" w:rsidRPr="001A08F6" w:rsidRDefault="006C2B32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C2B32" w:rsidRPr="001A08F6" w14:paraId="0F1741ED" w14:textId="491618F3" w:rsidTr="007468D3">
        <w:trPr>
          <w:trHeight w:val="331"/>
        </w:trPr>
        <w:tc>
          <w:tcPr>
            <w:tcW w:w="10343" w:type="dxa"/>
            <w:gridSpan w:val="2"/>
            <w:shd w:val="clear" w:color="auto" w:fill="auto"/>
          </w:tcPr>
          <w:p w14:paraId="3017BAE6" w14:textId="77777777" w:rsidR="006C2B32" w:rsidRPr="001A08F6" w:rsidRDefault="006C2B32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14:paraId="1969E8DE" w14:textId="77777777" w:rsidR="006C2B32" w:rsidRPr="001A08F6" w:rsidRDefault="006C2B32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  <w:tc>
          <w:tcPr>
            <w:tcW w:w="2126" w:type="dxa"/>
          </w:tcPr>
          <w:p w14:paraId="6FC80D33" w14:textId="4F67D371" w:rsidR="006C2B32" w:rsidRPr="001A08F6" w:rsidRDefault="0070441E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Сроки</w:t>
            </w:r>
          </w:p>
        </w:tc>
      </w:tr>
      <w:tr w:rsidR="006C2B32" w:rsidRPr="001A08F6" w14:paraId="75420117" w14:textId="68AF3F15" w:rsidTr="007468D3">
        <w:trPr>
          <w:trHeight w:val="331"/>
        </w:trPr>
        <w:tc>
          <w:tcPr>
            <w:tcW w:w="10343" w:type="dxa"/>
            <w:gridSpan w:val="2"/>
            <w:shd w:val="clear" w:color="auto" w:fill="auto"/>
          </w:tcPr>
          <w:p w14:paraId="0A48DA32" w14:textId="77777777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Ознакомление родителей с темой, целью и задачами проекта.</w:t>
            </w:r>
          </w:p>
        </w:tc>
        <w:tc>
          <w:tcPr>
            <w:tcW w:w="2410" w:type="dxa"/>
            <w:shd w:val="clear" w:color="auto" w:fill="auto"/>
          </w:tcPr>
          <w:p w14:paraId="27E77360" w14:textId="77777777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2613F5A7" w14:textId="77777777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44872" w:rsidRPr="001A08F6" w14:paraId="053C215D" w14:textId="77777777" w:rsidTr="007468D3">
        <w:trPr>
          <w:trHeight w:val="331"/>
        </w:trPr>
        <w:tc>
          <w:tcPr>
            <w:tcW w:w="10343" w:type="dxa"/>
            <w:gridSpan w:val="2"/>
            <w:shd w:val="clear" w:color="auto" w:fill="auto"/>
          </w:tcPr>
          <w:p w14:paraId="474C39CF" w14:textId="7D3FB9AC" w:rsidR="00744872" w:rsidRPr="001A08F6" w:rsidRDefault="0074487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Рекомендации для родителей </w:t>
            </w:r>
            <w:r w:rsidRPr="00744872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«Расскажем детям о Великой Отечественной войне»</w:t>
            </w:r>
          </w:p>
        </w:tc>
        <w:tc>
          <w:tcPr>
            <w:tcW w:w="2410" w:type="dxa"/>
            <w:shd w:val="clear" w:color="auto" w:fill="auto"/>
          </w:tcPr>
          <w:p w14:paraId="5252A56C" w14:textId="2C9D03A7" w:rsidR="00744872" w:rsidRPr="001A08F6" w:rsidRDefault="0074487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47A0F74D" w14:textId="77777777" w:rsidR="00744872" w:rsidRPr="001A08F6" w:rsidRDefault="0074487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C2B32" w:rsidRPr="001A08F6" w14:paraId="63C72EF3" w14:textId="66C3C628" w:rsidTr="007468D3">
        <w:trPr>
          <w:trHeight w:val="331"/>
        </w:trPr>
        <w:tc>
          <w:tcPr>
            <w:tcW w:w="10343" w:type="dxa"/>
            <w:gridSpan w:val="2"/>
            <w:shd w:val="clear" w:color="auto" w:fill="auto"/>
          </w:tcPr>
          <w:p w14:paraId="0030B9AF" w14:textId="17583B11" w:rsidR="006C2B32" w:rsidRPr="001A08F6" w:rsidRDefault="0070441E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044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Подготовить совместно с родителями рассказ "Как война коснулась моей семьи..".</w:t>
            </w:r>
          </w:p>
        </w:tc>
        <w:tc>
          <w:tcPr>
            <w:tcW w:w="2410" w:type="dxa"/>
            <w:shd w:val="clear" w:color="auto" w:fill="auto"/>
          </w:tcPr>
          <w:p w14:paraId="68501875" w14:textId="334CF7CD" w:rsidR="006C2B32" w:rsidRPr="001A08F6" w:rsidRDefault="001C455A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родители. </w:t>
            </w:r>
          </w:p>
        </w:tc>
        <w:tc>
          <w:tcPr>
            <w:tcW w:w="2126" w:type="dxa"/>
          </w:tcPr>
          <w:p w14:paraId="7F95D919" w14:textId="77777777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C2B32" w:rsidRPr="001A08F6" w14:paraId="6BF71216" w14:textId="32B69BDA" w:rsidTr="007468D3">
        <w:trPr>
          <w:trHeight w:val="331"/>
        </w:trPr>
        <w:tc>
          <w:tcPr>
            <w:tcW w:w="10343" w:type="dxa"/>
            <w:gridSpan w:val="2"/>
            <w:shd w:val="clear" w:color="auto" w:fill="auto"/>
          </w:tcPr>
          <w:p w14:paraId="6B60FE76" w14:textId="21BBF209" w:rsidR="006C2B32" w:rsidRPr="001A08F6" w:rsidRDefault="000C46AB" w:rsidP="000C4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4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Подбор информации для роди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тельского уголка ко Дню Победы.</w:t>
            </w:r>
          </w:p>
        </w:tc>
        <w:tc>
          <w:tcPr>
            <w:tcW w:w="2410" w:type="dxa"/>
            <w:shd w:val="clear" w:color="auto" w:fill="auto"/>
          </w:tcPr>
          <w:p w14:paraId="030EDB13" w14:textId="4B2C4E72" w:rsidR="006C2B32" w:rsidRPr="001A08F6" w:rsidRDefault="000C46AB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  <w:tc>
          <w:tcPr>
            <w:tcW w:w="2126" w:type="dxa"/>
          </w:tcPr>
          <w:p w14:paraId="2285D922" w14:textId="77777777" w:rsidR="006C2B32" w:rsidRPr="001A08F6" w:rsidRDefault="006C2B32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25408E5" w14:textId="77777777" w:rsidR="0073050D" w:rsidRDefault="0073050D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67D32B" w14:textId="7D402EE5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8"/>
          <w:lang w:eastAsia="ru-RU"/>
          <w14:ligatures w14:val="none"/>
        </w:rPr>
        <w:t>Заключительный этап.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5245"/>
        <w:gridCol w:w="3226"/>
      </w:tblGrid>
      <w:tr w:rsidR="001A08F6" w:rsidRPr="001A08F6" w14:paraId="09CA86FD" w14:textId="77777777" w:rsidTr="002F402D">
        <w:trPr>
          <w:trHeight w:val="331"/>
        </w:trPr>
        <w:tc>
          <w:tcPr>
            <w:tcW w:w="6374" w:type="dxa"/>
            <w:shd w:val="clear" w:color="auto" w:fill="auto"/>
          </w:tcPr>
          <w:p w14:paraId="731CF814" w14:textId="77777777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245" w:type="dxa"/>
            <w:shd w:val="clear" w:color="auto" w:fill="auto"/>
          </w:tcPr>
          <w:p w14:paraId="396600D7" w14:textId="77777777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Цели</w:t>
            </w:r>
          </w:p>
        </w:tc>
        <w:tc>
          <w:tcPr>
            <w:tcW w:w="3226" w:type="dxa"/>
            <w:shd w:val="clear" w:color="auto" w:fill="auto"/>
          </w:tcPr>
          <w:p w14:paraId="193B0F66" w14:textId="77777777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</w:tr>
      <w:tr w:rsidR="001A08F6" w:rsidRPr="001A08F6" w14:paraId="2120673A" w14:textId="77777777" w:rsidTr="002F402D">
        <w:trPr>
          <w:trHeight w:val="331"/>
        </w:trPr>
        <w:tc>
          <w:tcPr>
            <w:tcW w:w="6374" w:type="dxa"/>
            <w:shd w:val="clear" w:color="auto" w:fill="auto"/>
          </w:tcPr>
          <w:p w14:paraId="39A93D9A" w14:textId="67DC145D" w:rsidR="001A08F6" w:rsidRPr="001A08F6" w:rsidRDefault="007D34B5" w:rsidP="001A08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</w:pPr>
            <w:r w:rsidRPr="007D34B5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>Оформление выставки совместного семейного творчества: фотоальбомов «Лица Победы»</w:t>
            </w:r>
            <w:r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14:paraId="2CACFE6F" w14:textId="0544C2A7" w:rsidR="001A08F6" w:rsidRPr="00900416" w:rsidRDefault="0090041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0041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Создание альбома как основы формирования гражданской сопричастности с судьбой своей страны. </w:t>
            </w:r>
          </w:p>
        </w:tc>
        <w:tc>
          <w:tcPr>
            <w:tcW w:w="3226" w:type="dxa"/>
            <w:shd w:val="clear" w:color="auto" w:fill="auto"/>
          </w:tcPr>
          <w:p w14:paraId="03A9B8BA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родители, дети. </w:t>
            </w:r>
          </w:p>
        </w:tc>
      </w:tr>
      <w:tr w:rsidR="001A08F6" w:rsidRPr="001A08F6" w14:paraId="6C585F6A" w14:textId="77777777" w:rsidTr="002F402D">
        <w:trPr>
          <w:trHeight w:val="331"/>
        </w:trPr>
        <w:tc>
          <w:tcPr>
            <w:tcW w:w="11619" w:type="dxa"/>
            <w:gridSpan w:val="2"/>
            <w:shd w:val="clear" w:color="auto" w:fill="auto"/>
          </w:tcPr>
          <w:p w14:paraId="693D5CDF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Оформление результата проекта в виде презентации.</w:t>
            </w:r>
          </w:p>
        </w:tc>
        <w:tc>
          <w:tcPr>
            <w:tcW w:w="3226" w:type="dxa"/>
            <w:shd w:val="clear" w:color="auto" w:fill="auto"/>
          </w:tcPr>
          <w:p w14:paraId="7220B8A4" w14:textId="2C222FB7" w:rsidR="001A08F6" w:rsidRPr="001A08F6" w:rsidRDefault="007D34B5" w:rsidP="007D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Педагоги.</w:t>
            </w:r>
          </w:p>
        </w:tc>
      </w:tr>
    </w:tbl>
    <w:p w14:paraId="61FA6BD0" w14:textId="77777777" w:rsidR="00D33430" w:rsidRDefault="00D33430" w:rsidP="0098212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D33430" w:rsidSect="0007247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74F18" w14:textId="77777777" w:rsidR="00EF4410" w:rsidRDefault="00EF4410">
      <w:pPr>
        <w:spacing w:after="0" w:line="240" w:lineRule="auto"/>
      </w:pPr>
      <w:r>
        <w:separator/>
      </w:r>
    </w:p>
  </w:endnote>
  <w:endnote w:type="continuationSeparator" w:id="0">
    <w:p w14:paraId="5778ADB4" w14:textId="77777777" w:rsidR="00EF4410" w:rsidRDefault="00EF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001332"/>
      <w:docPartObj>
        <w:docPartGallery w:val="Page Numbers (Bottom of Page)"/>
        <w:docPartUnique/>
      </w:docPartObj>
    </w:sdtPr>
    <w:sdtEndPr/>
    <w:sdtContent>
      <w:p w14:paraId="15515ED2" w14:textId="56052D1C" w:rsidR="00B2487E" w:rsidRDefault="006460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9A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7B366" w14:textId="77777777" w:rsidR="00B2487E" w:rsidRDefault="00B2487E">
    <w:pPr>
      <w:pStyle w:val="a5"/>
      <w:tabs>
        <w:tab w:val="clear" w:pos="4677"/>
        <w:tab w:val="clear" w:pos="9355"/>
        <w:tab w:val="left" w:pos="44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6164F" w14:textId="77777777" w:rsidR="00EF4410" w:rsidRDefault="00EF4410">
      <w:pPr>
        <w:spacing w:after="0" w:line="240" w:lineRule="auto"/>
      </w:pPr>
      <w:r>
        <w:separator/>
      </w:r>
    </w:p>
  </w:footnote>
  <w:footnote w:type="continuationSeparator" w:id="0">
    <w:p w14:paraId="1C00504D" w14:textId="77777777" w:rsidR="00EF4410" w:rsidRDefault="00EF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FF8A" w14:textId="3D89A2B9" w:rsidR="00B2487E" w:rsidRDefault="00B248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90"/>
    <w:multiLevelType w:val="hybridMultilevel"/>
    <w:tmpl w:val="4F04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126D"/>
    <w:multiLevelType w:val="hybridMultilevel"/>
    <w:tmpl w:val="06F8C6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472A77"/>
    <w:multiLevelType w:val="hybridMultilevel"/>
    <w:tmpl w:val="90768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622B8"/>
    <w:multiLevelType w:val="hybridMultilevel"/>
    <w:tmpl w:val="386A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487D"/>
    <w:multiLevelType w:val="hybridMultilevel"/>
    <w:tmpl w:val="4552BB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8A60C5"/>
    <w:multiLevelType w:val="hybridMultilevel"/>
    <w:tmpl w:val="7F822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2E1A"/>
    <w:multiLevelType w:val="multilevel"/>
    <w:tmpl w:val="6084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A2E53"/>
    <w:multiLevelType w:val="hybridMultilevel"/>
    <w:tmpl w:val="B0E82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E26C9"/>
    <w:multiLevelType w:val="hybridMultilevel"/>
    <w:tmpl w:val="1432F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D64A0"/>
    <w:multiLevelType w:val="hybridMultilevel"/>
    <w:tmpl w:val="00F2BB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ED18DC"/>
    <w:multiLevelType w:val="hybridMultilevel"/>
    <w:tmpl w:val="BD70240A"/>
    <w:lvl w:ilvl="0" w:tplc="DFB49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8C40D4E">
      <w:start w:val="1"/>
      <w:numFmt w:val="lowerLetter"/>
      <w:lvlText w:val="%2."/>
      <w:lvlJc w:val="left"/>
      <w:pPr>
        <w:ind w:left="1440" w:hanging="360"/>
      </w:pPr>
    </w:lvl>
    <w:lvl w:ilvl="2" w:tplc="E0523A00">
      <w:start w:val="1"/>
      <w:numFmt w:val="lowerRoman"/>
      <w:lvlText w:val="%3."/>
      <w:lvlJc w:val="right"/>
      <w:pPr>
        <w:ind w:left="2160" w:hanging="180"/>
      </w:pPr>
    </w:lvl>
    <w:lvl w:ilvl="3" w:tplc="7D64E136">
      <w:start w:val="1"/>
      <w:numFmt w:val="decimal"/>
      <w:lvlText w:val="%4."/>
      <w:lvlJc w:val="left"/>
      <w:pPr>
        <w:ind w:left="2880" w:hanging="360"/>
      </w:pPr>
    </w:lvl>
    <w:lvl w:ilvl="4" w:tplc="59A8FB04">
      <w:start w:val="1"/>
      <w:numFmt w:val="lowerLetter"/>
      <w:lvlText w:val="%5."/>
      <w:lvlJc w:val="left"/>
      <w:pPr>
        <w:ind w:left="3600" w:hanging="360"/>
      </w:pPr>
    </w:lvl>
    <w:lvl w:ilvl="5" w:tplc="6A18ACB4">
      <w:start w:val="1"/>
      <w:numFmt w:val="lowerRoman"/>
      <w:lvlText w:val="%6."/>
      <w:lvlJc w:val="right"/>
      <w:pPr>
        <w:ind w:left="4320" w:hanging="180"/>
      </w:pPr>
    </w:lvl>
    <w:lvl w:ilvl="6" w:tplc="FF840426">
      <w:start w:val="1"/>
      <w:numFmt w:val="decimal"/>
      <w:lvlText w:val="%7."/>
      <w:lvlJc w:val="left"/>
      <w:pPr>
        <w:ind w:left="5040" w:hanging="360"/>
      </w:pPr>
    </w:lvl>
    <w:lvl w:ilvl="7" w:tplc="A32C63DA">
      <w:start w:val="1"/>
      <w:numFmt w:val="lowerLetter"/>
      <w:lvlText w:val="%8."/>
      <w:lvlJc w:val="left"/>
      <w:pPr>
        <w:ind w:left="5760" w:hanging="360"/>
      </w:pPr>
    </w:lvl>
    <w:lvl w:ilvl="8" w:tplc="347C09B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54ACE"/>
    <w:multiLevelType w:val="hybridMultilevel"/>
    <w:tmpl w:val="F5DA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7739A"/>
    <w:multiLevelType w:val="hybridMultilevel"/>
    <w:tmpl w:val="40E4FCE0"/>
    <w:lvl w:ilvl="0" w:tplc="ABFA0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8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4A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02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2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0C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F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4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C8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E38FF"/>
    <w:multiLevelType w:val="hybridMultilevel"/>
    <w:tmpl w:val="AFFA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E7494"/>
    <w:multiLevelType w:val="hybridMultilevel"/>
    <w:tmpl w:val="36A6F7B2"/>
    <w:lvl w:ilvl="0" w:tplc="1C485414">
      <w:start w:val="1"/>
      <w:numFmt w:val="decimal"/>
      <w:lvlText w:val="%1."/>
      <w:lvlJc w:val="left"/>
      <w:pPr>
        <w:ind w:left="720" w:hanging="360"/>
      </w:pPr>
    </w:lvl>
    <w:lvl w:ilvl="1" w:tplc="1EEEE78C">
      <w:start w:val="1"/>
      <w:numFmt w:val="lowerLetter"/>
      <w:lvlText w:val="%2."/>
      <w:lvlJc w:val="left"/>
      <w:pPr>
        <w:ind w:left="1440" w:hanging="360"/>
      </w:pPr>
    </w:lvl>
    <w:lvl w:ilvl="2" w:tplc="6D06F954">
      <w:start w:val="1"/>
      <w:numFmt w:val="lowerRoman"/>
      <w:lvlText w:val="%3."/>
      <w:lvlJc w:val="right"/>
      <w:pPr>
        <w:ind w:left="2160" w:hanging="180"/>
      </w:pPr>
    </w:lvl>
    <w:lvl w:ilvl="3" w:tplc="909A06BC">
      <w:start w:val="1"/>
      <w:numFmt w:val="decimal"/>
      <w:lvlText w:val="%4."/>
      <w:lvlJc w:val="left"/>
      <w:pPr>
        <w:ind w:left="2880" w:hanging="360"/>
      </w:pPr>
    </w:lvl>
    <w:lvl w:ilvl="4" w:tplc="DBA27552">
      <w:start w:val="1"/>
      <w:numFmt w:val="lowerLetter"/>
      <w:lvlText w:val="%5."/>
      <w:lvlJc w:val="left"/>
      <w:pPr>
        <w:ind w:left="3600" w:hanging="360"/>
      </w:pPr>
    </w:lvl>
    <w:lvl w:ilvl="5" w:tplc="501CA4F0">
      <w:start w:val="1"/>
      <w:numFmt w:val="lowerRoman"/>
      <w:lvlText w:val="%6."/>
      <w:lvlJc w:val="right"/>
      <w:pPr>
        <w:ind w:left="4320" w:hanging="180"/>
      </w:pPr>
    </w:lvl>
    <w:lvl w:ilvl="6" w:tplc="FC04B3E4">
      <w:start w:val="1"/>
      <w:numFmt w:val="decimal"/>
      <w:lvlText w:val="%7."/>
      <w:lvlJc w:val="left"/>
      <w:pPr>
        <w:ind w:left="5040" w:hanging="360"/>
      </w:pPr>
    </w:lvl>
    <w:lvl w:ilvl="7" w:tplc="A6BE6FEA">
      <w:start w:val="1"/>
      <w:numFmt w:val="lowerLetter"/>
      <w:lvlText w:val="%8."/>
      <w:lvlJc w:val="left"/>
      <w:pPr>
        <w:ind w:left="5760" w:hanging="360"/>
      </w:pPr>
    </w:lvl>
    <w:lvl w:ilvl="8" w:tplc="E8FCAE2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569F2"/>
    <w:multiLevelType w:val="hybridMultilevel"/>
    <w:tmpl w:val="569624C4"/>
    <w:lvl w:ilvl="0" w:tplc="C21C2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E0AC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30F8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9EA1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C498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0CC1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B49C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E269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362C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9E6BC3"/>
    <w:multiLevelType w:val="hybridMultilevel"/>
    <w:tmpl w:val="A7E0E21E"/>
    <w:lvl w:ilvl="0" w:tplc="29A04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FC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A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6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7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1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0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81F45"/>
    <w:multiLevelType w:val="hybridMultilevel"/>
    <w:tmpl w:val="93965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7"/>
  </w:num>
  <w:num w:numId="8">
    <w:abstractNumId w:val="5"/>
  </w:num>
  <w:num w:numId="9">
    <w:abstractNumId w:val="17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11"/>
  </w:num>
  <w:num w:numId="15">
    <w:abstractNumId w:val="0"/>
  </w:num>
  <w:num w:numId="16">
    <w:abstractNumId w:val="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F6"/>
    <w:rsid w:val="00025EEC"/>
    <w:rsid w:val="00072477"/>
    <w:rsid w:val="000C46AB"/>
    <w:rsid w:val="000D05A9"/>
    <w:rsid w:val="000E2100"/>
    <w:rsid w:val="00111623"/>
    <w:rsid w:val="00191EFF"/>
    <w:rsid w:val="001A08F6"/>
    <w:rsid w:val="001B4D84"/>
    <w:rsid w:val="001B55F4"/>
    <w:rsid w:val="001C455A"/>
    <w:rsid w:val="00231AD3"/>
    <w:rsid w:val="00240A98"/>
    <w:rsid w:val="00272B60"/>
    <w:rsid w:val="002C52D2"/>
    <w:rsid w:val="00310C9A"/>
    <w:rsid w:val="003131F3"/>
    <w:rsid w:val="003B1A0B"/>
    <w:rsid w:val="00417636"/>
    <w:rsid w:val="004521E6"/>
    <w:rsid w:val="004A46E8"/>
    <w:rsid w:val="004B4D8F"/>
    <w:rsid w:val="00514AEE"/>
    <w:rsid w:val="005A104C"/>
    <w:rsid w:val="006460BA"/>
    <w:rsid w:val="006C2B32"/>
    <w:rsid w:val="0070441E"/>
    <w:rsid w:val="0073050D"/>
    <w:rsid w:val="00744872"/>
    <w:rsid w:val="007468D3"/>
    <w:rsid w:val="007D02FC"/>
    <w:rsid w:val="007D34B5"/>
    <w:rsid w:val="008E57EA"/>
    <w:rsid w:val="00900416"/>
    <w:rsid w:val="00910089"/>
    <w:rsid w:val="00915051"/>
    <w:rsid w:val="00982124"/>
    <w:rsid w:val="00A11C66"/>
    <w:rsid w:val="00B130B8"/>
    <w:rsid w:val="00B2487E"/>
    <w:rsid w:val="00B6499A"/>
    <w:rsid w:val="00C272D2"/>
    <w:rsid w:val="00D33430"/>
    <w:rsid w:val="00E41195"/>
    <w:rsid w:val="00E7730F"/>
    <w:rsid w:val="00EC69CC"/>
    <w:rsid w:val="00EE7D57"/>
    <w:rsid w:val="00EF4410"/>
    <w:rsid w:val="00F17D67"/>
    <w:rsid w:val="00F72FC1"/>
    <w:rsid w:val="00FC4782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5C2A6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1A08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08F6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customStyle="1" w:styleId="c11">
    <w:name w:val="c11"/>
    <w:basedOn w:val="a"/>
    <w:rsid w:val="001A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15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1A08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08F6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customStyle="1" w:styleId="c11">
    <w:name w:val="c11"/>
    <w:basedOn w:val="a"/>
    <w:rsid w:val="001A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915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 Щербакова</dc:creator>
  <cp:lastModifiedBy>дс 276</cp:lastModifiedBy>
  <cp:revision>3</cp:revision>
  <dcterms:created xsi:type="dcterms:W3CDTF">2025-03-18T13:20:00Z</dcterms:created>
  <dcterms:modified xsi:type="dcterms:W3CDTF">2025-03-18T14:32:00Z</dcterms:modified>
</cp:coreProperties>
</file>