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5A70" w14:textId="0E3375A8" w:rsidR="003102E7" w:rsidRDefault="00412FCE">
      <w:pPr>
        <w:pStyle w:val="a3"/>
        <w:spacing w:before="66"/>
        <w:ind w:left="7235" w:right="415" w:hanging="461"/>
        <w:jc w:val="right"/>
      </w:pPr>
      <w:r>
        <w:t>Утвержден</w:t>
      </w:r>
      <w:r>
        <w:rPr>
          <w:spacing w:val="-14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заведующего МБДОУ</w:t>
      </w:r>
      <w:r>
        <w:rPr>
          <w:spacing w:val="-2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4</w:t>
      </w:r>
      <w:r w:rsidR="00E369A4">
        <w:rPr>
          <w:spacing w:val="-4"/>
        </w:rPr>
        <w:t>32</w:t>
      </w:r>
      <w:r>
        <w:rPr>
          <w:spacing w:val="-4"/>
        </w:rPr>
        <w:t>»</w:t>
      </w:r>
    </w:p>
    <w:p w14:paraId="36B95D4B" w14:textId="2A23AC67" w:rsidR="003102E7" w:rsidRDefault="00412FCE">
      <w:pPr>
        <w:pStyle w:val="a3"/>
        <w:ind w:left="0" w:right="420" w:firstLine="0"/>
        <w:jc w:val="right"/>
      </w:pPr>
      <w:r>
        <w:t>от</w:t>
      </w:r>
      <w:r>
        <w:rPr>
          <w:spacing w:val="-1"/>
        </w:rPr>
        <w:t xml:space="preserve"> </w:t>
      </w:r>
      <w:r>
        <w:t>27.04.2026 №</w:t>
      </w:r>
      <w:r>
        <w:rPr>
          <w:spacing w:val="-1"/>
        </w:rPr>
        <w:t xml:space="preserve"> </w:t>
      </w:r>
      <w:r w:rsidR="00E369A4">
        <w:t>54</w:t>
      </w:r>
      <w:r>
        <w:t>-</w:t>
      </w:r>
      <w:r>
        <w:rPr>
          <w:spacing w:val="-10"/>
        </w:rPr>
        <w:t>о</w:t>
      </w:r>
    </w:p>
    <w:p w14:paraId="003CE197" w14:textId="77777777" w:rsidR="003102E7" w:rsidRDefault="003102E7">
      <w:pPr>
        <w:pStyle w:val="a3"/>
        <w:spacing w:before="10"/>
        <w:ind w:left="0" w:firstLine="0"/>
      </w:pPr>
    </w:p>
    <w:p w14:paraId="3AA6FB14" w14:textId="6C3FE88D" w:rsidR="003102E7" w:rsidRDefault="00412FCE">
      <w:pPr>
        <w:spacing w:line="484" w:lineRule="auto"/>
        <w:ind w:left="3920" w:right="1636" w:hanging="1643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Всемирной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иммунизации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 в МБДОУ «Детский сад № 4</w:t>
      </w:r>
      <w:r w:rsidR="00E369A4">
        <w:rPr>
          <w:b/>
          <w:sz w:val="24"/>
        </w:rPr>
        <w:t>32</w:t>
      </w:r>
      <w:r>
        <w:rPr>
          <w:b/>
          <w:sz w:val="24"/>
        </w:rPr>
        <w:t>»</w:t>
      </w:r>
    </w:p>
    <w:p w14:paraId="32FB01F7" w14:textId="77777777" w:rsidR="003102E7" w:rsidRDefault="00412FCE">
      <w:pPr>
        <w:pStyle w:val="a3"/>
        <w:ind w:left="566" w:right="4" w:firstLine="0"/>
      </w:pPr>
      <w:r>
        <w:rPr>
          <w:b/>
        </w:rPr>
        <w:t xml:space="preserve">Цель: </w:t>
      </w:r>
      <w:r>
        <w:t>пропаганда вакцинации как средства сохранения, поддержания и укрепления здоровья детей, родителей воспитанников и участников образовательного процесса.</w:t>
      </w:r>
    </w:p>
    <w:p w14:paraId="62871E78" w14:textId="77777777" w:rsidR="003102E7" w:rsidRDefault="003102E7">
      <w:pPr>
        <w:pStyle w:val="a3"/>
        <w:spacing w:before="1"/>
        <w:ind w:left="0" w:firstLine="0"/>
      </w:pPr>
    </w:p>
    <w:p w14:paraId="74A8D535" w14:textId="77777777" w:rsidR="003102E7" w:rsidRDefault="00412FCE">
      <w:pPr>
        <w:pStyle w:val="1"/>
        <w:ind w:firstLine="0"/>
      </w:pPr>
      <w:r>
        <w:rPr>
          <w:spacing w:val="-2"/>
        </w:rPr>
        <w:t>Задачи:</w:t>
      </w:r>
    </w:p>
    <w:p w14:paraId="0C083683" w14:textId="77777777" w:rsidR="003102E7" w:rsidRDefault="003102E7">
      <w:pPr>
        <w:pStyle w:val="a3"/>
        <w:spacing w:before="1"/>
        <w:ind w:left="0" w:firstLine="0"/>
        <w:rPr>
          <w:b/>
        </w:rPr>
      </w:pPr>
    </w:p>
    <w:p w14:paraId="321FF491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вакцинации;</w:t>
      </w:r>
    </w:p>
    <w:p w14:paraId="0EF62244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</w:tabs>
        <w:ind w:right="427"/>
        <w:rPr>
          <w:sz w:val="24"/>
        </w:rPr>
      </w:pPr>
      <w:r>
        <w:rPr>
          <w:sz w:val="24"/>
        </w:rPr>
        <w:t>Формировать эмоц</w:t>
      </w:r>
      <w:r>
        <w:rPr>
          <w:sz w:val="24"/>
        </w:rPr>
        <w:t xml:space="preserve">ионально положительное отношение воспитанников к вакцинации как к </w:t>
      </w:r>
      <w:r>
        <w:rPr>
          <w:spacing w:val="-2"/>
          <w:sz w:val="24"/>
        </w:rPr>
        <w:t>процедуре;</w:t>
      </w:r>
    </w:p>
    <w:p w14:paraId="138D380A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</w:tabs>
        <w:ind w:right="427"/>
        <w:rPr>
          <w:sz w:val="24"/>
        </w:rPr>
      </w:pPr>
      <w:r>
        <w:rPr>
          <w:sz w:val="24"/>
        </w:rPr>
        <w:t>Дать представление детям о пользе профилактических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прививок, подвигать к пониманию их значения для сохранения, поддержания и укрепления здоровья человека;</w:t>
      </w:r>
    </w:p>
    <w:p w14:paraId="2BAB86FD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</w:tabs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вакцинации;</w:t>
      </w:r>
    </w:p>
    <w:p w14:paraId="6E6669F4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  <w:tab w:val="left" w:pos="2347"/>
          <w:tab w:val="left" w:pos="3654"/>
          <w:tab w:val="left" w:pos="5445"/>
          <w:tab w:val="left" w:pos="5812"/>
          <w:tab w:val="left" w:pos="7640"/>
          <w:tab w:val="left" w:pos="9072"/>
        </w:tabs>
        <w:ind w:right="425"/>
        <w:rPr>
          <w:sz w:val="24"/>
        </w:rPr>
      </w:pPr>
      <w:r>
        <w:rPr>
          <w:spacing w:val="-2"/>
          <w:sz w:val="24"/>
        </w:rPr>
        <w:t>Просвещать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вакцинации, </w:t>
      </w:r>
      <w:r>
        <w:rPr>
          <w:sz w:val="24"/>
        </w:rPr>
        <w:t>ознакомление с национальным календарем профилактических прививок;</w:t>
      </w:r>
    </w:p>
    <w:p w14:paraId="69FBB1DF" w14:textId="77777777" w:rsidR="003102E7" w:rsidRDefault="00412FCE">
      <w:pPr>
        <w:pStyle w:val="a4"/>
        <w:numPr>
          <w:ilvl w:val="0"/>
          <w:numId w:val="6"/>
        </w:numPr>
        <w:tabs>
          <w:tab w:val="left" w:pos="852"/>
        </w:tabs>
        <w:ind w:right="423"/>
        <w:rPr>
          <w:sz w:val="24"/>
        </w:rPr>
      </w:pPr>
      <w:r>
        <w:rPr>
          <w:sz w:val="24"/>
        </w:rPr>
        <w:t>Повышать уровень компетентности всех участников образовательного процесса в вопросах профилактики опасных для жизни и здоровья заболеваний средствами вакцинации.</w:t>
      </w:r>
    </w:p>
    <w:p w14:paraId="77E39824" w14:textId="77777777" w:rsidR="003102E7" w:rsidRDefault="003102E7">
      <w:pPr>
        <w:pStyle w:val="a3"/>
        <w:spacing w:before="56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048"/>
        <w:gridCol w:w="2410"/>
        <w:gridCol w:w="2581"/>
      </w:tblGrid>
      <w:tr w:rsidR="003102E7" w14:paraId="39323231" w14:textId="77777777">
        <w:trPr>
          <w:trHeight w:val="552"/>
        </w:trPr>
        <w:tc>
          <w:tcPr>
            <w:tcW w:w="596" w:type="dxa"/>
          </w:tcPr>
          <w:p w14:paraId="71509F00" w14:textId="77777777" w:rsidR="003102E7" w:rsidRDefault="00412FCE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CF0C201" w14:textId="77777777" w:rsidR="003102E7" w:rsidRDefault="00412FCE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048" w:type="dxa"/>
          </w:tcPr>
          <w:p w14:paraId="7B4F75B4" w14:textId="77777777" w:rsidR="003102E7" w:rsidRDefault="00412FCE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14:paraId="32637653" w14:textId="77777777" w:rsidR="003102E7" w:rsidRDefault="00412FCE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2581" w:type="dxa"/>
          </w:tcPr>
          <w:p w14:paraId="2CBF126A" w14:textId="77777777" w:rsidR="003102E7" w:rsidRDefault="00412FC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102E7" w14:paraId="3E590D21" w14:textId="77777777">
        <w:trPr>
          <w:trHeight w:val="1382"/>
        </w:trPr>
        <w:tc>
          <w:tcPr>
            <w:tcW w:w="596" w:type="dxa"/>
          </w:tcPr>
          <w:p w14:paraId="55BC58CB" w14:textId="77777777" w:rsidR="003102E7" w:rsidRDefault="00412F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48" w:type="dxa"/>
          </w:tcPr>
          <w:p w14:paraId="35A7392A" w14:textId="77777777" w:rsidR="003102E7" w:rsidRDefault="00412FCE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Размещение на сайте МБДОУ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B48DCCB" w14:textId="77777777" w:rsidR="003102E7" w:rsidRDefault="00412FCE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Европейской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иммунизации,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 проведения ЕНИ-2026 в сообществе ВКонтакте, через канал MAX</w:t>
            </w:r>
          </w:p>
        </w:tc>
        <w:tc>
          <w:tcPr>
            <w:tcW w:w="2410" w:type="dxa"/>
          </w:tcPr>
          <w:p w14:paraId="654B3E19" w14:textId="77777777" w:rsidR="003102E7" w:rsidRDefault="00412FC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581" w:type="dxa"/>
          </w:tcPr>
          <w:p w14:paraId="129A23B8" w14:textId="77777777" w:rsidR="003102E7" w:rsidRDefault="00412FCE">
            <w:pPr>
              <w:pStyle w:val="TableParagraph"/>
              <w:ind w:left="611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</w:p>
        </w:tc>
      </w:tr>
      <w:tr w:rsidR="003102E7" w14:paraId="57BFD3E8" w14:textId="77777777">
        <w:trPr>
          <w:trHeight w:val="1804"/>
        </w:trPr>
        <w:tc>
          <w:tcPr>
            <w:tcW w:w="596" w:type="dxa"/>
          </w:tcPr>
          <w:p w14:paraId="7959892C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48" w:type="dxa"/>
          </w:tcPr>
          <w:p w14:paraId="7AF0432F" w14:textId="77777777" w:rsidR="003102E7" w:rsidRDefault="00412FCE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 Голубева «Прививка», Н. Орлова</w:t>
            </w:r>
          </w:p>
          <w:p w14:paraId="6E4E58FC" w14:textId="77777777" w:rsidR="003102E7" w:rsidRDefault="00412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глаза»,Ф.</w:t>
            </w:r>
            <w:r>
              <w:rPr>
                <w:spacing w:val="-2"/>
                <w:sz w:val="24"/>
              </w:rPr>
              <w:t xml:space="preserve"> Алхазова</w:t>
            </w:r>
          </w:p>
          <w:p w14:paraId="4EB89F93" w14:textId="77777777" w:rsidR="003102E7" w:rsidRDefault="00412FCE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«Кожа»,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«Прививка»,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 Афонькин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зубы?»,</w:t>
            </w:r>
          </w:p>
          <w:p w14:paraId="1BCEB720" w14:textId="77777777" w:rsidR="003102E7" w:rsidRDefault="00412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болезни?».</w:t>
            </w:r>
          </w:p>
        </w:tc>
        <w:tc>
          <w:tcPr>
            <w:tcW w:w="2410" w:type="dxa"/>
          </w:tcPr>
          <w:p w14:paraId="64540F9A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07E78401" w14:textId="77777777" w:rsidR="003102E7" w:rsidRDefault="00412FCE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0B46FCB8" w14:textId="77777777">
        <w:trPr>
          <w:trHeight w:val="1379"/>
        </w:trPr>
        <w:tc>
          <w:tcPr>
            <w:tcW w:w="596" w:type="dxa"/>
          </w:tcPr>
          <w:p w14:paraId="7531584D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48" w:type="dxa"/>
          </w:tcPr>
          <w:p w14:paraId="011566D5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Беседы:</w:t>
            </w:r>
          </w:p>
          <w:p w14:paraId="2D169960" w14:textId="77777777" w:rsidR="003102E7" w:rsidRDefault="00412FCE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«Прививки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друзья»;</w:t>
            </w:r>
          </w:p>
          <w:p w14:paraId="5706C0DB" w14:textId="77777777" w:rsidR="003102E7" w:rsidRDefault="00412FC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 w:hanging="24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иммунитет»;</w:t>
            </w:r>
          </w:p>
          <w:p w14:paraId="392173C1" w14:textId="77777777" w:rsidR="003102E7" w:rsidRDefault="00412FC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 w:hanging="2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микробов»;</w:t>
            </w:r>
          </w:p>
          <w:p w14:paraId="53627B58" w14:textId="77777777" w:rsidR="003102E7" w:rsidRDefault="00412FC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64" w:lineRule="exact"/>
              <w:ind w:left="351" w:hanging="244"/>
              <w:rPr>
                <w:sz w:val="24"/>
              </w:rPr>
            </w:pPr>
            <w:r>
              <w:rPr>
                <w:sz w:val="24"/>
              </w:rPr>
              <w:t>«Чистота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410" w:type="dxa"/>
          </w:tcPr>
          <w:p w14:paraId="0422BCB5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43AE2825" w14:textId="77777777" w:rsidR="003102E7" w:rsidRDefault="00412FCE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3C980279" w14:textId="77777777">
        <w:trPr>
          <w:trHeight w:val="1254"/>
        </w:trPr>
        <w:tc>
          <w:tcPr>
            <w:tcW w:w="596" w:type="dxa"/>
          </w:tcPr>
          <w:p w14:paraId="3D59DA30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48" w:type="dxa"/>
          </w:tcPr>
          <w:p w14:paraId="3B1437E2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14:paraId="11B0A7C8" w14:textId="77777777" w:rsidR="003102E7" w:rsidRDefault="00412FC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болезни?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 защитить от них?»;</w:t>
            </w:r>
          </w:p>
          <w:p w14:paraId="41214C7E" w14:textId="77777777" w:rsidR="003102E7" w:rsidRDefault="00412FC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410" w:type="dxa"/>
          </w:tcPr>
          <w:p w14:paraId="35805763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17A55419" w14:textId="77777777" w:rsidR="003102E7" w:rsidRDefault="00412FCE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6C0F3636" w14:textId="77777777">
        <w:trPr>
          <w:trHeight w:val="1379"/>
        </w:trPr>
        <w:tc>
          <w:tcPr>
            <w:tcW w:w="596" w:type="dxa"/>
          </w:tcPr>
          <w:p w14:paraId="2EA3A90F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48" w:type="dxa"/>
          </w:tcPr>
          <w:p w14:paraId="57997AC4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детьми:</w:t>
            </w:r>
          </w:p>
          <w:p w14:paraId="360794A2" w14:textId="77777777" w:rsidR="003102E7" w:rsidRDefault="00412FCE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Айболит»</w:t>
            </w:r>
          </w:p>
          <w:p w14:paraId="5BDDE61D" w14:textId="77777777" w:rsidR="003102E7" w:rsidRDefault="00412FCE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07" w:right="1482" w:firstLin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боялся </w:t>
            </w:r>
            <w:r>
              <w:rPr>
                <w:spacing w:val="-2"/>
                <w:sz w:val="24"/>
              </w:rPr>
              <w:t>прививок»</w:t>
            </w:r>
          </w:p>
          <w:p w14:paraId="6AD1C983" w14:textId="77777777" w:rsidR="003102E7" w:rsidRDefault="00412F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презентаций:</w:t>
            </w:r>
          </w:p>
        </w:tc>
        <w:tc>
          <w:tcPr>
            <w:tcW w:w="2410" w:type="dxa"/>
          </w:tcPr>
          <w:p w14:paraId="0D2CA4C6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04B9EEEA" w14:textId="77777777" w:rsidR="003102E7" w:rsidRDefault="00412FCE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1E9FA018" w14:textId="77777777" w:rsidR="003102E7" w:rsidRDefault="003102E7">
      <w:pPr>
        <w:pStyle w:val="TableParagraph"/>
        <w:spacing w:line="268" w:lineRule="exact"/>
        <w:jc w:val="center"/>
        <w:rPr>
          <w:sz w:val="24"/>
        </w:rPr>
        <w:sectPr w:rsidR="003102E7">
          <w:type w:val="continuous"/>
          <w:pgSz w:w="11910" w:h="16840"/>
          <w:pgMar w:top="1040" w:right="425" w:bottom="841" w:left="708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048"/>
        <w:gridCol w:w="2410"/>
        <w:gridCol w:w="2581"/>
      </w:tblGrid>
      <w:tr w:rsidR="003102E7" w14:paraId="1624FFDF" w14:textId="77777777">
        <w:trPr>
          <w:trHeight w:val="830"/>
        </w:trPr>
        <w:tc>
          <w:tcPr>
            <w:tcW w:w="596" w:type="dxa"/>
          </w:tcPr>
          <w:p w14:paraId="6CCD708A" w14:textId="77777777" w:rsidR="003102E7" w:rsidRDefault="003102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8" w:type="dxa"/>
          </w:tcPr>
          <w:p w14:paraId="20634456" w14:textId="77777777" w:rsidR="003102E7" w:rsidRDefault="00412FCE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0" w:lineRule="exact"/>
              <w:ind w:left="291" w:hanging="184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14:paraId="1B4167CB" w14:textId="77777777" w:rsidR="003102E7" w:rsidRDefault="00412FCE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0" w:lineRule="atLeast"/>
              <w:ind w:left="107" w:right="1248" w:firstLine="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боюсь,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надо-</w:t>
            </w:r>
            <w:r>
              <w:rPr>
                <w:spacing w:val="-2"/>
                <w:sz w:val="24"/>
              </w:rPr>
              <w:t>уколюсь!»</w:t>
            </w:r>
          </w:p>
        </w:tc>
        <w:tc>
          <w:tcPr>
            <w:tcW w:w="2410" w:type="dxa"/>
          </w:tcPr>
          <w:p w14:paraId="37379457" w14:textId="77777777" w:rsidR="003102E7" w:rsidRDefault="003102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6A428CEB" w14:textId="77777777" w:rsidR="003102E7" w:rsidRDefault="003102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102E7" w14:paraId="5266F8FA" w14:textId="77777777">
        <w:trPr>
          <w:trHeight w:val="827"/>
        </w:trPr>
        <w:tc>
          <w:tcPr>
            <w:tcW w:w="596" w:type="dxa"/>
          </w:tcPr>
          <w:p w14:paraId="2478C217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48" w:type="dxa"/>
          </w:tcPr>
          <w:p w14:paraId="47BAA90C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игр:</w:t>
            </w:r>
          </w:p>
          <w:p w14:paraId="5EF41024" w14:textId="77777777" w:rsidR="003102E7" w:rsidRDefault="00412FCE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«Прививочный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«Скорая помощь», «Аптека», «Больница»</w:t>
            </w:r>
          </w:p>
        </w:tc>
        <w:tc>
          <w:tcPr>
            <w:tcW w:w="2410" w:type="dxa"/>
          </w:tcPr>
          <w:p w14:paraId="541C2CAA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57EA4BB3" w14:textId="77777777" w:rsidR="003102E7" w:rsidRDefault="00412FCE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0DFAA5E2" w14:textId="77777777">
        <w:trPr>
          <w:trHeight w:val="2632"/>
        </w:trPr>
        <w:tc>
          <w:tcPr>
            <w:tcW w:w="596" w:type="dxa"/>
          </w:tcPr>
          <w:p w14:paraId="536A7EB0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48" w:type="dxa"/>
          </w:tcPr>
          <w:p w14:paraId="378B070C" w14:textId="77777777" w:rsidR="003102E7" w:rsidRDefault="00412FCE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стендов, уголков здоровья:</w:t>
            </w:r>
          </w:p>
          <w:p w14:paraId="6B9A1A6B" w14:textId="77777777" w:rsidR="003102E7" w:rsidRDefault="00412FC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1691" w:firstLine="0"/>
              <w:rPr>
                <w:sz w:val="24"/>
              </w:rPr>
            </w:pPr>
            <w:r>
              <w:rPr>
                <w:sz w:val="24"/>
              </w:rPr>
              <w:t>Уголки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иммунопрофилактики</w:t>
            </w:r>
          </w:p>
          <w:p w14:paraId="11F46A84" w14:textId="77777777" w:rsidR="003102E7" w:rsidRDefault="00412FCE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17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68A7164E" w14:textId="77777777" w:rsidR="003102E7" w:rsidRDefault="00412FCE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«Советы Айболита»: «Прививка – твоя защита»,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«Инфекциям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надо знать о прививках», «Внимание!</w:t>
            </w:r>
          </w:p>
          <w:p w14:paraId="6D0F8BB2" w14:textId="77777777" w:rsidR="003102E7" w:rsidRDefault="00412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Коклюш»;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корь!»</w:t>
            </w:r>
          </w:p>
        </w:tc>
        <w:tc>
          <w:tcPr>
            <w:tcW w:w="2410" w:type="dxa"/>
          </w:tcPr>
          <w:p w14:paraId="086F11F2" w14:textId="77777777" w:rsidR="003102E7" w:rsidRDefault="00412FC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28102225" w14:textId="77777777" w:rsidR="003102E7" w:rsidRDefault="00412FCE">
            <w:pPr>
              <w:pStyle w:val="TableParagraph"/>
              <w:spacing w:line="369" w:lineRule="auto"/>
              <w:ind w:left="631" w:right="229" w:hanging="396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сестра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08A7C1FF" w14:textId="77777777">
        <w:trPr>
          <w:trHeight w:val="854"/>
        </w:trPr>
        <w:tc>
          <w:tcPr>
            <w:tcW w:w="596" w:type="dxa"/>
          </w:tcPr>
          <w:p w14:paraId="63BA8AAB" w14:textId="77777777" w:rsidR="003102E7" w:rsidRDefault="00412F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48" w:type="dxa"/>
          </w:tcPr>
          <w:p w14:paraId="0666AB79" w14:textId="77777777" w:rsidR="003102E7" w:rsidRDefault="00412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кабинет, беседа с медицинской сестрой</w:t>
            </w:r>
          </w:p>
        </w:tc>
        <w:tc>
          <w:tcPr>
            <w:tcW w:w="2410" w:type="dxa"/>
          </w:tcPr>
          <w:p w14:paraId="2BCD0345" w14:textId="77777777" w:rsidR="003102E7" w:rsidRDefault="00412FCE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28.04.-30.04.2026</w:t>
            </w:r>
          </w:p>
        </w:tc>
        <w:tc>
          <w:tcPr>
            <w:tcW w:w="2581" w:type="dxa"/>
          </w:tcPr>
          <w:p w14:paraId="73033E63" w14:textId="77777777" w:rsidR="003102E7" w:rsidRDefault="00412FCE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  <w:p w14:paraId="5E7D5160" w14:textId="77777777" w:rsidR="003102E7" w:rsidRDefault="00412FCE">
            <w:pPr>
              <w:pStyle w:val="TableParagraph"/>
              <w:spacing w:before="149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102E7" w14:paraId="7405251B" w14:textId="77777777">
        <w:trPr>
          <w:trHeight w:val="976"/>
        </w:trPr>
        <w:tc>
          <w:tcPr>
            <w:tcW w:w="596" w:type="dxa"/>
          </w:tcPr>
          <w:p w14:paraId="26C9F941" w14:textId="77777777" w:rsidR="003102E7" w:rsidRDefault="00412F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48" w:type="dxa"/>
          </w:tcPr>
          <w:p w14:paraId="2D6BED22" w14:textId="77777777" w:rsidR="003102E7" w:rsidRDefault="00412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 с сотрудниками, направленная на 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вакцинации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последствиях отказов от прививок</w:t>
            </w:r>
          </w:p>
        </w:tc>
        <w:tc>
          <w:tcPr>
            <w:tcW w:w="2410" w:type="dxa"/>
          </w:tcPr>
          <w:p w14:paraId="207505DF" w14:textId="77777777" w:rsidR="003102E7" w:rsidRDefault="00412F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581" w:type="dxa"/>
          </w:tcPr>
          <w:p w14:paraId="446F11A8" w14:textId="77777777" w:rsidR="003102E7" w:rsidRDefault="00412FCE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</w:tbl>
    <w:p w14:paraId="046D7D2A" w14:textId="77777777" w:rsidR="00412FCE" w:rsidRDefault="00412FCE"/>
    <w:sectPr w:rsidR="00412FCE">
      <w:type w:val="continuous"/>
      <w:pgSz w:w="11910" w:h="1684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4DFD"/>
    <w:multiLevelType w:val="hybridMultilevel"/>
    <w:tmpl w:val="38B03DA6"/>
    <w:lvl w:ilvl="0" w:tplc="6818DE2E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28A8EA4">
      <w:numFmt w:val="bullet"/>
      <w:lvlText w:val="•"/>
      <w:lvlJc w:val="left"/>
      <w:pPr>
        <w:ind w:left="773" w:hanging="185"/>
      </w:pPr>
      <w:rPr>
        <w:rFonts w:hint="default"/>
        <w:lang w:val="ru-RU" w:eastAsia="en-US" w:bidi="ar-SA"/>
      </w:rPr>
    </w:lvl>
    <w:lvl w:ilvl="2" w:tplc="C5A00468">
      <w:numFmt w:val="bullet"/>
      <w:lvlText w:val="•"/>
      <w:lvlJc w:val="left"/>
      <w:pPr>
        <w:ind w:left="1247" w:hanging="185"/>
      </w:pPr>
      <w:rPr>
        <w:rFonts w:hint="default"/>
        <w:lang w:val="ru-RU" w:eastAsia="en-US" w:bidi="ar-SA"/>
      </w:rPr>
    </w:lvl>
    <w:lvl w:ilvl="3" w:tplc="76A29820">
      <w:numFmt w:val="bullet"/>
      <w:lvlText w:val="•"/>
      <w:lvlJc w:val="left"/>
      <w:pPr>
        <w:ind w:left="1721" w:hanging="185"/>
      </w:pPr>
      <w:rPr>
        <w:rFonts w:hint="default"/>
        <w:lang w:val="ru-RU" w:eastAsia="en-US" w:bidi="ar-SA"/>
      </w:rPr>
    </w:lvl>
    <w:lvl w:ilvl="4" w:tplc="A0427B80">
      <w:numFmt w:val="bullet"/>
      <w:lvlText w:val="•"/>
      <w:lvlJc w:val="left"/>
      <w:pPr>
        <w:ind w:left="2195" w:hanging="185"/>
      </w:pPr>
      <w:rPr>
        <w:rFonts w:hint="default"/>
        <w:lang w:val="ru-RU" w:eastAsia="en-US" w:bidi="ar-SA"/>
      </w:rPr>
    </w:lvl>
    <w:lvl w:ilvl="5" w:tplc="8132BA82">
      <w:numFmt w:val="bullet"/>
      <w:lvlText w:val="•"/>
      <w:lvlJc w:val="left"/>
      <w:pPr>
        <w:ind w:left="2669" w:hanging="185"/>
      </w:pPr>
      <w:rPr>
        <w:rFonts w:hint="default"/>
        <w:lang w:val="ru-RU" w:eastAsia="en-US" w:bidi="ar-SA"/>
      </w:rPr>
    </w:lvl>
    <w:lvl w:ilvl="6" w:tplc="B07881D8">
      <w:numFmt w:val="bullet"/>
      <w:lvlText w:val="•"/>
      <w:lvlJc w:val="left"/>
      <w:pPr>
        <w:ind w:left="3142" w:hanging="185"/>
      </w:pPr>
      <w:rPr>
        <w:rFonts w:hint="default"/>
        <w:lang w:val="ru-RU" w:eastAsia="en-US" w:bidi="ar-SA"/>
      </w:rPr>
    </w:lvl>
    <w:lvl w:ilvl="7" w:tplc="C1C2CDE0">
      <w:numFmt w:val="bullet"/>
      <w:lvlText w:val="•"/>
      <w:lvlJc w:val="left"/>
      <w:pPr>
        <w:ind w:left="3616" w:hanging="185"/>
      </w:pPr>
      <w:rPr>
        <w:rFonts w:hint="default"/>
        <w:lang w:val="ru-RU" w:eastAsia="en-US" w:bidi="ar-SA"/>
      </w:rPr>
    </w:lvl>
    <w:lvl w:ilvl="8" w:tplc="98C06AAC">
      <w:numFmt w:val="bullet"/>
      <w:lvlText w:val="•"/>
      <w:lvlJc w:val="left"/>
      <w:pPr>
        <w:ind w:left="4090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3A55F1F"/>
    <w:multiLevelType w:val="hybridMultilevel"/>
    <w:tmpl w:val="C1E60FF8"/>
    <w:lvl w:ilvl="0" w:tplc="23E8FF60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D2E636E">
      <w:numFmt w:val="bullet"/>
      <w:lvlText w:val="•"/>
      <w:lvlJc w:val="left"/>
      <w:pPr>
        <w:ind w:left="773" w:hanging="185"/>
      </w:pPr>
      <w:rPr>
        <w:rFonts w:hint="default"/>
        <w:lang w:val="ru-RU" w:eastAsia="en-US" w:bidi="ar-SA"/>
      </w:rPr>
    </w:lvl>
    <w:lvl w:ilvl="2" w:tplc="FA063ABA">
      <w:numFmt w:val="bullet"/>
      <w:lvlText w:val="•"/>
      <w:lvlJc w:val="left"/>
      <w:pPr>
        <w:ind w:left="1247" w:hanging="185"/>
      </w:pPr>
      <w:rPr>
        <w:rFonts w:hint="default"/>
        <w:lang w:val="ru-RU" w:eastAsia="en-US" w:bidi="ar-SA"/>
      </w:rPr>
    </w:lvl>
    <w:lvl w:ilvl="3" w:tplc="503A4A88">
      <w:numFmt w:val="bullet"/>
      <w:lvlText w:val="•"/>
      <w:lvlJc w:val="left"/>
      <w:pPr>
        <w:ind w:left="1721" w:hanging="185"/>
      </w:pPr>
      <w:rPr>
        <w:rFonts w:hint="default"/>
        <w:lang w:val="ru-RU" w:eastAsia="en-US" w:bidi="ar-SA"/>
      </w:rPr>
    </w:lvl>
    <w:lvl w:ilvl="4" w:tplc="BA6669FE">
      <w:numFmt w:val="bullet"/>
      <w:lvlText w:val="•"/>
      <w:lvlJc w:val="left"/>
      <w:pPr>
        <w:ind w:left="2195" w:hanging="185"/>
      </w:pPr>
      <w:rPr>
        <w:rFonts w:hint="default"/>
        <w:lang w:val="ru-RU" w:eastAsia="en-US" w:bidi="ar-SA"/>
      </w:rPr>
    </w:lvl>
    <w:lvl w:ilvl="5" w:tplc="B7E2C6BE">
      <w:numFmt w:val="bullet"/>
      <w:lvlText w:val="•"/>
      <w:lvlJc w:val="left"/>
      <w:pPr>
        <w:ind w:left="2669" w:hanging="185"/>
      </w:pPr>
      <w:rPr>
        <w:rFonts w:hint="default"/>
        <w:lang w:val="ru-RU" w:eastAsia="en-US" w:bidi="ar-SA"/>
      </w:rPr>
    </w:lvl>
    <w:lvl w:ilvl="6" w:tplc="E55484DA">
      <w:numFmt w:val="bullet"/>
      <w:lvlText w:val="•"/>
      <w:lvlJc w:val="left"/>
      <w:pPr>
        <w:ind w:left="3142" w:hanging="185"/>
      </w:pPr>
      <w:rPr>
        <w:rFonts w:hint="default"/>
        <w:lang w:val="ru-RU" w:eastAsia="en-US" w:bidi="ar-SA"/>
      </w:rPr>
    </w:lvl>
    <w:lvl w:ilvl="7" w:tplc="1C067B90">
      <w:numFmt w:val="bullet"/>
      <w:lvlText w:val="•"/>
      <w:lvlJc w:val="left"/>
      <w:pPr>
        <w:ind w:left="3616" w:hanging="185"/>
      </w:pPr>
      <w:rPr>
        <w:rFonts w:hint="default"/>
        <w:lang w:val="ru-RU" w:eastAsia="en-US" w:bidi="ar-SA"/>
      </w:rPr>
    </w:lvl>
    <w:lvl w:ilvl="8" w:tplc="A1944C58">
      <w:numFmt w:val="bullet"/>
      <w:lvlText w:val="•"/>
      <w:lvlJc w:val="left"/>
      <w:pPr>
        <w:ind w:left="4090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1BA07E6A"/>
    <w:multiLevelType w:val="hybridMultilevel"/>
    <w:tmpl w:val="FD4C0E3C"/>
    <w:lvl w:ilvl="0" w:tplc="8A984DEA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944CAB08">
      <w:numFmt w:val="bullet"/>
      <w:lvlText w:val="•"/>
      <w:lvlJc w:val="left"/>
      <w:pPr>
        <w:ind w:left="593" w:hanging="245"/>
      </w:pPr>
      <w:rPr>
        <w:rFonts w:hint="default"/>
        <w:lang w:val="ru-RU" w:eastAsia="en-US" w:bidi="ar-SA"/>
      </w:rPr>
    </w:lvl>
    <w:lvl w:ilvl="2" w:tplc="C5387330">
      <w:numFmt w:val="bullet"/>
      <w:lvlText w:val="•"/>
      <w:lvlJc w:val="left"/>
      <w:pPr>
        <w:ind w:left="1087" w:hanging="245"/>
      </w:pPr>
      <w:rPr>
        <w:rFonts w:hint="default"/>
        <w:lang w:val="ru-RU" w:eastAsia="en-US" w:bidi="ar-SA"/>
      </w:rPr>
    </w:lvl>
    <w:lvl w:ilvl="3" w:tplc="6DE0AD0A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4" w:tplc="DB2CD13E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5" w:tplc="D614565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6" w:tplc="30602B50">
      <w:numFmt w:val="bullet"/>
      <w:lvlText w:val="•"/>
      <w:lvlJc w:val="left"/>
      <w:pPr>
        <w:ind w:left="3062" w:hanging="245"/>
      </w:pPr>
      <w:rPr>
        <w:rFonts w:hint="default"/>
        <w:lang w:val="ru-RU" w:eastAsia="en-US" w:bidi="ar-SA"/>
      </w:rPr>
    </w:lvl>
    <w:lvl w:ilvl="7" w:tplc="E0C6C15A">
      <w:numFmt w:val="bullet"/>
      <w:lvlText w:val="•"/>
      <w:lvlJc w:val="left"/>
      <w:pPr>
        <w:ind w:left="3556" w:hanging="245"/>
      </w:pPr>
      <w:rPr>
        <w:rFonts w:hint="default"/>
        <w:lang w:val="ru-RU" w:eastAsia="en-US" w:bidi="ar-SA"/>
      </w:rPr>
    </w:lvl>
    <w:lvl w:ilvl="8" w:tplc="3A3C6FEC">
      <w:numFmt w:val="bullet"/>
      <w:lvlText w:val="•"/>
      <w:lvlJc w:val="left"/>
      <w:pPr>
        <w:ind w:left="405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B59394B"/>
    <w:multiLevelType w:val="hybridMultilevel"/>
    <w:tmpl w:val="574676B8"/>
    <w:lvl w:ilvl="0" w:tplc="D90C3E52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1EAE022">
      <w:numFmt w:val="bullet"/>
      <w:lvlText w:val="•"/>
      <w:lvlJc w:val="left"/>
      <w:pPr>
        <w:ind w:left="773" w:hanging="185"/>
      </w:pPr>
      <w:rPr>
        <w:rFonts w:hint="default"/>
        <w:lang w:val="ru-RU" w:eastAsia="en-US" w:bidi="ar-SA"/>
      </w:rPr>
    </w:lvl>
    <w:lvl w:ilvl="2" w:tplc="F8405FA4">
      <w:numFmt w:val="bullet"/>
      <w:lvlText w:val="•"/>
      <w:lvlJc w:val="left"/>
      <w:pPr>
        <w:ind w:left="1247" w:hanging="185"/>
      </w:pPr>
      <w:rPr>
        <w:rFonts w:hint="default"/>
        <w:lang w:val="ru-RU" w:eastAsia="en-US" w:bidi="ar-SA"/>
      </w:rPr>
    </w:lvl>
    <w:lvl w:ilvl="3" w:tplc="8EAE48B2">
      <w:numFmt w:val="bullet"/>
      <w:lvlText w:val="•"/>
      <w:lvlJc w:val="left"/>
      <w:pPr>
        <w:ind w:left="1721" w:hanging="185"/>
      </w:pPr>
      <w:rPr>
        <w:rFonts w:hint="default"/>
        <w:lang w:val="ru-RU" w:eastAsia="en-US" w:bidi="ar-SA"/>
      </w:rPr>
    </w:lvl>
    <w:lvl w:ilvl="4" w:tplc="46E40370">
      <w:numFmt w:val="bullet"/>
      <w:lvlText w:val="•"/>
      <w:lvlJc w:val="left"/>
      <w:pPr>
        <w:ind w:left="2195" w:hanging="185"/>
      </w:pPr>
      <w:rPr>
        <w:rFonts w:hint="default"/>
        <w:lang w:val="ru-RU" w:eastAsia="en-US" w:bidi="ar-SA"/>
      </w:rPr>
    </w:lvl>
    <w:lvl w:ilvl="5" w:tplc="4950117A">
      <w:numFmt w:val="bullet"/>
      <w:lvlText w:val="•"/>
      <w:lvlJc w:val="left"/>
      <w:pPr>
        <w:ind w:left="2669" w:hanging="185"/>
      </w:pPr>
      <w:rPr>
        <w:rFonts w:hint="default"/>
        <w:lang w:val="ru-RU" w:eastAsia="en-US" w:bidi="ar-SA"/>
      </w:rPr>
    </w:lvl>
    <w:lvl w:ilvl="6" w:tplc="F1945DE0">
      <w:numFmt w:val="bullet"/>
      <w:lvlText w:val="•"/>
      <w:lvlJc w:val="left"/>
      <w:pPr>
        <w:ind w:left="3142" w:hanging="185"/>
      </w:pPr>
      <w:rPr>
        <w:rFonts w:hint="default"/>
        <w:lang w:val="ru-RU" w:eastAsia="en-US" w:bidi="ar-SA"/>
      </w:rPr>
    </w:lvl>
    <w:lvl w:ilvl="7" w:tplc="F7DC46FC">
      <w:numFmt w:val="bullet"/>
      <w:lvlText w:val="•"/>
      <w:lvlJc w:val="left"/>
      <w:pPr>
        <w:ind w:left="3616" w:hanging="185"/>
      </w:pPr>
      <w:rPr>
        <w:rFonts w:hint="default"/>
        <w:lang w:val="ru-RU" w:eastAsia="en-US" w:bidi="ar-SA"/>
      </w:rPr>
    </w:lvl>
    <w:lvl w:ilvl="8" w:tplc="99C0CF60">
      <w:numFmt w:val="bullet"/>
      <w:lvlText w:val="•"/>
      <w:lvlJc w:val="left"/>
      <w:pPr>
        <w:ind w:left="4090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56A24B31"/>
    <w:multiLevelType w:val="hybridMultilevel"/>
    <w:tmpl w:val="A462DDA2"/>
    <w:lvl w:ilvl="0" w:tplc="40AA3E34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9EF1E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AAE22C46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CFA6B0F6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5734F51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5DF4B21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803E6018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CD1895FE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B3E4BAF6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7B45CC7"/>
    <w:multiLevelType w:val="hybridMultilevel"/>
    <w:tmpl w:val="07B4015A"/>
    <w:lvl w:ilvl="0" w:tplc="5B92734A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320C520">
      <w:numFmt w:val="bullet"/>
      <w:lvlText w:val="•"/>
      <w:lvlJc w:val="left"/>
      <w:pPr>
        <w:ind w:left="593" w:hanging="182"/>
      </w:pPr>
      <w:rPr>
        <w:rFonts w:hint="default"/>
        <w:lang w:val="ru-RU" w:eastAsia="en-US" w:bidi="ar-SA"/>
      </w:rPr>
    </w:lvl>
    <w:lvl w:ilvl="2" w:tplc="12A242BA">
      <w:numFmt w:val="bullet"/>
      <w:lvlText w:val="•"/>
      <w:lvlJc w:val="left"/>
      <w:pPr>
        <w:ind w:left="1087" w:hanging="182"/>
      </w:pPr>
      <w:rPr>
        <w:rFonts w:hint="default"/>
        <w:lang w:val="ru-RU" w:eastAsia="en-US" w:bidi="ar-SA"/>
      </w:rPr>
    </w:lvl>
    <w:lvl w:ilvl="3" w:tplc="249CB852">
      <w:numFmt w:val="bullet"/>
      <w:lvlText w:val="•"/>
      <w:lvlJc w:val="left"/>
      <w:pPr>
        <w:ind w:left="1581" w:hanging="182"/>
      </w:pPr>
      <w:rPr>
        <w:rFonts w:hint="default"/>
        <w:lang w:val="ru-RU" w:eastAsia="en-US" w:bidi="ar-SA"/>
      </w:rPr>
    </w:lvl>
    <w:lvl w:ilvl="4" w:tplc="C290C7C4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5" w:tplc="4D14852E">
      <w:numFmt w:val="bullet"/>
      <w:lvlText w:val="•"/>
      <w:lvlJc w:val="left"/>
      <w:pPr>
        <w:ind w:left="2569" w:hanging="182"/>
      </w:pPr>
      <w:rPr>
        <w:rFonts w:hint="default"/>
        <w:lang w:val="ru-RU" w:eastAsia="en-US" w:bidi="ar-SA"/>
      </w:rPr>
    </w:lvl>
    <w:lvl w:ilvl="6" w:tplc="AF1AE554">
      <w:numFmt w:val="bullet"/>
      <w:lvlText w:val="•"/>
      <w:lvlJc w:val="left"/>
      <w:pPr>
        <w:ind w:left="3062" w:hanging="182"/>
      </w:pPr>
      <w:rPr>
        <w:rFonts w:hint="default"/>
        <w:lang w:val="ru-RU" w:eastAsia="en-US" w:bidi="ar-SA"/>
      </w:rPr>
    </w:lvl>
    <w:lvl w:ilvl="7" w:tplc="67B2A7B4">
      <w:numFmt w:val="bullet"/>
      <w:lvlText w:val="•"/>
      <w:lvlJc w:val="left"/>
      <w:pPr>
        <w:ind w:left="3556" w:hanging="182"/>
      </w:pPr>
      <w:rPr>
        <w:rFonts w:hint="default"/>
        <w:lang w:val="ru-RU" w:eastAsia="en-US" w:bidi="ar-SA"/>
      </w:rPr>
    </w:lvl>
    <w:lvl w:ilvl="8" w:tplc="15FCDD1C">
      <w:numFmt w:val="bullet"/>
      <w:lvlText w:val="•"/>
      <w:lvlJc w:val="left"/>
      <w:pPr>
        <w:ind w:left="4050" w:hanging="1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2E7"/>
    <w:rsid w:val="003102E7"/>
    <w:rsid w:val="00412FCE"/>
    <w:rsid w:val="00E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9EE1"/>
  <w15:docId w15:val="{316C8BBD-5BA3-4D8E-A8C8-787188A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4" w:hanging="16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432</cp:lastModifiedBy>
  <cp:revision>3</cp:revision>
  <dcterms:created xsi:type="dcterms:W3CDTF">2026-05-18T08:30:00Z</dcterms:created>
  <dcterms:modified xsi:type="dcterms:W3CDTF">2026-05-18T08:33:00Z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2010</vt:lpwstr>
  </property>
</Properties>
</file>