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6E" w:rsidRDefault="0062456E" w:rsidP="0062456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56E" w:rsidRPr="0062456E" w:rsidRDefault="0062456E" w:rsidP="006245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2456E">
        <w:rPr>
          <w:rFonts w:ascii="Times New Roman" w:hAnsi="Times New Roman" w:cs="Times New Roman"/>
          <w:b/>
          <w:sz w:val="32"/>
          <w:szCs w:val="32"/>
        </w:rPr>
        <w:t>Консультация для родителей по профилактике плоскостопия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Симптомы. На что следует обратить внимание, чтобы вовремя предотвратить сильную деформацию стоп?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Тревожным признаком является изношенность обуви с внутренней стороны. Проверьте несколько старых пар обуви: если подошва стерта у внутреннего края, возможно, следует проконсультироваться с врачом-ортопедом.</w:t>
      </w:r>
    </w:p>
    <w:p w:rsidR="000646AC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 xml:space="preserve">• Также симптомами плоскостопия бывают быстрая утомляемость при пеших прогулках, усталость и боль в ногах, отечность и появление судорог. 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Могут появиться б</w:t>
      </w:r>
      <w:r w:rsidR="000646AC">
        <w:rPr>
          <w:rFonts w:ascii="Times New Roman" w:hAnsi="Times New Roman" w:cs="Times New Roman"/>
          <w:sz w:val="28"/>
          <w:szCs w:val="28"/>
        </w:rPr>
        <w:t>оли в пояснице, коленях, бедрах</w:t>
      </w:r>
      <w:r w:rsidRPr="0062456E">
        <w:rPr>
          <w:rFonts w:ascii="Times New Roman" w:hAnsi="Times New Roman" w:cs="Times New Roman"/>
          <w:sz w:val="28"/>
          <w:szCs w:val="28"/>
        </w:rPr>
        <w:t>. Походка и осанка становятся неправильными, неестественными. Иногда плоскостопие способствует появлению вросшего ногтя.</w:t>
      </w:r>
    </w:p>
    <w:p w:rsidR="0062456E" w:rsidRPr="000646AC" w:rsidRDefault="0062456E" w:rsidP="000646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46AC">
        <w:rPr>
          <w:rFonts w:ascii="Times New Roman" w:hAnsi="Times New Roman" w:cs="Times New Roman"/>
          <w:i/>
          <w:sz w:val="28"/>
          <w:szCs w:val="28"/>
        </w:rPr>
        <w:t>Факторы риска развития плоскостопия у детей.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1) Наследственность. Если в семье у кого-то из родственников было плоскостопие, болели ноги, то опасность возрастает. Возможно врожденное плоскостопие в результате пороков развития, поэтому всех детей в возрасте 1 месяца, 3 месяцев, 1 года обязательно нужно показать врачу-ортопеду для исключения различных врожденных дефектов развития, в том числе и плоскостопия.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 xml:space="preserve">2) Повышенная масса тела. </w:t>
      </w:r>
      <w:proofErr w:type="gramStart"/>
      <w:r w:rsidRPr="0062456E">
        <w:rPr>
          <w:rFonts w:ascii="Times New Roman" w:hAnsi="Times New Roman" w:cs="Times New Roman"/>
          <w:sz w:val="28"/>
          <w:szCs w:val="28"/>
        </w:rPr>
        <w:t>У «пухленьких детей» нагрузка на ноги вдвое, больше нормальной.</w:t>
      </w:r>
      <w:proofErr w:type="gramEnd"/>
      <w:r w:rsidRPr="0062456E">
        <w:rPr>
          <w:rFonts w:ascii="Times New Roman" w:hAnsi="Times New Roman" w:cs="Times New Roman"/>
          <w:sz w:val="28"/>
          <w:szCs w:val="28"/>
        </w:rPr>
        <w:t xml:space="preserve"> Впрочем, «худеньки</w:t>
      </w:r>
      <w:r w:rsidR="000646AC">
        <w:rPr>
          <w:rFonts w:ascii="Times New Roman" w:hAnsi="Times New Roman" w:cs="Times New Roman"/>
          <w:sz w:val="28"/>
          <w:szCs w:val="28"/>
        </w:rPr>
        <w:t xml:space="preserve">е» так много двигаются, что </w:t>
      </w:r>
      <w:r w:rsidRPr="0062456E">
        <w:rPr>
          <w:rFonts w:ascii="Times New Roman" w:hAnsi="Times New Roman" w:cs="Times New Roman"/>
          <w:sz w:val="28"/>
          <w:szCs w:val="28"/>
        </w:rPr>
        <w:t xml:space="preserve"> перегружают свои стопы.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3) Ношение неправильно подобранной обуви (узкой, широкой, совсем без каблука) тоже нанесет вред. Многие девочки-подростки так любят шпильки! А через несколько месяцев обращаются к ортопеду не только с болями в стопах, но и с болью в коленках.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4) Поднятие тяжестей или длительные нагрузки на ноги. Мальчишки иногда посещают спортивные секции, не задумываясь о последствиях. Прежде чем отдавать своего сына на растерзание тренера, обратитесь к врачу. Если ребенок здоров, тогда все нормально.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5) Перенесенная травма стоп.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62456E">
        <w:rPr>
          <w:rFonts w:ascii="Times New Roman" w:hAnsi="Times New Roman" w:cs="Times New Roman"/>
          <w:sz w:val="28"/>
          <w:szCs w:val="28"/>
        </w:rPr>
        <w:t>Гипермобильность</w:t>
      </w:r>
      <w:proofErr w:type="spellEnd"/>
      <w:r w:rsidRPr="0062456E">
        <w:rPr>
          <w:rFonts w:ascii="Times New Roman" w:hAnsi="Times New Roman" w:cs="Times New Roman"/>
          <w:sz w:val="28"/>
          <w:szCs w:val="28"/>
        </w:rPr>
        <w:t xml:space="preserve"> суставов (чрезмерная «гибкость»). Суставы в этом случае </w:t>
      </w:r>
      <w:proofErr w:type="spellStart"/>
      <w:r w:rsidRPr="0062456E">
        <w:rPr>
          <w:rFonts w:ascii="Times New Roman" w:hAnsi="Times New Roman" w:cs="Times New Roman"/>
          <w:sz w:val="28"/>
          <w:szCs w:val="28"/>
        </w:rPr>
        <w:t>переразгибаются</w:t>
      </w:r>
      <w:proofErr w:type="spellEnd"/>
      <w:r w:rsidRPr="0062456E">
        <w:rPr>
          <w:rFonts w:ascii="Times New Roman" w:hAnsi="Times New Roman" w:cs="Times New Roman"/>
          <w:sz w:val="28"/>
          <w:szCs w:val="28"/>
        </w:rPr>
        <w:t>, а связочный аппарат быстро растягивается.</w:t>
      </w:r>
    </w:p>
    <w:p w:rsidR="0062456E" w:rsidRPr="000646AC" w:rsidRDefault="0062456E" w:rsidP="000646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46AC">
        <w:rPr>
          <w:rFonts w:ascii="Times New Roman" w:hAnsi="Times New Roman" w:cs="Times New Roman"/>
          <w:i/>
          <w:sz w:val="28"/>
          <w:szCs w:val="28"/>
        </w:rPr>
        <w:t>Профилактика плоскостопия.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Лечение плоскостопия, прежде всего, подразумевает укрепление тех мышц, которые поддерживают свод стопы. Для этого существуют различные варианты, которые можно использовать дома: Консультация для родителей по профилактике плоскостопия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Плоскостопие - это заболевание опорно-двигательного аппарата человека.</w:t>
      </w:r>
    </w:p>
    <w:p w:rsidR="0062456E" w:rsidRPr="000646AC" w:rsidRDefault="0062456E" w:rsidP="000646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46AC">
        <w:rPr>
          <w:rFonts w:ascii="Times New Roman" w:hAnsi="Times New Roman" w:cs="Times New Roman"/>
          <w:i/>
          <w:sz w:val="28"/>
          <w:szCs w:val="28"/>
        </w:rPr>
        <w:t>Степень плоскостопия.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Лечение плоскостопия, прежде всего, подразумевает укрепление тех мышц, которые поддерживают свод стопы. Для этого существуют различные варианты, которые можно использовать дома: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Ходьба: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На носках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На пятках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На внешней и внутренней стороне стопы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Перекатом с пятки на носок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С поджатыми и поднятыми пальцами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По бревну боком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Вверх и вниз по наклонной доске на носках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По канату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lastRenderedPageBreak/>
        <w:t>• По неровной поверхности (по дорожке здоровья, по массажным коврикам – покупным и сделанным своими руками)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Сидя на стуле: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Сгибание и разгибание стоп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Сгибание и разгибание пальцев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Круговые движения стопами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Разведение и сведение пяток, не отрывая носки от пола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Отрывание от пола пяток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Отрывание от пола носков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Поднимание одной ноги, выпрямление, носок тянуть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Поднимание обеих ног, выпрямление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Соединение подошв стоп (колени согнутые -&gt; колени разгибать)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Поджать пальцы ног, зафиксировать положение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Поджать пальцы ног, поставить на наружный свод стопы, зафиксировать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Стопой одной ноги провести по голени другой вверх до колена и вниз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Скольжение стопой вперёд и назад с помощью пальцев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Сидя на стуле с предметами: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Катание гимнастической палки вдоль стоп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Катание малого или твёрдого мяча с шипами (по часовой и против часовой стрелки, вдоль стоп вверх и вниз по внешней и внутренней стороне стопы, одна нога при этом делает, а другая стоит на месте)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Захват мяча среднего размера стопами, и поднятие его до уровня колен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Собирание ткани в складки пальцами ног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Захватывание и перекладывание пальцами ног мелкие предметы (карандаш, мелкие игрушки, губку, камни, крышки и т. д.)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Рисование карандашом, зажатым между пальцами на листе бумаги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Каждое упражнение выполнять не менее 10 раз, переходя до 1 минуты и более. Выполнять каждый день и несколько раз в день. Только тогда будет эффект.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3) Гимнастика.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Помимо занятий спортом, необходимо приучить себя к ежедневному выполнению комплекса упражнений.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Ходьба: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На носках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На пятках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На внешней и внутренней стороне стопы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Перекатом с пятки на носок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С поджатыми и поднятыми пальцами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По бревну боком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Вверх и вниз по наклонной доске на носках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По канату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По неровной поверхности (по дорожке здоровья, по массажным коврикам – покупным и сделанным своими руками)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Сидя на стуле: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Сгибание и разгибание стоп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Сгибание и разгибание пальцев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Круговые движения стопами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Разведение и сведение пяток, не отрывая носки от пола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Отрывание от пола пяток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Отрывание от пола носков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lastRenderedPageBreak/>
        <w:t>• Поднимание одной ноги, выпрямление, носок тянуть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Поднимание обеих ног, выпрямление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Соединение подошв стоп (колени согнутые -&gt; колени разгибать)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Поджать пальцы ног, зафиксировать положение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Поджать пальцы ног, поставить на наружный свод стопы, зафиксировать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Стопой одной ноги провести по голени другой вверх до колена и вниз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Скольжение стопой вперёд и назад с помощью пальцев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Сидя на стуле с предметами: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Катание гимнастической палки вдоль стоп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Катание малого или твёрдого мяча с шипами (по часовой и против часовой стрелки, вдоль стоп вверх и вниз по внешней и внутренней стороне стопы, одна нога при этом делает, а другая стоит на месте)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Захват мяча среднего размера стопами, и поднятие его до уровня колен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Собирание ткани в складки пальцами ног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Захватывание и перекладывание пальцами ног мелкие предметы (карандаш, мелкие игрушки, губку, камни, крышки и т. д.)</w:t>
      </w:r>
    </w:p>
    <w:p w:rsidR="0062456E" w:rsidRPr="0062456E" w:rsidRDefault="0062456E" w:rsidP="00064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• Рисование карандашом, зажатым между пальцами на листе бумаги</w:t>
      </w:r>
      <w:r w:rsidR="000646AC">
        <w:rPr>
          <w:rFonts w:ascii="Times New Roman" w:hAnsi="Times New Roman" w:cs="Times New Roman"/>
          <w:sz w:val="28"/>
          <w:szCs w:val="28"/>
        </w:rPr>
        <w:t>.</w:t>
      </w:r>
    </w:p>
    <w:p w:rsidR="0062456E" w:rsidRPr="0062456E" w:rsidRDefault="0062456E" w:rsidP="000646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456E">
        <w:rPr>
          <w:rFonts w:ascii="Times New Roman" w:hAnsi="Times New Roman" w:cs="Times New Roman"/>
          <w:sz w:val="28"/>
          <w:szCs w:val="28"/>
        </w:rPr>
        <w:t>Каждое упражнение выполнять не менее 10 раз, переходя до 1 минуты и более. Выполнять каждый день и несколько раз в день. Только тогда будет эффект.</w:t>
      </w:r>
    </w:p>
    <w:p w:rsidR="00DB61C2" w:rsidRDefault="00DB61C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Default="006B0962">
      <w:pPr>
        <w:rPr>
          <w:rFonts w:ascii="Times New Roman" w:hAnsi="Times New Roman" w:cs="Times New Roman"/>
          <w:sz w:val="28"/>
          <w:szCs w:val="28"/>
        </w:rPr>
      </w:pPr>
    </w:p>
    <w:p w:rsidR="006B0962" w:rsidRPr="006B0962" w:rsidRDefault="006B0962" w:rsidP="006B09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962">
        <w:rPr>
          <w:rFonts w:ascii="Times New Roman" w:hAnsi="Times New Roman" w:cs="Times New Roman"/>
          <w:b/>
          <w:sz w:val="32"/>
          <w:szCs w:val="32"/>
        </w:rPr>
        <w:t>Консультация для воспитателей «Занятия — игры по физической культуре в летнее время»</w:t>
      </w:r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>Игровая форма проведения занятий по физической культуре на воздухе является одной из интересных и распространенных форм детской деятельности. Занятие, состоящее из подвижных игр разной степени интенсивности, позволяет решать задачи, направленные на эмоциональное, физическое и психическое развитие ребенка – дошкольника. Для занятий физической культурой в дошкольном учреждении должны быть созданы необходимые условия. Детские площадки оснащены физкультурно – игровыми комплексами, включающими разные типы пособий: для упражнений в ходьбе и равновесии – бревна, бумы разной высоты, гимнастические скамейки;</w:t>
      </w:r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>- для прыжков – палки, обручи, конусы, скакалки;</w:t>
      </w:r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0962">
        <w:rPr>
          <w:rFonts w:ascii="Times New Roman" w:hAnsi="Times New Roman" w:cs="Times New Roman"/>
          <w:sz w:val="28"/>
          <w:szCs w:val="28"/>
        </w:rPr>
        <w:t xml:space="preserve">- для катания, бросания, ловли – навесные мишени, мячи, наборы кеглей, серсо, </w:t>
      </w:r>
      <w:proofErr w:type="spellStart"/>
      <w:r w:rsidRPr="006B0962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6B096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>- для ползания и лазанья – игровые лабиринты, деревянные лестницы.</w:t>
      </w:r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>Физкультурное оборудование позволяет создавать вариативные условия для проведения игровых упражнений («Достань предмет», «Кто больше соберет предметов одной формы» и т. д.)</w:t>
      </w:r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>Занятия по физической культуре игрового характера проводятся на спортивной площадке в теплое время года. При разработке содержания занятий предусматриваются:</w:t>
      </w:r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>- использование различных видов движений;</w:t>
      </w:r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0962">
        <w:rPr>
          <w:rFonts w:ascii="Times New Roman" w:hAnsi="Times New Roman" w:cs="Times New Roman"/>
          <w:sz w:val="28"/>
          <w:szCs w:val="28"/>
        </w:rPr>
        <w:t>- включение подвижных игр разной интенсивности: игры с бегом, прыжками, лазаньем, бросанием и метанием предметов, игры – соревнования, игры – эстафеты, спортивные игры и упражнения, народные игры, игры на ориентирование в пространстве, игры на развитие внимания, ловкости и точности выполнения различных действий.</w:t>
      </w:r>
      <w:proofErr w:type="gramEnd"/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B0962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6B0962">
        <w:rPr>
          <w:rFonts w:ascii="Times New Roman" w:hAnsi="Times New Roman" w:cs="Times New Roman"/>
          <w:sz w:val="28"/>
          <w:szCs w:val="28"/>
        </w:rPr>
        <w:t xml:space="preserve"> детей характерен синдром дефицита внимания, что мешает им сосредоточенно слушать взрослого, четко и до конца выполнять задания. </w:t>
      </w:r>
      <w:proofErr w:type="gramStart"/>
      <w:r w:rsidRPr="006B0962">
        <w:rPr>
          <w:rFonts w:ascii="Times New Roman" w:hAnsi="Times New Roman" w:cs="Times New Roman"/>
          <w:sz w:val="28"/>
          <w:szCs w:val="28"/>
        </w:rPr>
        <w:t>Им свойственны агрессивность, конфликтность, двигательная расторможенность, неорганизованность, суетливость, импульсивность, вспыльчивость, изменчивость настроения.</w:t>
      </w:r>
      <w:proofErr w:type="gramEnd"/>
      <w:r w:rsidRPr="006B0962">
        <w:rPr>
          <w:rFonts w:ascii="Times New Roman" w:hAnsi="Times New Roman" w:cs="Times New Roman"/>
          <w:sz w:val="28"/>
          <w:szCs w:val="28"/>
        </w:rPr>
        <w:t xml:space="preserve"> У них слабо сформированы механизмы </w:t>
      </w:r>
      <w:proofErr w:type="spellStart"/>
      <w:r w:rsidRPr="006B096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B0962">
        <w:rPr>
          <w:rFonts w:ascii="Times New Roman" w:hAnsi="Times New Roman" w:cs="Times New Roman"/>
          <w:sz w:val="28"/>
          <w:szCs w:val="28"/>
        </w:rPr>
        <w:t xml:space="preserve"> деятельности и поведения. Им необходимо давать двигательные задания на развитие глазомера, силы и точности броска (прокатывание обруча, мяча в </w:t>
      </w:r>
      <w:proofErr w:type="spellStart"/>
      <w:r w:rsidRPr="006B0962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6B0962">
        <w:rPr>
          <w:rFonts w:ascii="Times New Roman" w:hAnsi="Times New Roman" w:cs="Times New Roman"/>
          <w:sz w:val="28"/>
          <w:szCs w:val="28"/>
        </w:rPr>
        <w:t>, метание разных предметов в цель с расстояния 3-6 м, бросание набивного мяча из-за головы и из разных исходных положений, прокатывание мяча одной рукой между предметами)</w:t>
      </w:r>
      <w:proofErr w:type="gramStart"/>
      <w:r w:rsidRPr="006B09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 xml:space="preserve">Наряду с </w:t>
      </w:r>
      <w:proofErr w:type="spellStart"/>
      <w:r w:rsidRPr="006B0962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6B0962">
        <w:rPr>
          <w:rFonts w:ascii="Times New Roman" w:hAnsi="Times New Roman" w:cs="Times New Roman"/>
          <w:sz w:val="28"/>
          <w:szCs w:val="28"/>
        </w:rPr>
        <w:t xml:space="preserve"> детьми беспокойство вызывают малоподвижные дети. Они, как правило, часто болеют и имеют некоторые функциональные отклонения. Для них </w:t>
      </w:r>
      <w:r w:rsidRPr="006B0962">
        <w:rPr>
          <w:rFonts w:ascii="Times New Roman" w:hAnsi="Times New Roman" w:cs="Times New Roman"/>
          <w:sz w:val="28"/>
          <w:szCs w:val="28"/>
        </w:rPr>
        <w:lastRenderedPageBreak/>
        <w:t>характерны низкая ДА, слабая выносливость, значительное отставание в показателях развития основных видов движения (в беге, прыжках, метании, бросании и ловле мяча) от возрастных нормативов. Малоподвижные дети не уверены в своих возможностях, отказываются выполнять сложные двигательные задания, а также участвовать в коллективных играх. У большинства отмечается инертность, пассивность, безразличие, обидчивость, плаксивость, нежелание контактировать со сверстниками. Этим детям подходят упражнения на развитие быстроты, скорости движений и выносливости, на переключение с одного вида деятельности на другое.</w:t>
      </w:r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 xml:space="preserve">Уравновешенные дети с благоприятным уровнем ДА быстрее усваивают правила игр, содержание игровых упражнений; им достаточно объяснения и одного-двух показов педагога. </w:t>
      </w:r>
      <w:proofErr w:type="gramStart"/>
      <w:r w:rsidRPr="006B0962">
        <w:rPr>
          <w:rFonts w:ascii="Times New Roman" w:hAnsi="Times New Roman" w:cs="Times New Roman"/>
          <w:sz w:val="28"/>
          <w:szCs w:val="28"/>
        </w:rPr>
        <w:t>Детям с низким уровнем ДА необходимы замедленный показ отдельных элементов движений с четким, подробным и многократным объяснением, наличие доброжелательной и спокойной обстановки.</w:t>
      </w:r>
      <w:proofErr w:type="gramEnd"/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>Накопление двигательного опыта происходит в игре. В процессе игровых занятий дети путешествуют в мире сказок, подражая действиям героев, демонстрируют свои двигательные умения и навыки, постепенно приобретают привычку к здоровому образу жизни, осваивают разные действия, учатся управлять своим поведением.</w:t>
      </w:r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0962">
        <w:rPr>
          <w:rFonts w:ascii="Times New Roman" w:hAnsi="Times New Roman" w:cs="Times New Roman"/>
          <w:sz w:val="28"/>
          <w:szCs w:val="28"/>
        </w:rPr>
        <w:t>Для развития у детей способности к творческому решению задач в подвижных играх можно использовать вопросы, загадки, карточки – схемы и т. д., способствующие пробуждению фантазии, созданию игровых образов, новых правил, разных движений (танцевальные, ритмические, спортивные, обыгрывание предметов и пособий.</w:t>
      </w:r>
      <w:proofErr w:type="gramEnd"/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>Игровая форма проведения занятий на воздухе способствует тому, что в процессе игры дети проявляют интерес и творчество, быстрее усваивают правила.</w:t>
      </w:r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>Каждое занятие по физической культуре, проводимое в теплое время года на воздухе, начинается с легкой пробежки. Для поддержания определенного темпа и ритма бега и с целью предупреждения утомления детей инструктор по физической культуре бежит впереди, а воспитатель – сзади. Постепенно, от занятия к занятию, дистанция увеличивается. За детьми, которым трудно ее преодолеть и которые нуждаются в индивидуальном темпе бега, осуществляется медицинский контроль.</w:t>
      </w:r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>После преодоления детьми той или иной дистанции (от 200 до 500 м) проводится дыхательная гимнастика (несколько раз на протяжении занятия). Детей нужно научит правильно дышать и выполнять дыхательные упражнения: это способствует развитию дыхательной мускулатуры, особенно мышц, обеспечивающих глубокий вдох.</w:t>
      </w:r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 xml:space="preserve">Общеразвивающие упражнения отличаются динамичностью и отсутствием длительных пауз и остановок. </w:t>
      </w:r>
      <w:proofErr w:type="gramStart"/>
      <w:r w:rsidRPr="006B0962">
        <w:rPr>
          <w:rFonts w:ascii="Times New Roman" w:hAnsi="Times New Roman" w:cs="Times New Roman"/>
          <w:sz w:val="28"/>
          <w:szCs w:val="28"/>
        </w:rPr>
        <w:t>Детям нравится выполнять имитационные движения: они с удовольствием ходят, как журавли, медведи; прыгают, как лягушки, мячики, зайчики; бегают, как кошки, собаки, лошадки; изображают полет бабочки, воробья, ласточки, коршуна.</w:t>
      </w:r>
      <w:proofErr w:type="gramEnd"/>
      <w:r w:rsidRPr="006B0962">
        <w:rPr>
          <w:rFonts w:ascii="Times New Roman" w:hAnsi="Times New Roman" w:cs="Times New Roman"/>
          <w:sz w:val="28"/>
          <w:szCs w:val="28"/>
        </w:rPr>
        <w:t xml:space="preserve"> Из имитационных движений составляются различные сюжетные игры («Зоопарк», «Мы – спортсмены» и др.)</w:t>
      </w:r>
      <w:proofErr w:type="gramStart"/>
      <w:r w:rsidRPr="006B09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lastRenderedPageBreak/>
        <w:t>Чтобы сделать бег на спортивной площадке более интересным, для каждого занятия следует выбирать новую дорожку.</w:t>
      </w:r>
    </w:p>
    <w:p w:rsidR="006B0962" w:rsidRPr="006B0962" w:rsidRDefault="006B0962" w:rsidP="006B0962">
      <w:pPr>
        <w:rPr>
          <w:rFonts w:ascii="Times New Roman" w:hAnsi="Times New Roman" w:cs="Times New Roman"/>
          <w:sz w:val="28"/>
          <w:szCs w:val="28"/>
        </w:rPr>
      </w:pPr>
      <w:r w:rsidRPr="006B0962">
        <w:rPr>
          <w:rFonts w:ascii="Times New Roman" w:hAnsi="Times New Roman" w:cs="Times New Roman"/>
          <w:sz w:val="28"/>
          <w:szCs w:val="28"/>
        </w:rPr>
        <w:t xml:space="preserve">Комплексное воздействие солнца, воздуха и воды, красота окружающей природы, свобода движений способствуют снятию </w:t>
      </w:r>
      <w:proofErr w:type="spellStart"/>
      <w:r w:rsidRPr="006B0962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6B0962">
        <w:rPr>
          <w:rFonts w:ascii="Times New Roman" w:hAnsi="Times New Roman" w:cs="Times New Roman"/>
          <w:sz w:val="28"/>
          <w:szCs w:val="28"/>
        </w:rPr>
        <w:t>-эмоционального напряжения, сохранению хорошего настроения, атмосферы радости, что укрепляет физическое и психическое здоровье детей.</w:t>
      </w:r>
    </w:p>
    <w:p w:rsidR="006B0962" w:rsidRPr="0062456E" w:rsidRDefault="006B0962">
      <w:pPr>
        <w:rPr>
          <w:rFonts w:ascii="Times New Roman" w:hAnsi="Times New Roman" w:cs="Times New Roman"/>
          <w:sz w:val="28"/>
          <w:szCs w:val="28"/>
        </w:rPr>
      </w:pPr>
    </w:p>
    <w:sectPr w:rsidR="006B0962" w:rsidRPr="0062456E" w:rsidSect="000646AC">
      <w:pgSz w:w="11906" w:h="16838"/>
      <w:pgMar w:top="450" w:right="424" w:bottom="5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592"/>
    <w:rsid w:val="000646AC"/>
    <w:rsid w:val="001E7592"/>
    <w:rsid w:val="00233809"/>
    <w:rsid w:val="005631E1"/>
    <w:rsid w:val="0062456E"/>
    <w:rsid w:val="006B0962"/>
    <w:rsid w:val="00864D84"/>
    <w:rsid w:val="00DB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1718</Words>
  <Characters>9793</Characters>
  <Application>Microsoft Office Word</Application>
  <DocSecurity>0</DocSecurity>
  <Lines>81</Lines>
  <Paragraphs>22</Paragraphs>
  <ScaleCrop>false</ScaleCrop>
  <Company>DetskiySad188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dou188</dc:creator>
  <cp:lastModifiedBy>Денис</cp:lastModifiedBy>
  <cp:revision>4</cp:revision>
  <dcterms:created xsi:type="dcterms:W3CDTF">2017-11-15T10:05:00Z</dcterms:created>
  <dcterms:modified xsi:type="dcterms:W3CDTF">2018-08-21T07:52:00Z</dcterms:modified>
</cp:coreProperties>
</file>