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9" w:rsidRPr="00962408" w:rsidRDefault="00962408" w:rsidP="00962408">
      <w:pPr>
        <w:pStyle w:val="a6"/>
        <w:ind w:firstLine="567"/>
        <w:jc w:val="center"/>
        <w:rPr>
          <w:color w:val="7030A0"/>
          <w:sz w:val="32"/>
          <w:szCs w:val="32"/>
        </w:rPr>
      </w:pPr>
      <w:r>
        <w:rPr>
          <w:rStyle w:val="a3"/>
          <w:bCs w:val="0"/>
          <w:color w:val="7030A0"/>
          <w:spacing w:val="-15"/>
          <w:sz w:val="32"/>
          <w:szCs w:val="32"/>
          <w:bdr w:val="none" w:sz="0" w:space="0" w:color="auto" w:frame="1"/>
        </w:rPr>
        <w:t xml:space="preserve">Тест для </w:t>
      </w:r>
      <w:r w:rsidR="006E3AE9" w:rsidRPr="00962408">
        <w:rPr>
          <w:rStyle w:val="a3"/>
          <w:bCs w:val="0"/>
          <w:color w:val="7030A0"/>
          <w:spacing w:val="-15"/>
          <w:sz w:val="32"/>
          <w:szCs w:val="32"/>
          <w:bdr w:val="none" w:sz="0" w:space="0" w:color="auto" w:frame="1"/>
        </w:rPr>
        <w:t>родителей дошкольников. Готов ли ребенок к школе?</w:t>
      </w:r>
    </w:p>
    <w:p w:rsidR="006E3AE9" w:rsidRPr="00962408" w:rsidRDefault="00962408" w:rsidP="00962408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>
            <wp:extent cx="2856230" cy="2139950"/>
            <wp:effectExtent l="19050" t="0" r="1270" b="0"/>
            <wp:docPr id="1" name="Рисунок 1" descr="IZI0001230_P1-300x2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I0001230_P1-300x2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i/>
          <w:iCs/>
          <w:color w:val="000000"/>
          <w:sz w:val="28"/>
          <w:szCs w:val="28"/>
          <w:bdr w:val="none" w:sz="0" w:space="0" w:color="auto" w:frame="1"/>
        </w:rPr>
        <w:t>Каждый положительный ответ на вопрос оценивается в 1 балл: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Хочет ли ваш ребенок идти в школу?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Привлекает ли вашего ребенка в школе то, что он там много узнает и в ней б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у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дет интересно учиться?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Может ли ваш ребенок заниматься самостоятельно каким-либо делом, требу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ю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щим сосредоточенности в течение 30 минут (например, собирать констру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к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тор)?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Верно ли, что ваш ребенок в присутствии незнакомых нисколько не стесняе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т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ся?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Умеет ли ваш ребенок составлять рассказы по картинке не короче чем из пяти предложений?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Может ли ваш ребенок рассказать наизусть несколько стихотвор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е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ний?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Умеет ли он изменять существительные по числам?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Умеет ли ваш ребенок читать по слогам или, что еще лучше, целыми слов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а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ми?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Умеет ли ваш ребенок считать до 10 и обратно?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Может ли он решать простые задачи на вычитание или прибавление един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и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цы?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Верно ли, что ваш ребенок имеет твердую руку?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Любит ли он рисовать и раскрашивать картинки?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Может ли ваш ребенок пользоваться ножницами и клеем (например, делать а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п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пликации)?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Может ли он собрать разрезную картинку из пяти частей за одну мин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у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ту?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Знает ли ребенок названия диких и домашних животных?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Может ли он обобщать понятия (например, назвать одним словом «овощи» п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мидоры, морковь, лук)?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Любит ли ваш ребенок заниматься самостоятельно – рисовать, собирать моза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и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ку и т.д.?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Может ли он понимать и точно выполнять словесные инструкции?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Вообще, возможные результаты тестирования зависят от количества утверд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и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тельных ответов на вопросы теста. Если оно составляет: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15-18 баллов – можно считать, что ребенок вполне готов к тому, чтобы идти в школу. Вы не напрасно с ним занимались, а школьные трудности, если и возни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к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нут, будут легкопреодолимы;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10-14 баллов – вы на правильном пути, ребенок многому научился, а содержание в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просов, на которые вы ответили отрицанием, подскажет вам точки приложения дальнейших усилий;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9 и меньше – почитайте специальную литературу, постарайтесь уделять больше времени занятиям с ребенком и обратите особое внимание на то, чего он не ум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е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ет.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Если ваш ребенок идет в школу, чтобы узнать много нового, осознает, что уроки нужно делать</w:t>
      </w:r>
      <w:r w:rsidR="00962408">
        <w:rPr>
          <w:rStyle w:val="a3"/>
          <w:color w:val="000000"/>
          <w:sz w:val="28"/>
          <w:szCs w:val="28"/>
          <w:bdr w:val="none" w:sz="0" w:space="0" w:color="auto" w:frame="1"/>
        </w:rPr>
        <w:t>,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и выполнять правила поведения школьников, значит у него сформ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и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рована учебная мотивация. Но если он идет в школу ради нового портфеля, новой формы, а интересуют его в школе све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р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стники и перемены, значит вам надо ему еще многое рассказать о школе</w:t>
      </w:r>
      <w:r w:rsidR="00962408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Если вы опасаетесь за успехи своего ребенка, советуем вам не сосредоточиват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ь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ся на выработке конкретных навыков – не стоит «дрессир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вать» его на сложение и вычитание, чтение по слогам. Методические приемы обуч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е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ния в начальной школе постоянно меняются, существует множество авторских программ, и ваши усилия могут пойти вразрез с ними, что только затруднит в дальне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й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шем обучение ребенка. Куда полезнее будет использовать общеразвивающие упражнения, полезные для развития восприятия, памяти, внимания, тонкой моторики рук. Учите ребенка 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б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ращать внимание на то, как звучат слова – предлагайте ему внятно повторять слова, как русские, так и иностранные, знакомые и незнакомые («электрификация», «м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а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гистратура» и т. д.). Разучивайте с ним стихи, скороговорки и сочиняйте сказки. Просите повторять наизусть услышанный текст и пересказывать его своими слов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а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ми. Вспомните коллективные игры типа «Барыня прислала сто рублей», «Я садо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ником родился…» – они развивают произвольность действий, сосредоточенность, обогащают речевой запас детей. Играйте с ребенком в настольные игры, умение сл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е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довать правилам поможет ребенку быстрее адаптироваться в шк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ле.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Очень полезно запоминать различные предметы, их количество и взаиморасп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ложение; обращайте внимание ребенка на детали пейзажа и окружающей обстано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ки. Не забывайте почаще просить его сравнивать различные предметы и я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ления – что в них общего и чем они отличаются.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Предложите ребенку запомнить последовательность цифр (например, номера телефонов). Хорошо стимулируют развитие ко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центрации внимания игры-лабиринты, в которых нужно «проследить» дорожку пе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р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сонажа, а также задание на сравнение двух почти одинаковых рисунков.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Не пренебрегайте занятиями, развивающими и укрепляющими мелкие движ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е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ния рук: лепка, рисование, аппликации, игры с конструкторами типа LEGO – все это создает предпосылки для формирования хорошего почерка и способствует ра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з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витию мышления ребенка. Используйте подручные средства – можно отделить горох от кукурузы или бобов, рассо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р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тировать пуговицы, разложить спички.</w:t>
      </w:r>
      <w:r w:rsidRPr="0096240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И, как бы ни продвигались объективные успехи вашего ребенка, старайтесь со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з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давать здоровый настрой перед школой, при котором он бы стремился к знаниям, не боялся плохих отметок и был уверен в том, что, отличник или двоечник, он все ра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в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но для вас самый любимый!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Занятия с малышом должны быть обоюдно добровол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ь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ными.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Их длительность не должна превышать 35 минут.</w:t>
      </w:r>
    </w:p>
    <w:p w:rsidR="00962408" w:rsidRDefault="006E3AE9" w:rsidP="00962408">
      <w:pPr>
        <w:pStyle w:val="a6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Не пытайтесь предлагать ребенку задания, если он утомлен.</w:t>
      </w:r>
    </w:p>
    <w:p w:rsidR="006E3AE9" w:rsidRPr="00962408" w:rsidRDefault="006E3AE9" w:rsidP="00962408">
      <w:pPr>
        <w:pStyle w:val="a6"/>
        <w:ind w:firstLine="567"/>
        <w:jc w:val="both"/>
        <w:rPr>
          <w:rFonts w:ascii="Verdana" w:hAnsi="Verdana"/>
          <w:color w:val="000000"/>
          <w:sz w:val="18"/>
          <w:szCs w:val="18"/>
        </w:rPr>
      </w:pP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Постарайтесь, чт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бы занятия имели регулярный характер – «мозговой штурм» при подготовке к шк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о</w:t>
      </w:r>
      <w:r w:rsidRPr="00962408">
        <w:rPr>
          <w:rStyle w:val="a3"/>
          <w:color w:val="000000"/>
          <w:sz w:val="28"/>
          <w:szCs w:val="28"/>
          <w:bdr w:val="none" w:sz="0" w:space="0" w:color="auto" w:frame="1"/>
        </w:rPr>
        <w:t>ле не слишком эффективен.</w:t>
      </w:r>
    </w:p>
    <w:sectPr w:rsidR="006E3AE9" w:rsidRPr="00962408" w:rsidSect="00962408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08"/>
  <w:autoHyphenation/>
  <w:characterSpacingControl w:val="doNotCompress"/>
  <w:savePreviewPicture/>
  <w:compat/>
  <w:rsids>
    <w:rsidRoot w:val="006E3AE9"/>
    <w:rsid w:val="006E3AE9"/>
    <w:rsid w:val="009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E3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6E3AE9"/>
    <w:rPr>
      <w:b/>
      <w:bCs/>
    </w:rPr>
  </w:style>
  <w:style w:type="paragraph" w:styleId="a4">
    <w:name w:val="Normal (Web)"/>
    <w:basedOn w:val="a"/>
    <w:rsid w:val="006E3AE9"/>
    <w:pPr>
      <w:spacing w:before="100" w:beforeAutospacing="1" w:after="100" w:afterAutospacing="1"/>
    </w:pPr>
  </w:style>
  <w:style w:type="character" w:styleId="a5">
    <w:name w:val="Hyperlink"/>
    <w:basedOn w:val="a0"/>
    <w:rsid w:val="006E3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3AE9"/>
  </w:style>
  <w:style w:type="paragraph" w:styleId="a6">
    <w:name w:val="No Spacing"/>
    <w:uiPriority w:val="1"/>
    <w:qFormat/>
    <w:rsid w:val="009624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klub-drug.ru/wp-content/uploads/2010/11/IZI0001230_P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9108-BC95-4250-8F7B-4AD4E5673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4960</CharactersWithSpaces>
  <SharedDoc>false</SharedDoc>
  <HLinks>
    <vt:vector size="6" baseType="variant"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http://klub-drug.ru/wp-content/uploads/2010/11/IZI0001230_P1.jpg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Алла Николаевна</cp:lastModifiedBy>
  <cp:revision>2</cp:revision>
  <dcterms:created xsi:type="dcterms:W3CDTF">2020-11-02T06:47:00Z</dcterms:created>
  <dcterms:modified xsi:type="dcterms:W3CDTF">2020-11-02T06:47:00Z</dcterms:modified>
</cp:coreProperties>
</file>