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22" w:after="0"/>
        <w:ind w:left="992" w:right="2" w:hanging="0"/>
        <w:jc w:val="center"/>
        <w:rPr/>
      </w:pPr>
      <w:r>
        <w:rPr>
          <w:b/>
          <w:sz w:val="28"/>
        </w:rPr>
        <w:t>Главное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МЧС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Нижегородской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>
      <w:pPr>
        <w:pStyle w:val="Normal"/>
        <w:spacing w:before="322" w:after="0"/>
        <w:ind w:left="992" w:right="2" w:hanging="0"/>
        <w:jc w:val="center"/>
        <w:rPr/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безопасном</w:t>
      </w:r>
      <w:r>
        <w:rPr>
          <w:b/>
          <w:spacing w:val="-2"/>
          <w:sz w:val="28"/>
        </w:rPr>
        <w:t xml:space="preserve"> поведении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водных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объектах</w:t>
      </w:r>
    </w:p>
    <w:p>
      <w:pPr>
        <w:pStyle w:val="Style15"/>
        <w:ind w:left="992" w:right="0" w:hanging="0"/>
        <w:jc w:val="center"/>
        <w:rPr/>
      </w:pPr>
      <w:r>
        <w:rPr/>
        <w:t>Уважаемые</w:t>
      </w:r>
      <w:r>
        <w:rPr>
          <w:spacing w:val="-2"/>
        </w:rPr>
        <w:t xml:space="preserve"> родители!</w:t>
      </w:r>
    </w:p>
    <w:p>
      <w:pPr>
        <w:pStyle w:val="Style15"/>
        <w:ind w:left="283" w:right="2" w:firstLine="709"/>
        <w:jc w:val="both"/>
        <w:rPr/>
      </w:pPr>
      <w:r>
        <w:rPr/>
        <w:t>В</w:t>
      </w:r>
      <w:r>
        <w:rPr>
          <w:spacing w:val="-16"/>
        </w:rPr>
        <w:t xml:space="preserve"> </w:t>
      </w:r>
      <w:r>
        <w:rPr/>
        <w:t>связи</w:t>
      </w:r>
      <w:r>
        <w:rPr>
          <w:spacing w:val="-16"/>
        </w:rPr>
        <w:t xml:space="preserve"> </w:t>
      </w:r>
      <w:r>
        <w:rPr/>
        <w:t>с</w:t>
      </w:r>
      <w:r>
        <w:rPr>
          <w:spacing w:val="-16"/>
        </w:rPr>
        <w:t xml:space="preserve"> </w:t>
      </w:r>
      <w:r>
        <w:rPr/>
        <w:t>наступлением</w:t>
      </w:r>
      <w:r>
        <w:rPr>
          <w:spacing w:val="-16"/>
        </w:rPr>
        <w:t xml:space="preserve"> </w:t>
      </w:r>
      <w:r>
        <w:rPr/>
        <w:t>теплой</w:t>
      </w:r>
      <w:r>
        <w:rPr>
          <w:spacing w:val="-16"/>
        </w:rPr>
        <w:t xml:space="preserve"> </w:t>
      </w:r>
      <w:r>
        <w:rPr/>
        <w:t>погоды</w:t>
      </w:r>
      <w:r>
        <w:rPr>
          <w:spacing w:val="-16"/>
        </w:rPr>
        <w:t xml:space="preserve"> </w:t>
      </w:r>
      <w:r>
        <w:rPr/>
        <w:t>на</w:t>
      </w:r>
      <w:r>
        <w:rPr>
          <w:spacing w:val="-16"/>
        </w:rPr>
        <w:t xml:space="preserve"> </w:t>
      </w:r>
      <w:r>
        <w:rPr/>
        <w:t>территории</w:t>
      </w:r>
      <w:r>
        <w:rPr>
          <w:spacing w:val="-16"/>
        </w:rPr>
        <w:t xml:space="preserve"> </w:t>
      </w:r>
      <w:r>
        <w:rPr/>
        <w:t>Нижегородской</w:t>
      </w:r>
      <w:r>
        <w:rPr>
          <w:spacing w:val="-16"/>
        </w:rPr>
        <w:t xml:space="preserve"> </w:t>
      </w:r>
      <w:r>
        <w:rPr/>
        <w:t>области сложилась негативная обстановка с гибелью людей на водных объектах.</w:t>
      </w:r>
    </w:p>
    <w:p>
      <w:pPr>
        <w:pStyle w:val="Style15"/>
        <w:ind w:left="283" w:right="3" w:firstLine="708"/>
        <w:jc w:val="both"/>
        <w:rPr/>
      </w:pPr>
      <w:r>
        <w:rPr/>
        <w:t xml:space="preserve">С начала года на водных объектах Нижегородской области зарегистрировано 11 происшествий, погиб 1 человек – </w:t>
      </w:r>
      <w:r>
        <w:rPr>
          <w:b/>
        </w:rPr>
        <w:t>ребенок</w:t>
      </w:r>
      <w:r>
        <w:rPr/>
        <w:t>.</w:t>
      </w:r>
    </w:p>
    <w:p>
      <w:pPr>
        <w:pStyle w:val="Style15"/>
        <w:ind w:left="283" w:right="29" w:firstLine="709"/>
        <w:jc w:val="both"/>
        <w:rPr/>
      </w:pPr>
      <w:r>
        <w:rPr/>
        <w:t>10.03.2025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Балахнинском</w:t>
      </w:r>
      <w:r>
        <w:rPr>
          <w:spacing w:val="40"/>
        </w:rPr>
        <w:t xml:space="preserve"> </w:t>
      </w:r>
      <w:r>
        <w:rPr/>
        <w:t>м.о.</w:t>
      </w:r>
      <w:r>
        <w:rPr>
          <w:spacing w:val="40"/>
        </w:rPr>
        <w:t xml:space="preserve"> </w:t>
      </w:r>
      <w:r>
        <w:rPr/>
        <w:t>во</w:t>
      </w:r>
      <w:r>
        <w:rPr>
          <w:spacing w:val="40"/>
        </w:rPr>
        <w:t xml:space="preserve"> </w:t>
      </w:r>
      <w:r>
        <w:rPr/>
        <w:t>время</w:t>
      </w:r>
      <w:r>
        <w:rPr>
          <w:spacing w:val="40"/>
        </w:rPr>
        <w:t xml:space="preserve"> </w:t>
      </w:r>
      <w:r>
        <w:rPr/>
        <w:t>прогулки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озере</w:t>
      </w:r>
      <w:r>
        <w:rPr>
          <w:spacing w:val="40"/>
        </w:rPr>
        <w:t xml:space="preserve"> </w:t>
      </w:r>
      <w:r>
        <w:rPr/>
        <w:t>«Теплое»</w:t>
      </w:r>
      <w:r>
        <w:rPr>
          <w:spacing w:val="80"/>
          <w:w w:val="150"/>
        </w:rPr>
        <w:t xml:space="preserve"> </w:t>
      </w:r>
      <w:r>
        <w:rPr/>
        <w:t>трое детей провалились под лед, для одного из них это закончилось трагедией. 11.03.2025 извлечено тело ребенка, погиб 10-летний мальчик. Обстоятельства происшествия выясняются сотрудниками правоохранительных органов.</w:t>
      </w:r>
    </w:p>
    <w:p>
      <w:pPr>
        <w:pStyle w:val="Style15"/>
        <w:ind w:left="283" w:right="3" w:firstLine="709"/>
        <w:jc w:val="both"/>
        <w:rPr/>
      </w:pPr>
      <w:r>
        <w:rPr/>
        <w:t>По статистическим данным основная причина гибели детей на водных объектах</w:t>
      </w:r>
      <w:r>
        <w:rPr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отсутствие</w:t>
      </w:r>
      <w:r>
        <w:rPr>
          <w:spacing w:val="80"/>
        </w:rPr>
        <w:t xml:space="preserve"> </w:t>
      </w:r>
      <w:r>
        <w:rPr/>
        <w:t>должного</w:t>
      </w:r>
      <w:r>
        <w:rPr>
          <w:spacing w:val="80"/>
        </w:rPr>
        <w:t xml:space="preserve"> </w:t>
      </w:r>
      <w:r>
        <w:rPr/>
        <w:t>внимания</w:t>
      </w:r>
      <w:r>
        <w:rPr>
          <w:spacing w:val="80"/>
        </w:rPr>
        <w:t xml:space="preserve"> </w:t>
      </w:r>
      <w:r>
        <w:rPr/>
        <w:t>со</w:t>
      </w:r>
      <w:r>
        <w:rPr>
          <w:spacing w:val="80"/>
        </w:rPr>
        <w:t xml:space="preserve"> </w:t>
      </w:r>
      <w:r>
        <w:rPr/>
        <w:t>стороны</w:t>
      </w:r>
      <w:r>
        <w:rPr>
          <w:spacing w:val="80"/>
        </w:rPr>
        <w:t xml:space="preserve"> </w:t>
      </w:r>
      <w:r>
        <w:rPr/>
        <w:t>родителей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взрослых к детям при нахождении у воды.</w:t>
      </w:r>
    </w:p>
    <w:p>
      <w:pPr>
        <w:pStyle w:val="Style15"/>
        <w:ind w:left="283" w:right="3" w:firstLine="709"/>
        <w:jc w:val="both"/>
        <w:rPr/>
      </w:pPr>
      <w:r>
        <w:rPr/>
        <w:t>Призываем Вас обратить пристальное внимание на данное сообщение! Проведите беседы с детьми о недопустимости нахождения у водоемов в период активного таяния льда.</w:t>
      </w:r>
    </w:p>
    <w:p>
      <w:pPr>
        <w:pStyle w:val="Style15"/>
        <w:ind w:left="283" w:right="1" w:firstLine="709"/>
        <w:jc w:val="both"/>
        <w:rPr/>
      </w:pPr>
      <w:r>
        <w:rPr/>
        <w:t>Информируем Вас о внесении изменения в часть 1 статьи 2 Закона Нижегородской области от 09.03.2010 N 23-З (ред. от 07.02.2025) «Об ограничении пребывания</w:t>
      </w:r>
      <w:r>
        <w:rPr>
          <w:spacing w:val="-4"/>
        </w:rPr>
        <w:t xml:space="preserve"> </w:t>
      </w:r>
      <w:r>
        <w:rPr/>
        <w:t>детей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общественных</w:t>
      </w:r>
      <w:r>
        <w:rPr>
          <w:spacing w:val="-4"/>
        </w:rPr>
        <w:t xml:space="preserve"> </w:t>
      </w:r>
      <w:r>
        <w:rPr/>
        <w:t>местах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территории</w:t>
      </w:r>
      <w:r>
        <w:rPr>
          <w:spacing w:val="-4"/>
        </w:rPr>
        <w:t xml:space="preserve"> </w:t>
      </w:r>
      <w:r>
        <w:rPr/>
        <w:t>Нижегородской</w:t>
      </w:r>
      <w:r>
        <w:rPr>
          <w:spacing w:val="-4"/>
        </w:rPr>
        <w:t xml:space="preserve"> </w:t>
      </w:r>
      <w:r>
        <w:rPr/>
        <w:t>области». В целях предупреждения причинения вреда здоровью детей, их физическому, интеллектуальному,</w:t>
      </w:r>
      <w:r>
        <w:rPr>
          <w:spacing w:val="40"/>
        </w:rPr>
        <w:t xml:space="preserve">  </w:t>
      </w:r>
      <w:r>
        <w:rPr/>
        <w:t>психическому,</w:t>
      </w:r>
      <w:r>
        <w:rPr>
          <w:spacing w:val="40"/>
        </w:rPr>
        <w:t xml:space="preserve">  </w:t>
      </w:r>
      <w:r>
        <w:rPr/>
        <w:t>духовному</w:t>
      </w:r>
      <w:r>
        <w:rPr>
          <w:spacing w:val="40"/>
        </w:rPr>
        <w:t xml:space="preserve">  </w:t>
      </w:r>
      <w:r>
        <w:rPr/>
        <w:t>и</w:t>
      </w:r>
      <w:r>
        <w:rPr>
          <w:spacing w:val="40"/>
        </w:rPr>
        <w:t xml:space="preserve">  </w:t>
      </w:r>
      <w:r>
        <w:rPr/>
        <w:t>нравственному</w:t>
      </w:r>
      <w:r>
        <w:rPr>
          <w:spacing w:val="40"/>
        </w:rPr>
        <w:t xml:space="preserve">  </w:t>
      </w:r>
      <w:r>
        <w:rPr/>
        <w:t>развитию</w:t>
      </w:r>
      <w:r>
        <w:rPr>
          <w:spacing w:val="80"/>
          <w:w w:val="150"/>
        </w:rPr>
        <w:t xml:space="preserve"> </w:t>
      </w:r>
      <w:r>
        <w:rPr/>
        <w:t>не допускается:</w:t>
      </w:r>
    </w:p>
    <w:p>
      <w:pPr>
        <w:pStyle w:val="Style15"/>
        <w:ind w:left="283" w:right="2" w:firstLine="709"/>
        <w:jc w:val="both"/>
        <w:rPr/>
      </w:pPr>
      <w:r>
        <w:rPr/>
        <w:t>-</w:t>
      </w:r>
      <w:r>
        <w:rPr>
          <w:spacing w:val="40"/>
        </w:rPr>
        <w:t xml:space="preserve"> </w:t>
      </w:r>
      <w:r>
        <w:rPr/>
        <w:t>купание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водных</w:t>
      </w:r>
      <w:r>
        <w:rPr>
          <w:spacing w:val="40"/>
        </w:rPr>
        <w:t xml:space="preserve"> </w:t>
      </w:r>
      <w:r>
        <w:rPr/>
        <w:t>объектах</w:t>
      </w:r>
      <w:r>
        <w:rPr>
          <w:spacing w:val="40"/>
        </w:rPr>
        <w:t xml:space="preserve"> </w:t>
      </w:r>
      <w:r>
        <w:rPr/>
        <w:t>общего</w:t>
      </w:r>
      <w:r>
        <w:rPr>
          <w:spacing w:val="40"/>
        </w:rPr>
        <w:t xml:space="preserve"> </w:t>
      </w:r>
      <w:r>
        <w:rPr/>
        <w:t>пользования,</w:t>
      </w:r>
      <w:r>
        <w:rPr>
          <w:spacing w:val="40"/>
        </w:rPr>
        <w:t xml:space="preserve"> </w:t>
      </w:r>
      <w:r>
        <w:rPr/>
        <w:t>а</w:t>
      </w:r>
      <w:r>
        <w:rPr>
          <w:spacing w:val="40"/>
        </w:rPr>
        <w:t xml:space="preserve"> </w:t>
      </w:r>
      <w:r>
        <w:rPr/>
        <w:t>также</w:t>
      </w:r>
      <w:r>
        <w:rPr>
          <w:spacing w:val="40"/>
        </w:rPr>
        <w:t xml:space="preserve"> </w:t>
      </w:r>
      <w:r>
        <w:rPr/>
        <w:t>нахождение</w:t>
      </w:r>
      <w:r>
        <w:rPr>
          <w:spacing w:val="80"/>
        </w:rPr>
        <w:t xml:space="preserve"> </w:t>
      </w:r>
      <w:r>
        <w:rPr/>
        <w:t>на водных объектах общего пользования в период ледостава, ледохода и зимний период</w:t>
      </w:r>
      <w:r>
        <w:rPr>
          <w:spacing w:val="80"/>
          <w:w w:val="150"/>
        </w:rPr>
        <w:t xml:space="preserve"> </w:t>
      </w:r>
      <w:r>
        <w:rPr/>
        <w:t>(за</w:t>
      </w:r>
      <w:r>
        <w:rPr>
          <w:spacing w:val="80"/>
          <w:w w:val="150"/>
        </w:rPr>
        <w:t xml:space="preserve"> </w:t>
      </w:r>
      <w:r>
        <w:rPr/>
        <w:t>исключением</w:t>
      </w:r>
      <w:r>
        <w:rPr>
          <w:spacing w:val="80"/>
          <w:w w:val="150"/>
        </w:rPr>
        <w:t xml:space="preserve"> </w:t>
      </w:r>
      <w:r>
        <w:rPr/>
        <w:t>ледовых</w:t>
      </w:r>
      <w:r>
        <w:rPr>
          <w:spacing w:val="80"/>
          <w:w w:val="150"/>
        </w:rPr>
        <w:t xml:space="preserve"> </w:t>
      </w:r>
      <w:r>
        <w:rPr/>
        <w:t>переправ)</w:t>
      </w:r>
      <w:r>
        <w:rPr>
          <w:spacing w:val="80"/>
          <w:w w:val="150"/>
        </w:rPr>
        <w:t xml:space="preserve"> </w:t>
      </w:r>
      <w:r>
        <w:rPr/>
        <w:t>детей</w:t>
      </w:r>
      <w:r>
        <w:rPr>
          <w:spacing w:val="80"/>
          <w:w w:val="150"/>
        </w:rPr>
        <w:t xml:space="preserve"> </w:t>
      </w:r>
      <w:r>
        <w:rPr/>
        <w:t>в</w:t>
      </w:r>
      <w:r>
        <w:rPr>
          <w:spacing w:val="80"/>
          <w:w w:val="150"/>
        </w:rPr>
        <w:t xml:space="preserve"> </w:t>
      </w:r>
      <w:r>
        <w:rPr/>
        <w:t>возрасте</w:t>
      </w:r>
      <w:r>
        <w:rPr>
          <w:spacing w:val="80"/>
          <w:w w:val="150"/>
        </w:rPr>
        <w:t xml:space="preserve"> </w:t>
      </w:r>
      <w:r>
        <w:rPr/>
        <w:t>до</w:t>
      </w:r>
      <w:r>
        <w:rPr>
          <w:spacing w:val="80"/>
          <w:w w:val="150"/>
        </w:rPr>
        <w:t xml:space="preserve"> </w:t>
      </w:r>
      <w:r>
        <w:rPr/>
        <w:t>16</w:t>
      </w:r>
      <w:r>
        <w:rPr>
          <w:spacing w:val="80"/>
          <w:w w:val="150"/>
        </w:rPr>
        <w:t xml:space="preserve"> </w:t>
      </w:r>
      <w:r>
        <w:rPr/>
        <w:t>лет</w:t>
      </w:r>
      <w:r>
        <w:rPr>
          <w:spacing w:val="80"/>
        </w:rPr>
        <w:t xml:space="preserve"> </w:t>
      </w:r>
      <w:r>
        <w:rPr/>
        <w:t>без сопровождения родителей (лиц, их заменяющих) или лиц, осуществляющих мероприятия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участием</w:t>
      </w:r>
      <w:r>
        <w:rPr>
          <w:spacing w:val="80"/>
        </w:rPr>
        <w:t xml:space="preserve"> </w:t>
      </w:r>
      <w:r>
        <w:rPr/>
        <w:t>детей</w:t>
      </w:r>
      <w:r>
        <w:rPr>
          <w:spacing w:val="80"/>
        </w:rPr>
        <w:t xml:space="preserve"> </w:t>
      </w:r>
      <w:r>
        <w:rPr/>
        <w:t>(п.</w:t>
      </w:r>
      <w:r>
        <w:rPr>
          <w:spacing w:val="80"/>
        </w:rPr>
        <w:t xml:space="preserve"> </w:t>
      </w:r>
      <w:r>
        <w:rPr/>
        <w:t>3</w:t>
      </w:r>
      <w:r>
        <w:rPr>
          <w:spacing w:val="80"/>
        </w:rPr>
        <w:t xml:space="preserve"> </w:t>
      </w:r>
      <w:r>
        <w:rPr/>
        <w:t>введен</w:t>
      </w:r>
      <w:r>
        <w:rPr>
          <w:spacing w:val="80"/>
        </w:rPr>
        <w:t xml:space="preserve"> </w:t>
      </w:r>
      <w:r>
        <w:rPr/>
        <w:t>Законом</w:t>
      </w:r>
      <w:r>
        <w:rPr>
          <w:spacing w:val="80"/>
        </w:rPr>
        <w:t xml:space="preserve"> </w:t>
      </w:r>
      <w:r>
        <w:rPr/>
        <w:t>Нижегородской</w:t>
      </w:r>
      <w:r>
        <w:rPr>
          <w:spacing w:val="80"/>
        </w:rPr>
        <w:t xml:space="preserve"> </w:t>
      </w:r>
      <w:r>
        <w:rPr/>
        <w:t>области от 07.02.2025 N 9-З).</w:t>
      </w:r>
    </w:p>
    <w:p>
      <w:pPr>
        <w:pStyle w:val="Style15"/>
        <w:ind w:left="992" w:right="0" w:hanging="0"/>
        <w:jc w:val="both"/>
        <w:rPr/>
      </w:pPr>
      <w:r>
        <w:rPr/>
        <w:t>Во</w:t>
      </w:r>
      <w:r>
        <w:rPr>
          <w:spacing w:val="-6"/>
        </w:rPr>
        <w:t xml:space="preserve"> </w:t>
      </w:r>
      <w:r>
        <w:rPr/>
        <w:t>избежание</w:t>
      </w:r>
      <w:r>
        <w:rPr>
          <w:spacing w:val="-4"/>
        </w:rPr>
        <w:t xml:space="preserve"> </w:t>
      </w:r>
      <w:r>
        <w:rPr/>
        <w:t>возникновения</w:t>
      </w:r>
      <w:r>
        <w:rPr>
          <w:spacing w:val="-4"/>
        </w:rPr>
        <w:t xml:space="preserve"> </w:t>
      </w:r>
      <w:r>
        <w:rPr/>
        <w:t>несчастных</w:t>
      </w:r>
      <w:r>
        <w:rPr>
          <w:spacing w:val="-4"/>
        </w:rPr>
        <w:t xml:space="preserve"> </w:t>
      </w:r>
      <w:r>
        <w:rPr/>
        <w:t>случаев</w:t>
      </w:r>
      <w:r>
        <w:rPr>
          <w:spacing w:val="-3"/>
        </w:rPr>
        <w:t xml:space="preserve"> </w:t>
      </w:r>
      <w:r>
        <w:rPr>
          <w:spacing w:val="-2"/>
        </w:rPr>
        <w:t>призываем:</w:t>
      </w:r>
    </w:p>
    <w:p>
      <w:pPr>
        <w:pStyle w:val="Style15"/>
        <w:ind w:left="283" w:right="0" w:hanging="0"/>
        <w:rPr/>
      </w:pPr>
      <w:r>
        <w:rPr/>
        <w:t>Разъясните</w:t>
      </w:r>
      <w:r>
        <w:rPr>
          <w:spacing w:val="80"/>
        </w:rPr>
        <w:t xml:space="preserve"> </w:t>
      </w:r>
      <w:r>
        <w:rPr/>
        <w:t>ребенку,</w:t>
      </w:r>
      <w:r>
        <w:rPr>
          <w:spacing w:val="80"/>
        </w:rPr>
        <w:t xml:space="preserve"> </w:t>
      </w:r>
      <w:r>
        <w:rPr/>
        <w:t>что</w:t>
      </w:r>
      <w:r>
        <w:rPr>
          <w:spacing w:val="80"/>
        </w:rPr>
        <w:t xml:space="preserve"> </w:t>
      </w:r>
      <w:r>
        <w:rPr/>
        <w:t>выход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водоемы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период</w:t>
      </w:r>
      <w:r>
        <w:rPr>
          <w:spacing w:val="80"/>
        </w:rPr>
        <w:t xml:space="preserve"> </w:t>
      </w:r>
      <w:r>
        <w:rPr/>
        <w:t>активного</w:t>
      </w:r>
      <w:r>
        <w:rPr>
          <w:spacing w:val="80"/>
        </w:rPr>
        <w:t xml:space="preserve"> </w:t>
      </w:r>
      <w:r>
        <w:rPr/>
        <w:t>таяния</w:t>
      </w:r>
      <w:r>
        <w:rPr>
          <w:spacing w:val="80"/>
        </w:rPr>
        <w:t xml:space="preserve"> </w:t>
      </w:r>
      <w:r>
        <w:rPr/>
        <w:t>льда смертельно опасен;</w:t>
      </w:r>
    </w:p>
    <w:p>
      <w:pPr>
        <w:pStyle w:val="Style15"/>
        <w:ind w:left="283" w:right="3183" w:hanging="0"/>
        <w:rPr/>
      </w:pPr>
      <w:r>
        <w:rPr/>
        <w:t>Расскажите</w:t>
      </w:r>
      <w:r>
        <w:rPr>
          <w:spacing w:val="-8"/>
        </w:rPr>
        <w:t xml:space="preserve"> </w:t>
      </w:r>
      <w:r>
        <w:rPr/>
        <w:t>правила</w:t>
      </w:r>
      <w:r>
        <w:rPr>
          <w:spacing w:val="-8"/>
        </w:rPr>
        <w:t xml:space="preserve"> </w:t>
      </w:r>
      <w:r>
        <w:rPr/>
        <w:t>поведения</w:t>
      </w:r>
      <w:r>
        <w:rPr>
          <w:spacing w:val="-8"/>
        </w:rPr>
        <w:t xml:space="preserve"> </w:t>
      </w:r>
      <w:r>
        <w:rPr/>
        <w:t>при</w:t>
      </w:r>
      <w:r>
        <w:rPr>
          <w:spacing w:val="-8"/>
        </w:rPr>
        <w:t xml:space="preserve"> </w:t>
      </w:r>
      <w:r>
        <w:rPr/>
        <w:t>несчастном</w:t>
      </w:r>
      <w:r>
        <w:rPr>
          <w:spacing w:val="-8"/>
        </w:rPr>
        <w:t xml:space="preserve"> </w:t>
      </w:r>
      <w:r>
        <w:rPr/>
        <w:t>случае; Не оставляйте детей у водоемов одних без присмотра;</w:t>
      </w:r>
    </w:p>
    <w:p>
      <w:pPr>
        <w:pStyle w:val="Style15"/>
        <w:ind w:left="283" w:right="2333" w:hanging="0"/>
        <w:rPr/>
      </w:pPr>
      <w:r>
        <w:rPr/>
        <w:t>Не</w:t>
      </w:r>
      <w:r>
        <w:rPr>
          <w:spacing w:val="-5"/>
        </w:rPr>
        <w:t xml:space="preserve"> </w:t>
      </w:r>
      <w:r>
        <w:rPr/>
        <w:t>оставляйте</w:t>
      </w:r>
      <w:r>
        <w:rPr>
          <w:spacing w:val="-5"/>
        </w:rPr>
        <w:t xml:space="preserve"> </w:t>
      </w:r>
      <w:r>
        <w:rPr/>
        <w:t>детей</w:t>
      </w:r>
      <w:r>
        <w:rPr>
          <w:spacing w:val="-5"/>
        </w:rPr>
        <w:t xml:space="preserve"> </w:t>
      </w:r>
      <w:r>
        <w:rPr/>
        <w:t>без</w:t>
      </w:r>
      <w:r>
        <w:rPr>
          <w:spacing w:val="-5"/>
        </w:rPr>
        <w:t xml:space="preserve"> </w:t>
      </w:r>
      <w:r>
        <w:rPr/>
        <w:t>присмотра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темное</w:t>
      </w:r>
      <w:r>
        <w:rPr>
          <w:spacing w:val="-5"/>
        </w:rPr>
        <w:t xml:space="preserve"> </w:t>
      </w:r>
      <w:r>
        <w:rPr/>
        <w:t>время</w:t>
      </w:r>
      <w:r>
        <w:rPr>
          <w:spacing w:val="-5"/>
        </w:rPr>
        <w:t xml:space="preserve"> </w:t>
      </w:r>
      <w:r>
        <w:rPr/>
        <w:t>суток; Увидев детей на льду, убедите их уйти с водоема.</w:t>
      </w:r>
    </w:p>
    <w:p>
      <w:pPr>
        <w:pStyle w:val="Style15"/>
        <w:ind w:left="283" w:right="0" w:firstLine="708"/>
        <w:rPr/>
      </w:pPr>
      <w:r>
        <w:rPr/>
        <w:t>Соблюдайте</w:t>
      </w:r>
      <w:r>
        <w:rPr>
          <w:spacing w:val="40"/>
        </w:rPr>
        <w:t xml:space="preserve"> </w:t>
      </w:r>
      <w:r>
        <w:rPr/>
        <w:t>данные</w:t>
      </w:r>
      <w:r>
        <w:rPr>
          <w:spacing w:val="40"/>
        </w:rPr>
        <w:t xml:space="preserve"> </w:t>
      </w:r>
      <w:r>
        <w:rPr/>
        <w:t>правила</w:t>
      </w:r>
      <w:r>
        <w:rPr>
          <w:spacing w:val="40"/>
        </w:rPr>
        <w:t xml:space="preserve"> </w:t>
      </w:r>
      <w:r>
        <w:rPr/>
        <w:t>безопасного</w:t>
      </w:r>
      <w:r>
        <w:rPr>
          <w:spacing w:val="40"/>
        </w:rPr>
        <w:t xml:space="preserve"> </w:t>
      </w:r>
      <w:r>
        <w:rPr/>
        <w:t>поведения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водных</w:t>
      </w:r>
      <w:r>
        <w:rPr>
          <w:spacing w:val="40"/>
        </w:rPr>
        <w:t xml:space="preserve"> </w:t>
      </w:r>
      <w:r>
        <w:rPr/>
        <w:t>объектах</w:t>
      </w:r>
      <w:r>
        <w:rPr>
          <w:spacing w:val="80"/>
        </w:rPr>
        <w:t xml:space="preserve"> </w:t>
      </w:r>
      <w:r>
        <w:rPr/>
        <w:t>лично и не позволяйте другим пренебрегать ими.</w:t>
      </w:r>
    </w:p>
    <w:p>
      <w:pPr>
        <w:pStyle w:val="Style15"/>
        <w:ind w:left="992" w:right="0" w:hanging="0"/>
        <w:rPr/>
      </w:pPr>
      <w:r>
        <w:rPr/>
        <w:t>Благодарим</w:t>
      </w:r>
      <w:r>
        <w:rPr>
          <w:spacing w:val="-4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>
          <w:spacing w:val="-2"/>
        </w:rPr>
        <w:t>понимание!</w:t>
      </w:r>
    </w:p>
    <w:p>
      <w:pPr>
        <w:pStyle w:val="Style15"/>
        <w:spacing w:before="6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3562985</wp:posOffset>
                </wp:positionH>
                <wp:positionV relativeFrom="paragraph">
                  <wp:posOffset>200660</wp:posOffset>
                </wp:positionV>
                <wp:extent cx="1155700" cy="1270"/>
                <wp:effectExtent l="0" t="3810" r="0" b="2540"/>
                <wp:wrapTopAndBottom/>
                <wp:docPr id="1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1440"/>
                        </a:xfrm>
                        <a:custGeom>
                          <a:avLst/>
                          <a:gdLst>
                            <a:gd name="textAreaLeft" fmla="*/ 0 w 655200"/>
                            <a:gd name="textAreaRight" fmla="*/ 655560 w 655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155700" h="0">
                              <a:moveTo>
                                <a:pt x="0" y="0"/>
                              </a:moveTo>
                              <a:lnTo>
                                <a:pt x="11557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850" w:right="708" w:gutter="0" w:header="0" w:top="2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before="10" w:after="0"/>
      <w:ind w:left="887" w:right="444" w:firstLine="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567" w:right="3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1</Pages>
  <Words>302</Words>
  <Characters>1935</Characters>
  <CharactersWithSpaces>2228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2025-03-26T07:31:31Z</dcterms:created>
  <dc:creator/>
  <dc:description/>
  <dc:language>ru-RU</dc:language>
  <cp:lastModifiedBy/>
  <dcterms:modified xsi:type="dcterms:W3CDTF">2025-03-26T10:34:20Z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iTextSharp.LGPLv2.Core 3.4.5.0; modified using iText® 7.1.11 ©2000-2020 iText Group NV (AGPL-version)</vt:lpwstr>
  </property>
</Properties>
</file>