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B6" w:rsidRDefault="00E17D3D">
      <w:pPr>
        <w:pStyle w:val="a4"/>
        <w:rPr>
          <w:color w:val="7030A0"/>
        </w:rPr>
      </w:pPr>
      <w:bookmarkStart w:id="0" w:name="_GoBack"/>
      <w:r w:rsidRPr="007D0534">
        <w:rPr>
          <w:color w:val="7030A0"/>
        </w:rPr>
        <w:t>Программа психолого-педагогического сопровождения</w:t>
      </w:r>
      <w:r w:rsidRPr="007D0534">
        <w:rPr>
          <w:color w:val="7030A0"/>
          <w:spacing w:val="-67"/>
        </w:rPr>
        <w:t xml:space="preserve"> </w:t>
      </w:r>
      <w:bookmarkEnd w:id="0"/>
      <w:r w:rsidRPr="007D0534">
        <w:rPr>
          <w:color w:val="7030A0"/>
        </w:rPr>
        <w:t>воспитанников</w:t>
      </w:r>
      <w:r w:rsidRPr="007D0534">
        <w:rPr>
          <w:color w:val="7030A0"/>
          <w:spacing w:val="-2"/>
        </w:rPr>
        <w:t xml:space="preserve"> </w:t>
      </w:r>
      <w:r w:rsidRPr="007D0534">
        <w:rPr>
          <w:color w:val="7030A0"/>
        </w:rPr>
        <w:t>МБДОУ</w:t>
      </w:r>
      <w:r w:rsidRPr="007D0534">
        <w:rPr>
          <w:color w:val="7030A0"/>
          <w:spacing w:val="-1"/>
        </w:rPr>
        <w:t xml:space="preserve"> </w:t>
      </w:r>
      <w:r w:rsidRPr="007D0534">
        <w:rPr>
          <w:color w:val="7030A0"/>
        </w:rPr>
        <w:t>«Детский</w:t>
      </w:r>
      <w:r w:rsidRPr="007D0534">
        <w:rPr>
          <w:color w:val="7030A0"/>
          <w:spacing w:val="-1"/>
        </w:rPr>
        <w:t xml:space="preserve"> </w:t>
      </w:r>
      <w:r w:rsidRPr="007D0534">
        <w:rPr>
          <w:color w:val="7030A0"/>
        </w:rPr>
        <w:t>сад</w:t>
      </w:r>
      <w:r w:rsidRPr="007D0534">
        <w:rPr>
          <w:color w:val="7030A0"/>
          <w:spacing w:val="-2"/>
        </w:rPr>
        <w:t xml:space="preserve"> </w:t>
      </w:r>
      <w:r w:rsidRPr="007D0534">
        <w:rPr>
          <w:color w:val="7030A0"/>
        </w:rPr>
        <w:t>№ 4</w:t>
      </w:r>
      <w:r w:rsidR="007D0534" w:rsidRPr="007D0534">
        <w:rPr>
          <w:color w:val="7030A0"/>
        </w:rPr>
        <w:t>45</w:t>
      </w:r>
      <w:r w:rsidRPr="007D0534">
        <w:rPr>
          <w:color w:val="7030A0"/>
        </w:rPr>
        <w:t>»</w:t>
      </w:r>
    </w:p>
    <w:p w:rsidR="007D0534" w:rsidRPr="007D0534" w:rsidRDefault="007D0534">
      <w:pPr>
        <w:pStyle w:val="a4"/>
        <w:rPr>
          <w:color w:val="7030A0"/>
        </w:rPr>
      </w:pPr>
    </w:p>
    <w:p w:rsidR="00F24AB6" w:rsidRDefault="00E17D3D">
      <w:pPr>
        <w:ind w:left="212" w:right="271" w:firstLine="27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следовательно, и психологического здоровья во 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зависит от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сопровождения 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ДОУ.</w:t>
      </w:r>
    </w:p>
    <w:p w:rsidR="00F24AB6" w:rsidRDefault="00E17D3D">
      <w:pPr>
        <w:pStyle w:val="1"/>
        <w:ind w:left="3124" w:right="2616"/>
        <w:jc w:val="center"/>
        <w:rPr>
          <w:u w:val="none"/>
        </w:rPr>
      </w:pPr>
      <w:r>
        <w:rPr>
          <w:u w:val="thick"/>
        </w:rPr>
        <w:t>Примерное</w:t>
      </w:r>
      <w:r>
        <w:rPr>
          <w:spacing w:val="-4"/>
          <w:u w:val="thick"/>
        </w:rPr>
        <w:t xml:space="preserve"> </w:t>
      </w:r>
      <w:r>
        <w:rPr>
          <w:u w:val="thick"/>
        </w:rPr>
        <w:t>содержание</w:t>
      </w:r>
      <w:r>
        <w:rPr>
          <w:spacing w:val="-3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2"/>
          <w:u w:val="thick"/>
        </w:rPr>
        <w:t xml:space="preserve"> </w:t>
      </w:r>
      <w:r>
        <w:rPr>
          <w:u w:val="thick"/>
        </w:rPr>
        <w:t>психолога.</w:t>
      </w:r>
    </w:p>
    <w:p w:rsidR="00F24AB6" w:rsidRDefault="00F24AB6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032"/>
      </w:tblGrid>
      <w:tr w:rsidR="00F24AB6">
        <w:trPr>
          <w:trHeight w:val="554"/>
        </w:trPr>
        <w:tc>
          <w:tcPr>
            <w:tcW w:w="2158" w:type="dxa"/>
          </w:tcPr>
          <w:p w:rsidR="00F24AB6" w:rsidRDefault="00E17D3D">
            <w:pPr>
              <w:pStyle w:val="TableParagraph"/>
              <w:spacing w:line="276" w:lineRule="exact"/>
              <w:ind w:left="679" w:right="314" w:hanging="34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032" w:type="dxa"/>
          </w:tcPr>
          <w:p w:rsidR="00F24AB6" w:rsidRDefault="00E17D3D">
            <w:pPr>
              <w:pStyle w:val="TableParagraph"/>
              <w:spacing w:line="275" w:lineRule="exact"/>
              <w:ind w:left="2901" w:right="28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F24AB6">
        <w:trPr>
          <w:trHeight w:val="828"/>
        </w:trPr>
        <w:tc>
          <w:tcPr>
            <w:tcW w:w="2158" w:type="dxa"/>
          </w:tcPr>
          <w:p w:rsidR="00F24AB6" w:rsidRDefault="00E17D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F24AB6" w:rsidRDefault="00E17D3D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032" w:type="dxa"/>
          </w:tcPr>
          <w:p w:rsidR="00F24AB6" w:rsidRDefault="00E17D3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F24AB6" w:rsidRDefault="00E17D3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F24AB6" w:rsidRDefault="00E17D3D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F24AB6">
        <w:trPr>
          <w:trHeight w:val="4968"/>
        </w:trPr>
        <w:tc>
          <w:tcPr>
            <w:tcW w:w="2158" w:type="dxa"/>
          </w:tcPr>
          <w:p w:rsidR="00F24AB6" w:rsidRDefault="00E17D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F24AB6" w:rsidRDefault="00E17D3D">
            <w:pPr>
              <w:pStyle w:val="TableParagraph"/>
              <w:ind w:left="107" w:right="283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032" w:type="dxa"/>
          </w:tcPr>
          <w:p w:rsidR="00F24AB6" w:rsidRDefault="00E17D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С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ДЕТЬМИ:</w:t>
            </w:r>
          </w:p>
          <w:p w:rsidR="00F24AB6" w:rsidRDefault="00E17D3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сад;</w:t>
            </w:r>
          </w:p>
          <w:p w:rsidR="00F24AB6" w:rsidRDefault="00E17D3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285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F24AB6" w:rsidRDefault="00E17D3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 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:rsidR="00F24AB6" w:rsidRDefault="00E17D3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аффективной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риска»;</w:t>
            </w:r>
          </w:p>
          <w:p w:rsidR="00F24AB6" w:rsidRDefault="00E17D3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F24AB6" w:rsidRDefault="00E17D3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Социометрия</w:t>
            </w:r>
          </w:p>
          <w:p w:rsidR="00F24AB6" w:rsidRDefault="00E17D3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F24AB6" w:rsidRDefault="00E17D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С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РОДИТЕЛЯМИ:</w:t>
            </w:r>
          </w:p>
          <w:p w:rsidR="00F24AB6" w:rsidRDefault="00E17D3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  <w:p w:rsidR="00F24AB6" w:rsidRDefault="00E17D3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(«Рисунок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семьи»)</w:t>
            </w:r>
          </w:p>
          <w:p w:rsidR="00F24AB6" w:rsidRDefault="00E17D3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>Анкетирование родителей «Оценка особенностей поведения ребенка 6 –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(подготовка к школе)</w:t>
            </w:r>
          </w:p>
          <w:p w:rsidR="00F24AB6" w:rsidRDefault="00E17D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С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ПЕДАГОГАМИ:</w:t>
            </w:r>
          </w:p>
          <w:p w:rsidR="00F24AB6" w:rsidRDefault="00E17D3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воспитателем»</w:t>
            </w:r>
          </w:p>
          <w:p w:rsidR="00F24AB6" w:rsidRDefault="00E17D3D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F24AB6">
        <w:trPr>
          <w:trHeight w:val="1103"/>
        </w:trPr>
        <w:tc>
          <w:tcPr>
            <w:tcW w:w="2158" w:type="dxa"/>
          </w:tcPr>
          <w:p w:rsidR="00F24AB6" w:rsidRDefault="00E17D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032" w:type="dxa"/>
          </w:tcPr>
          <w:p w:rsidR="00F24AB6" w:rsidRDefault="00E17D3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1588" w:firstLine="0"/>
              <w:rPr>
                <w:sz w:val="24"/>
              </w:rPr>
            </w:pPr>
            <w:r>
              <w:rPr>
                <w:sz w:val="24"/>
              </w:rPr>
              <w:t>Работа с детьми, имеющими синдром дефицита внимания, с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гиперактивностью</w:t>
            </w:r>
            <w:proofErr w:type="spellEnd"/>
            <w:r>
              <w:rPr>
                <w:sz w:val="24"/>
              </w:rPr>
              <w:t>;</w:t>
            </w:r>
          </w:p>
          <w:p w:rsidR="00F24AB6" w:rsidRDefault="00E17D3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фона;</w:t>
            </w:r>
          </w:p>
          <w:p w:rsidR="00F24AB6" w:rsidRDefault="00E17D3D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проблемами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(агрессивные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дети).</w:t>
            </w:r>
          </w:p>
        </w:tc>
      </w:tr>
      <w:tr w:rsidR="00F24AB6">
        <w:trPr>
          <w:trHeight w:val="828"/>
        </w:trPr>
        <w:tc>
          <w:tcPr>
            <w:tcW w:w="2158" w:type="dxa"/>
          </w:tcPr>
          <w:p w:rsidR="00F24AB6" w:rsidRDefault="00E17D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сопровождающая</w:t>
            </w:r>
          </w:p>
          <w:p w:rsidR="00F24AB6" w:rsidRDefault="00E17D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8032" w:type="dxa"/>
          </w:tcPr>
          <w:p w:rsidR="00F24AB6" w:rsidRDefault="00E17D3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  <w:p w:rsidR="00F24AB6" w:rsidRDefault="00E17D3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F24AB6" w:rsidRDefault="00E17D3D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Сеансы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релаксации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педагогами;</w:t>
            </w:r>
          </w:p>
        </w:tc>
      </w:tr>
      <w:tr w:rsidR="00F24AB6">
        <w:trPr>
          <w:trHeight w:val="827"/>
        </w:trPr>
        <w:tc>
          <w:tcPr>
            <w:tcW w:w="2158" w:type="dxa"/>
          </w:tcPr>
          <w:p w:rsidR="00F24AB6" w:rsidRDefault="00E17D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:rsidR="00F24AB6" w:rsidRDefault="00E17D3D">
            <w:pPr>
              <w:pStyle w:val="TableParagraph"/>
              <w:spacing w:line="270" w:lineRule="atLeast"/>
              <w:ind w:left="107" w:right="268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032" w:type="dxa"/>
          </w:tcPr>
          <w:p w:rsidR="00F24AB6" w:rsidRDefault="00E17D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:rsidR="00F24AB6" w:rsidRDefault="00E17D3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F24AB6" w:rsidRDefault="00E17D3D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</w:tbl>
    <w:p w:rsidR="00F24AB6" w:rsidRDefault="00E17D3D">
      <w:pPr>
        <w:pStyle w:val="a3"/>
        <w:ind w:left="212" w:right="274" w:firstLine="180"/>
        <w:jc w:val="both"/>
      </w:pPr>
      <w:r>
        <w:rPr>
          <w:u w:val="single"/>
        </w:rPr>
        <w:t>Примечание:</w:t>
      </w:r>
      <w:r>
        <w:t xml:space="preserve"> участие ребенка в психологической диагностике допускается только с согласия</w:t>
      </w:r>
      <w:r>
        <w:rPr>
          <w:spacing w:val="1"/>
        </w:rPr>
        <w:t xml:space="preserve"> </w:t>
      </w:r>
      <w:r>
        <w:t>родителей (законных представителей). Результаты психологической диагностики 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57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развития детей.</w:t>
      </w:r>
    </w:p>
    <w:p w:rsidR="00F24AB6" w:rsidRDefault="00F24AB6">
      <w:pPr>
        <w:pStyle w:val="a3"/>
        <w:spacing w:before="9"/>
        <w:rPr>
          <w:sz w:val="23"/>
        </w:rPr>
      </w:pPr>
    </w:p>
    <w:p w:rsidR="00F24AB6" w:rsidRDefault="00E17D3D">
      <w:pPr>
        <w:pStyle w:val="a3"/>
        <w:spacing w:line="242" w:lineRule="auto"/>
        <w:ind w:left="212" w:right="810"/>
      </w:pPr>
      <w:r>
        <w:t>Мониторинг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5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основывает</w:t>
      </w:r>
      <w:r>
        <w:t>ся на</w:t>
      </w:r>
      <w:r>
        <w:rPr>
          <w:spacing w:val="15"/>
        </w:rPr>
        <w:t xml:space="preserve"> </w:t>
      </w:r>
      <w:r>
        <w:rPr>
          <w:sz w:val="26"/>
        </w:rPr>
        <w:t>м</w:t>
      </w:r>
      <w:r>
        <w:t>етодических</w:t>
      </w:r>
      <w:r>
        <w:rPr>
          <w:spacing w:val="1"/>
        </w:rPr>
        <w:t xml:space="preserve"> </w:t>
      </w:r>
      <w:r>
        <w:t xml:space="preserve">пособиях, рекомендованных к программе «От рождения до школы», под ред. </w:t>
      </w:r>
      <w:proofErr w:type="spellStart"/>
      <w:r>
        <w:t>Н.Е.Вераксы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Т.С.Комаровой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М.А.Васильевой</w:t>
      </w:r>
      <w:proofErr w:type="spellEnd"/>
      <w:r>
        <w:t>,</w:t>
      </w:r>
      <w:r>
        <w:rPr>
          <w:spacing w:val="59"/>
        </w:rPr>
        <w:t xml:space="preserve"> </w:t>
      </w:r>
      <w:r>
        <w:t>изд.3 Мозаика-Синтез, 2015:</w:t>
      </w:r>
    </w:p>
    <w:p w:rsidR="00F24AB6" w:rsidRDefault="00E17D3D">
      <w:pPr>
        <w:pStyle w:val="a3"/>
        <w:spacing w:before="155" w:line="249" w:lineRule="auto"/>
        <w:ind w:left="609" w:right="810"/>
      </w:pPr>
      <w:proofErr w:type="spellStart"/>
      <w:r>
        <w:rPr>
          <w:spacing w:val="16"/>
        </w:rPr>
        <w:t>Веракса</w:t>
      </w:r>
      <w:proofErr w:type="spellEnd"/>
      <w:r>
        <w:rPr>
          <w:spacing w:val="16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 Индивидуальная психологическая диагностика ребенка 5–7 лет.</w:t>
      </w:r>
      <w:r>
        <w:rPr>
          <w:spacing w:val="-57"/>
        </w:rPr>
        <w:t xml:space="preserve"> </w:t>
      </w:r>
      <w:proofErr w:type="spellStart"/>
      <w:r>
        <w:rPr>
          <w:spacing w:val="16"/>
        </w:rPr>
        <w:t>Веракса</w:t>
      </w:r>
      <w:proofErr w:type="spellEnd"/>
      <w:r>
        <w:rPr>
          <w:spacing w:val="18"/>
        </w:rPr>
        <w:t xml:space="preserve"> </w:t>
      </w:r>
      <w:r>
        <w:t>А. Н.,</w:t>
      </w:r>
      <w:r>
        <w:rPr>
          <w:spacing w:val="-1"/>
        </w:rPr>
        <w:t xml:space="preserve"> </w:t>
      </w:r>
      <w:proofErr w:type="spellStart"/>
      <w:r>
        <w:rPr>
          <w:spacing w:val="17"/>
        </w:rPr>
        <w:t>Гутор</w:t>
      </w:r>
      <w:r>
        <w:rPr>
          <w:spacing w:val="17"/>
        </w:rPr>
        <w:t>ова</w:t>
      </w:r>
      <w:proofErr w:type="spellEnd"/>
      <w:r>
        <w:rPr>
          <w:spacing w:val="20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психолог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</w:t>
      </w:r>
    </w:p>
    <w:p w:rsidR="00F24AB6" w:rsidRDefault="00F24AB6">
      <w:pPr>
        <w:spacing w:line="249" w:lineRule="auto"/>
        <w:sectPr w:rsidR="00F24AB6" w:rsidSect="007D0534">
          <w:type w:val="continuous"/>
          <w:pgSz w:w="11910" w:h="16840"/>
          <w:pgMar w:top="760" w:right="580" w:bottom="280" w:left="92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F24AB6" w:rsidRDefault="00E17D3D">
      <w:pPr>
        <w:pStyle w:val="a3"/>
        <w:spacing w:before="65"/>
        <w:ind w:left="212" w:firstLine="396"/>
      </w:pPr>
      <w:r>
        <w:lastRenderedPageBreak/>
        <w:t>Педагогическая</w:t>
      </w:r>
      <w:r>
        <w:rPr>
          <w:spacing w:val="30"/>
        </w:rPr>
        <w:t xml:space="preserve"> </w:t>
      </w:r>
      <w:r>
        <w:t>диагностика</w:t>
      </w:r>
      <w:r>
        <w:rPr>
          <w:spacing w:val="30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перед</w:t>
      </w:r>
      <w:r>
        <w:rPr>
          <w:spacing w:val="31"/>
        </w:rPr>
        <w:t xml:space="preserve"> </w:t>
      </w:r>
      <w:r>
        <w:t>поступлением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школу</w:t>
      </w:r>
      <w:r>
        <w:rPr>
          <w:spacing w:val="23"/>
        </w:rPr>
        <w:t xml:space="preserve"> </w:t>
      </w:r>
      <w:r>
        <w:t>(5–7</w:t>
      </w:r>
      <w:r>
        <w:rPr>
          <w:spacing w:val="31"/>
        </w:rPr>
        <w:t xml:space="preserve"> </w:t>
      </w:r>
      <w:r>
        <w:t>лет)</w:t>
      </w:r>
      <w:r>
        <w:rPr>
          <w:spacing w:val="30"/>
        </w:rPr>
        <w:t xml:space="preserve"> </w:t>
      </w:r>
      <w:r>
        <w:t>/</w:t>
      </w:r>
      <w:r>
        <w:rPr>
          <w:spacing w:val="3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Т. С. Комаровой, О.</w:t>
      </w:r>
      <w:r>
        <w:rPr>
          <w:spacing w:val="-1"/>
        </w:rPr>
        <w:t xml:space="preserve"> </w:t>
      </w:r>
      <w:r>
        <w:t xml:space="preserve">А. </w:t>
      </w:r>
      <w:proofErr w:type="spellStart"/>
      <w:r>
        <w:t>Соломенниковой</w:t>
      </w:r>
      <w:proofErr w:type="spellEnd"/>
    </w:p>
    <w:p w:rsidR="00F24AB6" w:rsidRDefault="00F24AB6">
      <w:pPr>
        <w:pStyle w:val="a3"/>
        <w:spacing w:before="1"/>
      </w:pPr>
    </w:p>
    <w:p w:rsidR="00F24AB6" w:rsidRDefault="00E17D3D">
      <w:pPr>
        <w:pStyle w:val="a3"/>
        <w:ind w:left="782"/>
      </w:pPr>
      <w:r>
        <w:rPr>
          <w:u w:val="single"/>
        </w:rPr>
        <w:t>БЛОК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ДЕТЬМИ</w:t>
      </w:r>
    </w:p>
    <w:p w:rsidR="00F24AB6" w:rsidRDefault="00E17D3D">
      <w:pPr>
        <w:pStyle w:val="1"/>
        <w:spacing w:before="5" w:line="274" w:lineRule="exact"/>
        <w:rPr>
          <w:u w:val="none"/>
        </w:rPr>
      </w:pPr>
      <w:r>
        <w:rPr>
          <w:u w:val="thick"/>
        </w:rPr>
        <w:t>Задачи:</w:t>
      </w:r>
    </w:p>
    <w:p w:rsidR="00F24AB6" w:rsidRDefault="00E17D3D">
      <w:pPr>
        <w:pStyle w:val="a5"/>
        <w:numPr>
          <w:ilvl w:val="0"/>
          <w:numId w:val="2"/>
        </w:numPr>
        <w:tabs>
          <w:tab w:val="left" w:pos="1023"/>
        </w:tabs>
        <w:spacing w:line="274" w:lineRule="exact"/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:rsidR="00F24AB6" w:rsidRDefault="00E17D3D">
      <w:pPr>
        <w:pStyle w:val="a5"/>
        <w:numPr>
          <w:ilvl w:val="0"/>
          <w:numId w:val="2"/>
        </w:numPr>
        <w:tabs>
          <w:tab w:val="left" w:pos="1023"/>
        </w:tabs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психоэмоциональной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напряженности.</w:t>
      </w:r>
    </w:p>
    <w:p w:rsidR="00F24AB6" w:rsidRDefault="00E17D3D">
      <w:pPr>
        <w:pStyle w:val="a5"/>
        <w:numPr>
          <w:ilvl w:val="0"/>
          <w:numId w:val="2"/>
        </w:numPr>
        <w:tabs>
          <w:tab w:val="left" w:pos="1023"/>
        </w:tabs>
        <w:ind w:left="212" w:right="414" w:firstLine="569"/>
        <w:rPr>
          <w:sz w:val="24"/>
        </w:rPr>
      </w:pPr>
      <w:r>
        <w:rPr>
          <w:sz w:val="24"/>
        </w:rPr>
        <w:t>Сохранение психологического здоровья детей через использование методов коррекции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агрессивного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F24AB6" w:rsidRDefault="00E17D3D">
      <w:pPr>
        <w:pStyle w:val="a5"/>
        <w:numPr>
          <w:ilvl w:val="0"/>
          <w:numId w:val="2"/>
        </w:numPr>
        <w:tabs>
          <w:tab w:val="left" w:pos="1023"/>
        </w:tabs>
        <w:spacing w:line="274" w:lineRule="exact"/>
        <w:ind w:hanging="241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психо</w:t>
      </w:r>
      <w:proofErr w:type="spellEnd"/>
      <w:r>
        <w:rPr>
          <w:sz w:val="24"/>
        </w:rPr>
        <w:t>-эмоционального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фона.</w:t>
      </w:r>
    </w:p>
    <w:p w:rsidR="00F24AB6" w:rsidRDefault="00E17D3D">
      <w:pPr>
        <w:pStyle w:val="a5"/>
        <w:numPr>
          <w:ilvl w:val="0"/>
          <w:numId w:val="2"/>
        </w:numPr>
        <w:tabs>
          <w:tab w:val="left" w:pos="1023"/>
        </w:tabs>
        <w:ind w:hanging="241"/>
        <w:rPr>
          <w:sz w:val="24"/>
        </w:rPr>
      </w:pPr>
      <w:r>
        <w:rPr>
          <w:sz w:val="24"/>
        </w:rPr>
        <w:t>Психологически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F24AB6" w:rsidRDefault="00E17D3D">
      <w:pPr>
        <w:pStyle w:val="1"/>
        <w:spacing w:before="4"/>
        <w:rPr>
          <w:u w:val="none"/>
        </w:rPr>
      </w:pPr>
      <w:r>
        <w:rPr>
          <w:u w:val="thick"/>
        </w:rPr>
        <w:t>Работа</w:t>
      </w:r>
      <w:r>
        <w:rPr>
          <w:spacing w:val="-2"/>
          <w:u w:val="thick"/>
        </w:rPr>
        <w:t xml:space="preserve"> </w:t>
      </w:r>
      <w:r>
        <w:rPr>
          <w:u w:val="thick"/>
        </w:rPr>
        <w:t>с</w:t>
      </w:r>
      <w:r>
        <w:rPr>
          <w:spacing w:val="-2"/>
          <w:u w:val="thick"/>
        </w:rPr>
        <w:t xml:space="preserve"> </w:t>
      </w:r>
      <w:r>
        <w:rPr>
          <w:u w:val="thick"/>
        </w:rPr>
        <w:t>детьми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1"/>
          <w:u w:val="thick"/>
        </w:rPr>
        <w:t xml:space="preserve"> </w:t>
      </w:r>
      <w:r>
        <w:rPr>
          <w:u w:val="thick"/>
        </w:rPr>
        <w:t>социализации:</w:t>
      </w:r>
    </w:p>
    <w:p w:rsidR="00F24AB6" w:rsidRDefault="00F24AB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6225"/>
        <w:gridCol w:w="1621"/>
      </w:tblGrid>
      <w:tr w:rsidR="00F24AB6">
        <w:trPr>
          <w:trHeight w:val="278"/>
        </w:trPr>
        <w:tc>
          <w:tcPr>
            <w:tcW w:w="2345" w:type="dxa"/>
          </w:tcPr>
          <w:p w:rsidR="00F24AB6" w:rsidRDefault="00E17D3D">
            <w:pPr>
              <w:pStyle w:val="TableParagraph"/>
              <w:spacing w:line="259" w:lineRule="exact"/>
              <w:ind w:left="40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225" w:type="dxa"/>
          </w:tcPr>
          <w:p w:rsidR="00F24AB6" w:rsidRDefault="00E17D3D">
            <w:pPr>
              <w:pStyle w:val="TableParagraph"/>
              <w:spacing w:line="259" w:lineRule="exact"/>
              <w:ind w:left="2459" w:right="245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21" w:type="dxa"/>
          </w:tcPr>
          <w:p w:rsidR="00F24AB6" w:rsidRDefault="00E17D3D">
            <w:pPr>
              <w:pStyle w:val="TableParagraph"/>
              <w:spacing w:line="259" w:lineRule="exact"/>
              <w:ind w:left="48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F24AB6">
        <w:trPr>
          <w:trHeight w:val="1655"/>
        </w:trPr>
        <w:tc>
          <w:tcPr>
            <w:tcW w:w="2345" w:type="dxa"/>
          </w:tcPr>
          <w:p w:rsidR="00F24AB6" w:rsidRDefault="00E17D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225" w:type="dxa"/>
          </w:tcPr>
          <w:p w:rsidR="00F24AB6" w:rsidRDefault="00E17D3D">
            <w:pPr>
              <w:pStyle w:val="TableParagraph"/>
              <w:ind w:left="108" w:right="28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 положительного микроклимата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F24AB6" w:rsidRDefault="00E17D3D">
            <w:pPr>
              <w:pStyle w:val="TableParagraph"/>
              <w:ind w:left="108" w:right="773"/>
              <w:rPr>
                <w:sz w:val="24"/>
              </w:rPr>
            </w:pPr>
            <w:r>
              <w:rPr>
                <w:sz w:val="24"/>
              </w:rPr>
              <w:t>дошкольников «Цветик-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 под ред. Н.Ю.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Куражевой</w:t>
            </w:r>
            <w:proofErr w:type="spellEnd"/>
          </w:p>
        </w:tc>
        <w:tc>
          <w:tcPr>
            <w:tcW w:w="1621" w:type="dxa"/>
          </w:tcPr>
          <w:p w:rsidR="00F24AB6" w:rsidRDefault="00E17D3D">
            <w:pPr>
              <w:pStyle w:val="TableParagraph"/>
              <w:ind w:left="107" w:right="72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F24AB6">
        <w:trPr>
          <w:trHeight w:val="551"/>
        </w:trPr>
        <w:tc>
          <w:tcPr>
            <w:tcW w:w="2345" w:type="dxa"/>
          </w:tcPr>
          <w:p w:rsidR="00F24AB6" w:rsidRDefault="00E17D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6225" w:type="dxa"/>
          </w:tcPr>
          <w:p w:rsidR="00F24AB6" w:rsidRDefault="00E17D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психогимнастики</w:t>
            </w:r>
            <w:proofErr w:type="spellEnd"/>
            <w:r>
              <w:rPr>
                <w:sz w:val="24"/>
              </w:rPr>
              <w:t xml:space="preserve"> (пособие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Алябьевой</w:t>
            </w:r>
            <w:proofErr w:type="spellEnd"/>
            <w:proofErr w:type="gramEnd"/>
          </w:p>
          <w:p w:rsidR="00F24AB6" w:rsidRDefault="00E17D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психогимнастике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дошкольниками»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621" w:type="dxa"/>
          </w:tcPr>
          <w:p w:rsidR="00F24AB6" w:rsidRDefault="00E17D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F24AB6" w:rsidRDefault="00E17D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недели</w:t>
            </w:r>
          </w:p>
        </w:tc>
      </w:tr>
    </w:tbl>
    <w:p w:rsidR="00F24AB6" w:rsidRDefault="00F24AB6">
      <w:pPr>
        <w:pStyle w:val="a3"/>
        <w:spacing w:before="8"/>
        <w:rPr>
          <w:b/>
          <w:sz w:val="23"/>
        </w:rPr>
      </w:pPr>
    </w:p>
    <w:p w:rsidR="00F24AB6" w:rsidRDefault="00E17D3D">
      <w:pPr>
        <w:ind w:left="782"/>
        <w:rPr>
          <w:b/>
          <w:sz w:val="24"/>
        </w:rPr>
      </w:pPr>
      <w:r>
        <w:rPr>
          <w:b/>
          <w:sz w:val="24"/>
          <w:u w:val="thick"/>
        </w:rPr>
        <w:t>Работа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с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детьми,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имеющими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нарушения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психического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здоровья</w:t>
      </w:r>
    </w:p>
    <w:p w:rsidR="00F24AB6" w:rsidRDefault="00F24AB6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84"/>
        <w:gridCol w:w="2345"/>
        <w:gridCol w:w="2691"/>
        <w:gridCol w:w="2712"/>
      </w:tblGrid>
      <w:tr w:rsidR="00F24AB6">
        <w:trPr>
          <w:trHeight w:val="276"/>
        </w:trPr>
        <w:tc>
          <w:tcPr>
            <w:tcW w:w="456" w:type="dxa"/>
            <w:vMerge w:val="restart"/>
          </w:tcPr>
          <w:p w:rsidR="00F24AB6" w:rsidRDefault="00E17D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4" w:type="dxa"/>
            <w:vMerge w:val="restart"/>
          </w:tcPr>
          <w:p w:rsidR="00F24AB6" w:rsidRDefault="00E17D3D">
            <w:pPr>
              <w:pStyle w:val="TableParagraph"/>
              <w:ind w:left="108" w:right="15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7748" w:type="dxa"/>
            <w:gridSpan w:val="3"/>
          </w:tcPr>
          <w:p w:rsidR="00F24AB6" w:rsidRDefault="00E17D3D">
            <w:pPr>
              <w:pStyle w:val="TableParagraph"/>
              <w:spacing w:line="256" w:lineRule="exact"/>
              <w:ind w:left="3224" w:right="3209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F24AB6">
        <w:trPr>
          <w:trHeight w:val="827"/>
        </w:trPr>
        <w:tc>
          <w:tcPr>
            <w:tcW w:w="456" w:type="dxa"/>
            <w:vMerge/>
            <w:tcBorders>
              <w:top w:val="nil"/>
            </w:tcBorders>
          </w:tcPr>
          <w:p w:rsidR="00F24AB6" w:rsidRDefault="00F24AB6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F24AB6" w:rsidRDefault="00F24AB6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</w:tcPr>
          <w:p w:rsidR="00F24AB6" w:rsidRDefault="00E17D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Гиперактивные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2691" w:type="dxa"/>
          </w:tcPr>
          <w:p w:rsidR="00F24AB6" w:rsidRDefault="00E17D3D">
            <w:pPr>
              <w:pStyle w:val="TableParagraph"/>
              <w:ind w:left="109" w:right="265"/>
              <w:rPr>
                <w:sz w:val="24"/>
              </w:rPr>
            </w:pPr>
            <w:r>
              <w:rPr>
                <w:sz w:val="24"/>
              </w:rPr>
              <w:t>Дети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</w:p>
          <w:p w:rsidR="00F24AB6" w:rsidRDefault="00E17D3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фона</w:t>
            </w:r>
          </w:p>
        </w:tc>
        <w:tc>
          <w:tcPr>
            <w:tcW w:w="2712" w:type="dxa"/>
          </w:tcPr>
          <w:p w:rsidR="00F24AB6" w:rsidRDefault="00E17D3D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Агрессивные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F24AB6">
        <w:trPr>
          <w:trHeight w:val="2760"/>
        </w:trPr>
        <w:tc>
          <w:tcPr>
            <w:tcW w:w="456" w:type="dxa"/>
          </w:tcPr>
          <w:p w:rsidR="00F24AB6" w:rsidRDefault="00E17D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4" w:type="dxa"/>
          </w:tcPr>
          <w:p w:rsidR="00F24AB6" w:rsidRDefault="00E17D3D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345" w:type="dxa"/>
          </w:tcPr>
          <w:p w:rsidR="00F24AB6" w:rsidRDefault="00F24AB6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</w:tcPr>
          <w:p w:rsidR="00F24AB6" w:rsidRDefault="00E17D3D">
            <w:pPr>
              <w:pStyle w:val="TableParagraph"/>
              <w:ind w:left="109" w:right="234"/>
              <w:rPr>
                <w:sz w:val="24"/>
              </w:rPr>
            </w:pPr>
            <w:r>
              <w:rPr>
                <w:sz w:val="24"/>
              </w:rPr>
              <w:t xml:space="preserve">О.В., О.Е. </w:t>
            </w:r>
            <w:proofErr w:type="spellStart"/>
            <w:r>
              <w:rPr>
                <w:sz w:val="24"/>
              </w:rPr>
              <w:t>Хухлаев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И.М.Первушина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Хухлаева</w:t>
            </w:r>
            <w:proofErr w:type="spellEnd"/>
            <w:r>
              <w:rPr>
                <w:sz w:val="24"/>
              </w:rPr>
              <w:t xml:space="preserve"> «Тропинка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</w:p>
          <w:p w:rsidR="00F24AB6" w:rsidRDefault="00E17D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«Генезис»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  <w:tc>
          <w:tcPr>
            <w:tcW w:w="2712" w:type="dxa"/>
          </w:tcPr>
          <w:p w:rsidR="00F24AB6" w:rsidRDefault="00E17D3D">
            <w:pPr>
              <w:pStyle w:val="TableParagraph"/>
              <w:ind w:left="109" w:right="330"/>
              <w:jc w:val="both"/>
              <w:rPr>
                <w:sz w:val="24"/>
              </w:rPr>
            </w:pPr>
            <w:r>
              <w:rPr>
                <w:sz w:val="24"/>
              </w:rPr>
              <w:t>Снятие враждебности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взаимоотношениях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F24AB6" w:rsidRDefault="00E17D3D">
            <w:pPr>
              <w:pStyle w:val="TableParagraph"/>
              <w:ind w:left="109" w:right="8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 игровых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 (пособие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Н.П.Сазоновой</w:t>
            </w:r>
            <w:proofErr w:type="spellEnd"/>
            <w:proofErr w:type="gramEnd"/>
          </w:p>
          <w:p w:rsidR="00F24AB6" w:rsidRDefault="00E17D3D">
            <w:pPr>
              <w:pStyle w:val="TableParagraph"/>
              <w:ind w:left="109" w:right="104"/>
              <w:rPr>
                <w:sz w:val="24"/>
              </w:rPr>
            </w:pPr>
            <w:r>
              <w:rPr>
                <w:sz w:val="24"/>
              </w:rPr>
              <w:t>«Преодоление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старшего</w:t>
            </w:r>
          </w:p>
          <w:p w:rsidR="00F24AB6" w:rsidRDefault="00E17D3D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</w:p>
        </w:tc>
      </w:tr>
      <w:tr w:rsidR="00F24AB6">
        <w:trPr>
          <w:trHeight w:val="270"/>
        </w:trPr>
        <w:tc>
          <w:tcPr>
            <w:tcW w:w="456" w:type="dxa"/>
            <w:tcBorders>
              <w:bottom w:val="nil"/>
            </w:tcBorders>
          </w:tcPr>
          <w:p w:rsidR="00F24AB6" w:rsidRDefault="00E17D3D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84" w:type="dxa"/>
            <w:tcBorders>
              <w:bottom w:val="nil"/>
            </w:tcBorders>
          </w:tcPr>
          <w:p w:rsidR="00F24AB6" w:rsidRDefault="00E17D3D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</w:p>
        </w:tc>
        <w:tc>
          <w:tcPr>
            <w:tcW w:w="2345" w:type="dxa"/>
            <w:tcBorders>
              <w:bottom w:val="nil"/>
            </w:tcBorders>
          </w:tcPr>
          <w:p w:rsidR="00F24AB6" w:rsidRDefault="00E17D3D"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старшего</w:t>
            </w:r>
            <w:proofErr w:type="gramEnd"/>
          </w:p>
        </w:tc>
        <w:tc>
          <w:tcPr>
            <w:tcW w:w="2691" w:type="dxa"/>
            <w:tcBorders>
              <w:bottom w:val="nil"/>
            </w:tcBorders>
          </w:tcPr>
          <w:p w:rsidR="00F24AB6" w:rsidRDefault="00E17D3D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средней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712" w:type="dxa"/>
            <w:vMerge w:val="restart"/>
          </w:tcPr>
          <w:p w:rsidR="00F24AB6" w:rsidRDefault="00F24AB6">
            <w:pPr>
              <w:pStyle w:val="TableParagraph"/>
              <w:rPr>
                <w:sz w:val="24"/>
              </w:rPr>
            </w:pPr>
          </w:p>
        </w:tc>
      </w:tr>
      <w:tr w:rsidR="00F24AB6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F24AB6" w:rsidRDefault="00F24AB6">
            <w:pPr>
              <w:rPr>
                <w:sz w:val="2"/>
                <w:szCs w:val="2"/>
              </w:rPr>
            </w:pPr>
          </w:p>
        </w:tc>
      </w:tr>
      <w:tr w:rsidR="00F24AB6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F24AB6" w:rsidRDefault="00F24AB6">
            <w:pPr>
              <w:rPr>
                <w:sz w:val="2"/>
                <w:szCs w:val="2"/>
              </w:rPr>
            </w:pPr>
          </w:p>
        </w:tc>
      </w:tr>
      <w:tr w:rsidR="00F24AB6">
        <w:trPr>
          <w:trHeight w:val="264"/>
        </w:trPr>
        <w:tc>
          <w:tcPr>
            <w:tcW w:w="456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Погудкиной</w:t>
            </w:r>
            <w:proofErr w:type="spellEnd"/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F24AB6" w:rsidRDefault="00F24AB6">
            <w:pPr>
              <w:rPr>
                <w:sz w:val="2"/>
                <w:szCs w:val="2"/>
              </w:rPr>
            </w:pPr>
          </w:p>
        </w:tc>
      </w:tr>
      <w:tr w:rsidR="00F24AB6">
        <w:trPr>
          <w:trHeight w:val="264"/>
        </w:trPr>
        <w:tc>
          <w:tcPr>
            <w:tcW w:w="456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И.А.Пазухиной</w:t>
            </w:r>
            <w:proofErr w:type="spellEnd"/>
          </w:p>
        </w:tc>
        <w:tc>
          <w:tcPr>
            <w:tcW w:w="2712" w:type="dxa"/>
            <w:vMerge/>
            <w:tcBorders>
              <w:top w:val="nil"/>
            </w:tcBorders>
          </w:tcPr>
          <w:p w:rsidR="00F24AB6" w:rsidRDefault="00F24AB6">
            <w:pPr>
              <w:rPr>
                <w:sz w:val="2"/>
                <w:szCs w:val="2"/>
              </w:rPr>
            </w:pPr>
          </w:p>
        </w:tc>
      </w:tr>
      <w:tr w:rsidR="00F24AB6">
        <w:trPr>
          <w:trHeight w:val="265"/>
        </w:trPr>
        <w:tc>
          <w:tcPr>
            <w:tcW w:w="456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проблемными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«Давайте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F24AB6" w:rsidRDefault="00F24AB6">
            <w:pPr>
              <w:rPr>
                <w:sz w:val="2"/>
                <w:szCs w:val="2"/>
              </w:rPr>
            </w:pPr>
          </w:p>
        </w:tc>
      </w:tr>
      <w:tr w:rsidR="00F24AB6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дошкольниками»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познакомимся!»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proofErr w:type="gramEnd"/>
          </w:p>
        </w:tc>
        <w:tc>
          <w:tcPr>
            <w:tcW w:w="2712" w:type="dxa"/>
            <w:vMerge/>
            <w:tcBorders>
              <w:top w:val="nil"/>
            </w:tcBorders>
          </w:tcPr>
          <w:p w:rsidR="00F24AB6" w:rsidRDefault="00F24AB6">
            <w:pPr>
              <w:rPr>
                <w:sz w:val="2"/>
                <w:szCs w:val="2"/>
              </w:rPr>
            </w:pPr>
          </w:p>
        </w:tc>
      </w:tr>
      <w:tr w:rsidR="00F24AB6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ООО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зд.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«Детство-Пресс»,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2008;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F24AB6" w:rsidRDefault="00F24AB6">
            <w:pPr>
              <w:rPr>
                <w:sz w:val="2"/>
                <w:szCs w:val="2"/>
              </w:rPr>
            </w:pPr>
          </w:p>
        </w:tc>
      </w:tr>
      <w:tr w:rsidR="00F24AB6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«Книголюб»,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Алябьева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«Занятия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F24AB6" w:rsidRDefault="00F24AB6">
            <w:pPr>
              <w:rPr>
                <w:sz w:val="2"/>
                <w:szCs w:val="2"/>
              </w:rPr>
            </w:pPr>
          </w:p>
        </w:tc>
      </w:tr>
      <w:tr w:rsidR="00F24AB6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психогимнастике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F24AB6" w:rsidRDefault="00F24AB6">
            <w:pPr>
              <w:rPr>
                <w:sz w:val="2"/>
                <w:szCs w:val="2"/>
              </w:rPr>
            </w:pPr>
          </w:p>
        </w:tc>
      </w:tr>
      <w:tr w:rsidR="00F24AB6">
        <w:trPr>
          <w:trHeight w:val="265"/>
        </w:trPr>
        <w:tc>
          <w:tcPr>
            <w:tcW w:w="456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дошкольниками»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F24AB6" w:rsidRDefault="00F24AB6">
            <w:pPr>
              <w:rPr>
                <w:sz w:val="2"/>
                <w:szCs w:val="2"/>
              </w:rPr>
            </w:pPr>
          </w:p>
        </w:tc>
      </w:tr>
      <w:tr w:rsidR="00F24AB6">
        <w:trPr>
          <w:trHeight w:val="266"/>
        </w:trPr>
        <w:tc>
          <w:tcPr>
            <w:tcW w:w="456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«Сфера»,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F24AB6" w:rsidRDefault="00F24AB6">
            <w:pPr>
              <w:rPr>
                <w:sz w:val="2"/>
                <w:szCs w:val="2"/>
              </w:rPr>
            </w:pPr>
          </w:p>
        </w:tc>
      </w:tr>
      <w:tr w:rsidR="00F24AB6">
        <w:trPr>
          <w:trHeight w:val="265"/>
        </w:trPr>
        <w:tc>
          <w:tcPr>
            <w:tcW w:w="456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</w:tc>
        <w:tc>
          <w:tcPr>
            <w:tcW w:w="2712" w:type="dxa"/>
            <w:vMerge/>
            <w:tcBorders>
              <w:top w:val="nil"/>
            </w:tcBorders>
          </w:tcPr>
          <w:p w:rsidR="00F24AB6" w:rsidRDefault="00F24AB6">
            <w:pPr>
              <w:rPr>
                <w:sz w:val="2"/>
                <w:szCs w:val="2"/>
              </w:rPr>
            </w:pPr>
          </w:p>
        </w:tc>
      </w:tr>
      <w:tr w:rsidR="00F24AB6">
        <w:trPr>
          <w:trHeight w:val="265"/>
        </w:trPr>
        <w:tc>
          <w:tcPr>
            <w:tcW w:w="456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:rsidR="00F24AB6" w:rsidRDefault="00F24AB6">
            <w:pPr>
              <w:pStyle w:val="TableParagraph"/>
              <w:rPr>
                <w:sz w:val="1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F24AB6" w:rsidRDefault="00E17D3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уверенности у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F24AB6" w:rsidRDefault="00F24AB6">
            <w:pPr>
              <w:rPr>
                <w:sz w:val="2"/>
                <w:szCs w:val="2"/>
              </w:rPr>
            </w:pPr>
          </w:p>
        </w:tc>
      </w:tr>
      <w:tr w:rsidR="00F24AB6">
        <w:trPr>
          <w:trHeight w:val="276"/>
        </w:trPr>
        <w:tc>
          <w:tcPr>
            <w:tcW w:w="456" w:type="dxa"/>
            <w:tcBorders>
              <w:top w:val="nil"/>
            </w:tcBorders>
          </w:tcPr>
          <w:p w:rsidR="00F24AB6" w:rsidRDefault="00F24AB6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F24AB6" w:rsidRDefault="00F24AB6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tcBorders>
              <w:top w:val="nil"/>
            </w:tcBorders>
          </w:tcPr>
          <w:p w:rsidR="00F24AB6" w:rsidRDefault="00F24AB6">
            <w:pPr>
              <w:pStyle w:val="TableParagraph"/>
              <w:rPr>
                <w:sz w:val="20"/>
              </w:rPr>
            </w:pPr>
          </w:p>
        </w:tc>
        <w:tc>
          <w:tcPr>
            <w:tcW w:w="2691" w:type="dxa"/>
            <w:tcBorders>
              <w:top w:val="nil"/>
            </w:tcBorders>
          </w:tcPr>
          <w:p w:rsidR="00F24AB6" w:rsidRDefault="00E17D3D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</w:p>
        </w:tc>
        <w:tc>
          <w:tcPr>
            <w:tcW w:w="2712" w:type="dxa"/>
            <w:vMerge/>
            <w:tcBorders>
              <w:top w:val="nil"/>
            </w:tcBorders>
          </w:tcPr>
          <w:p w:rsidR="00F24AB6" w:rsidRDefault="00F24AB6">
            <w:pPr>
              <w:rPr>
                <w:sz w:val="2"/>
                <w:szCs w:val="2"/>
              </w:rPr>
            </w:pPr>
          </w:p>
        </w:tc>
      </w:tr>
    </w:tbl>
    <w:p w:rsidR="00F24AB6" w:rsidRDefault="00F24AB6">
      <w:pPr>
        <w:rPr>
          <w:sz w:val="2"/>
          <w:szCs w:val="2"/>
        </w:rPr>
        <w:sectPr w:rsidR="00F24AB6" w:rsidSect="007D0534">
          <w:pgSz w:w="11910" w:h="16840"/>
          <w:pgMar w:top="760" w:right="580" w:bottom="280" w:left="92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984"/>
        <w:gridCol w:w="2345"/>
        <w:gridCol w:w="2691"/>
        <w:gridCol w:w="2712"/>
      </w:tblGrid>
      <w:tr w:rsidR="00F24AB6">
        <w:trPr>
          <w:trHeight w:val="1104"/>
        </w:trPr>
        <w:tc>
          <w:tcPr>
            <w:tcW w:w="456" w:type="dxa"/>
          </w:tcPr>
          <w:p w:rsidR="00F24AB6" w:rsidRDefault="00F24AB6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F24AB6" w:rsidRDefault="00F24AB6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:rsidR="00F24AB6" w:rsidRDefault="00F24AB6">
            <w:pPr>
              <w:pStyle w:val="TableParagraph"/>
              <w:rPr>
                <w:sz w:val="24"/>
              </w:rPr>
            </w:pPr>
          </w:p>
        </w:tc>
        <w:tc>
          <w:tcPr>
            <w:tcW w:w="2691" w:type="dxa"/>
          </w:tcPr>
          <w:p w:rsidR="00F24AB6" w:rsidRDefault="00E17D3D">
            <w:pPr>
              <w:pStyle w:val="TableParagraph"/>
              <w:ind w:left="109" w:right="3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Е.В.Прима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Л.В.Филиппова</w:t>
            </w:r>
            <w:proofErr w:type="spellEnd"/>
            <w:r>
              <w:rPr>
                <w:sz w:val="24"/>
              </w:rPr>
              <w:t xml:space="preserve"> 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здровьесберегающая</w:t>
            </w:r>
            <w:proofErr w:type="spellEnd"/>
            <w:proofErr w:type="gramEnd"/>
          </w:p>
          <w:p w:rsidR="00F24AB6" w:rsidRDefault="00E17D3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педагогика)</w:t>
            </w:r>
          </w:p>
        </w:tc>
        <w:tc>
          <w:tcPr>
            <w:tcW w:w="2712" w:type="dxa"/>
          </w:tcPr>
          <w:p w:rsidR="00F24AB6" w:rsidRDefault="00F24AB6">
            <w:pPr>
              <w:pStyle w:val="TableParagraph"/>
              <w:rPr>
                <w:sz w:val="24"/>
              </w:rPr>
            </w:pPr>
          </w:p>
        </w:tc>
      </w:tr>
      <w:tr w:rsidR="00F24AB6">
        <w:trPr>
          <w:trHeight w:val="2760"/>
        </w:trPr>
        <w:tc>
          <w:tcPr>
            <w:tcW w:w="456" w:type="dxa"/>
          </w:tcPr>
          <w:p w:rsidR="00F24AB6" w:rsidRDefault="00E17D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4" w:type="dxa"/>
          </w:tcPr>
          <w:p w:rsidR="00F24AB6" w:rsidRDefault="00E17D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2345" w:type="dxa"/>
          </w:tcPr>
          <w:p w:rsidR="00F24AB6" w:rsidRDefault="00E17D3D">
            <w:pPr>
              <w:pStyle w:val="TableParagraph"/>
              <w:ind w:left="111" w:right="126"/>
              <w:rPr>
                <w:sz w:val="24"/>
              </w:rPr>
            </w:pPr>
            <w:r>
              <w:rPr>
                <w:sz w:val="24"/>
              </w:rPr>
              <w:t>«Путешествие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 пальчиковых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  <w:p w:rsidR="00F24AB6" w:rsidRDefault="00E17D3D">
            <w:pPr>
              <w:pStyle w:val="TableParagraph"/>
              <w:ind w:left="111" w:right="181"/>
              <w:rPr>
                <w:sz w:val="24"/>
              </w:rPr>
            </w:pPr>
            <w:proofErr w:type="spellStart"/>
            <w:r>
              <w:rPr>
                <w:sz w:val="24"/>
              </w:rPr>
              <w:t>О.И.Полтина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</w:p>
          <w:p w:rsidR="00F24AB6" w:rsidRDefault="00E17D3D">
            <w:pPr>
              <w:pStyle w:val="TableParagraph"/>
              <w:ind w:left="111" w:right="1088"/>
              <w:rPr>
                <w:sz w:val="24"/>
              </w:rPr>
            </w:pPr>
            <w:proofErr w:type="spellStart"/>
            <w:r>
              <w:rPr>
                <w:sz w:val="24"/>
              </w:rPr>
              <w:t>дифицита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внимания»</w:t>
            </w:r>
          </w:p>
        </w:tc>
        <w:tc>
          <w:tcPr>
            <w:tcW w:w="2691" w:type="dxa"/>
          </w:tcPr>
          <w:p w:rsidR="00F24AB6" w:rsidRDefault="00E17D3D">
            <w:pPr>
              <w:pStyle w:val="TableParagraph"/>
              <w:ind w:left="109" w:right="17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пособию</w:t>
            </w:r>
          </w:p>
          <w:p w:rsidR="00F24AB6" w:rsidRDefault="00E17D3D">
            <w:pPr>
              <w:pStyle w:val="TableParagraph"/>
              <w:ind w:left="109" w:right="102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в поведении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дошкольников» (авт.-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сост.- </w:t>
            </w:r>
            <w:proofErr w:type="spellStart"/>
            <w:r>
              <w:rPr>
                <w:sz w:val="24"/>
              </w:rPr>
              <w:t>И.Н.Наревская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Н.Г.Сабитова</w:t>
            </w:r>
            <w:proofErr w:type="spellEnd"/>
            <w:r>
              <w:rPr>
                <w:sz w:val="24"/>
              </w:rPr>
              <w:t xml:space="preserve"> и др.)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  <w:tc>
          <w:tcPr>
            <w:tcW w:w="2712" w:type="dxa"/>
          </w:tcPr>
          <w:p w:rsidR="00F24AB6" w:rsidRDefault="00E17D3D">
            <w:pPr>
              <w:pStyle w:val="TableParagraph"/>
              <w:ind w:left="109" w:right="890"/>
              <w:rPr>
                <w:sz w:val="24"/>
              </w:rPr>
            </w:pPr>
            <w:r>
              <w:rPr>
                <w:sz w:val="24"/>
              </w:rPr>
              <w:t>Игры на 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дискомфорта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4AB6" w:rsidRDefault="00E17D3D">
            <w:pPr>
              <w:pStyle w:val="TableParagraph"/>
              <w:ind w:left="109" w:right="377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развития 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эмоций (пособие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Сазоновой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  <w:proofErr w:type="gramEnd"/>
          </w:p>
          <w:p w:rsidR="00F24AB6" w:rsidRDefault="00E17D3D">
            <w:pPr>
              <w:pStyle w:val="TableParagraph"/>
              <w:spacing w:line="270" w:lineRule="atLeast"/>
              <w:ind w:left="109" w:right="104"/>
              <w:rPr>
                <w:sz w:val="24"/>
              </w:rPr>
            </w:pPr>
            <w:r>
              <w:rPr>
                <w:sz w:val="24"/>
              </w:rPr>
              <w:t>«Преодоление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старших 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семье»</w:t>
            </w:r>
          </w:p>
        </w:tc>
      </w:tr>
      <w:tr w:rsidR="00F24AB6">
        <w:trPr>
          <w:trHeight w:val="1931"/>
        </w:trPr>
        <w:tc>
          <w:tcPr>
            <w:tcW w:w="456" w:type="dxa"/>
          </w:tcPr>
          <w:p w:rsidR="00F24AB6" w:rsidRDefault="00E17D3D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4" w:type="dxa"/>
          </w:tcPr>
          <w:p w:rsidR="00F24AB6" w:rsidRDefault="00E17D3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2345" w:type="dxa"/>
          </w:tcPr>
          <w:p w:rsidR="00F24AB6" w:rsidRDefault="00E17D3D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Тренинг мышечного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расслабления.</w:t>
            </w:r>
          </w:p>
          <w:p w:rsidR="00F24AB6" w:rsidRDefault="00E17D3D">
            <w:pPr>
              <w:pStyle w:val="TableParagraph"/>
              <w:ind w:left="111" w:right="18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О.И.Полтина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</w:p>
          <w:p w:rsidR="00F24AB6" w:rsidRDefault="00E17D3D">
            <w:pPr>
              <w:pStyle w:val="TableParagraph"/>
              <w:spacing w:line="270" w:lineRule="atLeast"/>
              <w:ind w:left="111" w:right="1088"/>
              <w:rPr>
                <w:sz w:val="24"/>
              </w:rPr>
            </w:pPr>
            <w:proofErr w:type="spellStart"/>
            <w:r>
              <w:rPr>
                <w:sz w:val="24"/>
              </w:rPr>
              <w:t>дифицита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внимания»</w:t>
            </w:r>
          </w:p>
        </w:tc>
        <w:tc>
          <w:tcPr>
            <w:tcW w:w="2691" w:type="dxa"/>
          </w:tcPr>
          <w:p w:rsidR="00F24AB6" w:rsidRDefault="00E17D3D">
            <w:pPr>
              <w:pStyle w:val="TableParagraph"/>
              <w:ind w:left="109" w:right="146"/>
              <w:rPr>
                <w:sz w:val="24"/>
              </w:rPr>
            </w:pPr>
            <w:r>
              <w:rPr>
                <w:sz w:val="24"/>
              </w:rPr>
              <w:t>Выполнение этюдов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сферы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Ивановой</w:t>
            </w:r>
          </w:p>
          <w:p w:rsidR="00F24AB6" w:rsidRDefault="00E17D3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настроения»</w:t>
            </w:r>
          </w:p>
        </w:tc>
        <w:tc>
          <w:tcPr>
            <w:tcW w:w="2712" w:type="dxa"/>
          </w:tcPr>
          <w:p w:rsidR="00F24AB6" w:rsidRDefault="00E17D3D">
            <w:pPr>
              <w:pStyle w:val="TableParagraph"/>
              <w:ind w:left="109" w:right="239"/>
              <w:rPr>
                <w:sz w:val="24"/>
              </w:rPr>
            </w:pPr>
            <w:r>
              <w:rPr>
                <w:sz w:val="24"/>
              </w:rPr>
              <w:t>Упражнения на 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F24AB6" w:rsidRDefault="00E17D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дискомфорта</w:t>
            </w:r>
          </w:p>
          <w:p w:rsidR="00F24AB6" w:rsidRDefault="00E17D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«Тренируем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эмоции»,</w:t>
            </w:r>
          </w:p>
          <w:p w:rsidR="00F24AB6" w:rsidRDefault="00E17D3D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«Расскажи свои страхи»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</w:tbl>
    <w:p w:rsidR="00F24AB6" w:rsidRDefault="00F24AB6">
      <w:pPr>
        <w:pStyle w:val="a3"/>
        <w:spacing w:before="4"/>
        <w:rPr>
          <w:b/>
          <w:sz w:val="15"/>
        </w:rPr>
      </w:pPr>
    </w:p>
    <w:p w:rsidR="00F24AB6" w:rsidRDefault="00E17D3D">
      <w:pPr>
        <w:pStyle w:val="1"/>
        <w:spacing w:before="90"/>
        <w:rPr>
          <w:u w:val="none"/>
        </w:rPr>
      </w:pPr>
      <w:r>
        <w:rPr>
          <w:u w:val="thick"/>
        </w:rPr>
        <w:t>Работа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детьми</w:t>
      </w:r>
      <w:r>
        <w:rPr>
          <w:spacing w:val="-2"/>
          <w:u w:val="thick"/>
        </w:rPr>
        <w:t xml:space="preserve"> </w:t>
      </w:r>
      <w:r>
        <w:rPr>
          <w:u w:val="thick"/>
        </w:rPr>
        <w:t>по</w:t>
      </w:r>
      <w:r>
        <w:rPr>
          <w:spacing w:val="-3"/>
          <w:u w:val="thick"/>
        </w:rPr>
        <w:t xml:space="preserve"> </w:t>
      </w:r>
      <w:r>
        <w:rPr>
          <w:u w:val="thick"/>
        </w:rPr>
        <w:t>психологической</w:t>
      </w:r>
      <w:r>
        <w:rPr>
          <w:spacing w:val="-2"/>
          <w:u w:val="thick"/>
        </w:rPr>
        <w:t xml:space="preserve"> </w:t>
      </w:r>
      <w:r>
        <w:rPr>
          <w:u w:val="thick"/>
        </w:rPr>
        <w:t>готовности</w:t>
      </w:r>
      <w:r>
        <w:rPr>
          <w:spacing w:val="-2"/>
          <w:u w:val="thick"/>
        </w:rPr>
        <w:t xml:space="preserve"> </w:t>
      </w:r>
      <w:r>
        <w:rPr>
          <w:u w:val="thick"/>
        </w:rPr>
        <w:t>к</w:t>
      </w:r>
      <w:r>
        <w:rPr>
          <w:spacing w:val="-2"/>
          <w:u w:val="thick"/>
        </w:rPr>
        <w:t xml:space="preserve"> </w:t>
      </w:r>
      <w:r>
        <w:rPr>
          <w:u w:val="thick"/>
        </w:rPr>
        <w:t>школе</w:t>
      </w:r>
    </w:p>
    <w:p w:rsidR="00F24AB6" w:rsidRDefault="00F24AB6">
      <w:pPr>
        <w:pStyle w:val="a3"/>
        <w:spacing w:before="8"/>
        <w:rPr>
          <w:b/>
          <w:sz w:val="15"/>
        </w:rPr>
      </w:pPr>
    </w:p>
    <w:p w:rsidR="00F24AB6" w:rsidRDefault="00E17D3D">
      <w:pPr>
        <w:pStyle w:val="a3"/>
        <w:spacing w:before="90"/>
        <w:ind w:left="782" w:firstLine="120"/>
      </w:pP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качеств:</w:t>
      </w:r>
    </w:p>
    <w:p w:rsidR="00F24AB6" w:rsidRDefault="00E17D3D">
      <w:pPr>
        <w:pStyle w:val="a5"/>
        <w:numPr>
          <w:ilvl w:val="0"/>
          <w:numId w:val="1"/>
        </w:numPr>
        <w:tabs>
          <w:tab w:val="left" w:pos="922"/>
        </w:tabs>
        <w:spacing w:before="1"/>
        <w:rPr>
          <w:sz w:val="24"/>
        </w:rPr>
      </w:pPr>
      <w:r>
        <w:rPr>
          <w:sz w:val="24"/>
        </w:rPr>
        <w:t>организованность,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аккуратность;</w:t>
      </w:r>
    </w:p>
    <w:p w:rsidR="00F24AB6" w:rsidRDefault="00E17D3D">
      <w:pPr>
        <w:pStyle w:val="a5"/>
        <w:numPr>
          <w:ilvl w:val="0"/>
          <w:numId w:val="1"/>
        </w:numPr>
        <w:tabs>
          <w:tab w:val="left" w:pos="922"/>
        </w:tabs>
        <w:rPr>
          <w:sz w:val="24"/>
        </w:rPr>
      </w:pPr>
      <w:r>
        <w:rPr>
          <w:sz w:val="24"/>
        </w:rPr>
        <w:t>волевые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</w:p>
    <w:p w:rsidR="00F24AB6" w:rsidRDefault="00E17D3D">
      <w:pPr>
        <w:pStyle w:val="a5"/>
        <w:numPr>
          <w:ilvl w:val="0"/>
          <w:numId w:val="1"/>
        </w:numPr>
        <w:tabs>
          <w:tab w:val="left" w:pos="982"/>
        </w:tabs>
        <w:ind w:left="981" w:hanging="200"/>
        <w:rPr>
          <w:sz w:val="24"/>
        </w:rPr>
      </w:pPr>
      <w:r>
        <w:rPr>
          <w:sz w:val="24"/>
        </w:rPr>
        <w:t>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сосредоточенности</w:t>
      </w:r>
    </w:p>
    <w:p w:rsidR="00F24AB6" w:rsidRDefault="00E17D3D">
      <w:pPr>
        <w:pStyle w:val="a5"/>
        <w:numPr>
          <w:ilvl w:val="0"/>
          <w:numId w:val="1"/>
        </w:numPr>
        <w:tabs>
          <w:tab w:val="left" w:pos="922"/>
        </w:tabs>
        <w:rPr>
          <w:sz w:val="24"/>
        </w:rPr>
      </w:pPr>
      <w:r>
        <w:rPr>
          <w:sz w:val="24"/>
        </w:rPr>
        <w:t>сообразительность,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любознательность;</w:t>
      </w:r>
    </w:p>
    <w:p w:rsidR="00F24AB6" w:rsidRDefault="00E17D3D">
      <w:pPr>
        <w:pStyle w:val="a5"/>
        <w:numPr>
          <w:ilvl w:val="0"/>
          <w:numId w:val="1"/>
        </w:numPr>
        <w:tabs>
          <w:tab w:val="left" w:pos="922"/>
        </w:tabs>
        <w:rPr>
          <w:sz w:val="24"/>
        </w:rPr>
      </w:pPr>
      <w:r>
        <w:rPr>
          <w:sz w:val="24"/>
        </w:rPr>
        <w:t>память;</w:t>
      </w:r>
    </w:p>
    <w:p w:rsidR="00F24AB6" w:rsidRDefault="00E17D3D">
      <w:pPr>
        <w:pStyle w:val="a5"/>
        <w:numPr>
          <w:ilvl w:val="0"/>
          <w:numId w:val="1"/>
        </w:numPr>
        <w:tabs>
          <w:tab w:val="left" w:pos="922"/>
        </w:tabs>
        <w:rPr>
          <w:sz w:val="24"/>
        </w:rPr>
      </w:pPr>
      <w:r>
        <w:rPr>
          <w:sz w:val="24"/>
        </w:rPr>
        <w:t>моторная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ловкость;</w:t>
      </w:r>
    </w:p>
    <w:p w:rsidR="00F24AB6" w:rsidRDefault="00E17D3D">
      <w:pPr>
        <w:pStyle w:val="a5"/>
        <w:numPr>
          <w:ilvl w:val="0"/>
          <w:numId w:val="1"/>
        </w:numPr>
        <w:tabs>
          <w:tab w:val="left" w:pos="922"/>
        </w:tabs>
        <w:rPr>
          <w:sz w:val="24"/>
        </w:rPr>
      </w:pPr>
      <w:r>
        <w:rPr>
          <w:sz w:val="24"/>
        </w:rPr>
        <w:t>дружелюбие,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сверстниками.</w:t>
      </w:r>
    </w:p>
    <w:p w:rsidR="00F24AB6" w:rsidRDefault="00F24AB6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5588"/>
        <w:gridCol w:w="2498"/>
      </w:tblGrid>
      <w:tr w:rsidR="00F24AB6">
        <w:trPr>
          <w:trHeight w:val="275"/>
        </w:trPr>
        <w:tc>
          <w:tcPr>
            <w:tcW w:w="2052" w:type="dxa"/>
          </w:tcPr>
          <w:p w:rsidR="00F24AB6" w:rsidRDefault="00E17D3D">
            <w:pPr>
              <w:pStyle w:val="TableParagraph"/>
              <w:spacing w:line="256" w:lineRule="exact"/>
              <w:ind w:left="655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5588" w:type="dxa"/>
          </w:tcPr>
          <w:p w:rsidR="00F24AB6" w:rsidRDefault="00E17D3D">
            <w:pPr>
              <w:pStyle w:val="TableParagraph"/>
              <w:spacing w:line="256" w:lineRule="exact"/>
              <w:ind w:left="2143" w:right="213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98" w:type="dxa"/>
          </w:tcPr>
          <w:p w:rsidR="00F24AB6" w:rsidRDefault="00E17D3D">
            <w:pPr>
              <w:pStyle w:val="TableParagraph"/>
              <w:spacing w:line="256" w:lineRule="exact"/>
              <w:ind w:left="972" w:right="959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F24AB6">
        <w:trPr>
          <w:trHeight w:val="552"/>
        </w:trPr>
        <w:tc>
          <w:tcPr>
            <w:tcW w:w="2052" w:type="dxa"/>
          </w:tcPr>
          <w:p w:rsidR="00F24AB6" w:rsidRDefault="00E17D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Групповые</w:t>
            </w:r>
          </w:p>
          <w:p w:rsidR="00F24AB6" w:rsidRDefault="00E17D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5588" w:type="dxa"/>
          </w:tcPr>
          <w:p w:rsidR="00F24AB6" w:rsidRDefault="00E17D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Шарохиной</w:t>
            </w:r>
            <w:proofErr w:type="spellEnd"/>
          </w:p>
          <w:p w:rsidR="00F24AB6" w:rsidRDefault="00E17D3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498" w:type="dxa"/>
          </w:tcPr>
          <w:p w:rsidR="00F24AB6" w:rsidRDefault="00E17D3D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</w:tr>
    </w:tbl>
    <w:p w:rsidR="00E17D3D" w:rsidRDefault="00E17D3D"/>
    <w:sectPr w:rsidR="00E17D3D" w:rsidSect="007D0534">
      <w:pgSz w:w="11910" w:h="16840"/>
      <w:pgMar w:top="840" w:right="580" w:bottom="280" w:left="920" w:header="720" w:footer="720" w:gutter="0"/>
      <w:pgBorders w:offsetFrom="page">
        <w:top w:val="basicBlackSquares" w:sz="9" w:space="24" w:color="7030A0"/>
        <w:left w:val="basicBlackSquares" w:sz="9" w:space="24" w:color="7030A0"/>
        <w:bottom w:val="basicBlackSquares" w:sz="9" w:space="24" w:color="7030A0"/>
        <w:right w:val="basicBlackSquares" w:sz="9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6C6A"/>
    <w:multiLevelType w:val="hybridMultilevel"/>
    <w:tmpl w:val="ED325186"/>
    <w:lvl w:ilvl="0" w:tplc="F02C487C">
      <w:numFmt w:val="bullet"/>
      <w:lvlText w:val="-"/>
      <w:lvlJc w:val="left"/>
      <w:pPr>
        <w:ind w:left="9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96B0B0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2" w:tplc="DE68DB9A">
      <w:numFmt w:val="bullet"/>
      <w:lvlText w:val="•"/>
      <w:lvlJc w:val="left"/>
      <w:pPr>
        <w:ind w:left="2817" w:hanging="140"/>
      </w:pPr>
      <w:rPr>
        <w:rFonts w:hint="default"/>
        <w:lang w:val="ru-RU" w:eastAsia="en-US" w:bidi="ar-SA"/>
      </w:rPr>
    </w:lvl>
    <w:lvl w:ilvl="3" w:tplc="4C3E4148">
      <w:numFmt w:val="bullet"/>
      <w:lvlText w:val="•"/>
      <w:lvlJc w:val="left"/>
      <w:pPr>
        <w:ind w:left="3765" w:hanging="140"/>
      </w:pPr>
      <w:rPr>
        <w:rFonts w:hint="default"/>
        <w:lang w:val="ru-RU" w:eastAsia="en-US" w:bidi="ar-SA"/>
      </w:rPr>
    </w:lvl>
    <w:lvl w:ilvl="4" w:tplc="D5D60670">
      <w:numFmt w:val="bullet"/>
      <w:lvlText w:val="•"/>
      <w:lvlJc w:val="left"/>
      <w:pPr>
        <w:ind w:left="4714" w:hanging="140"/>
      </w:pPr>
      <w:rPr>
        <w:rFonts w:hint="default"/>
        <w:lang w:val="ru-RU" w:eastAsia="en-US" w:bidi="ar-SA"/>
      </w:rPr>
    </w:lvl>
    <w:lvl w:ilvl="5" w:tplc="645A4EDA">
      <w:numFmt w:val="bullet"/>
      <w:lvlText w:val="•"/>
      <w:lvlJc w:val="left"/>
      <w:pPr>
        <w:ind w:left="5663" w:hanging="140"/>
      </w:pPr>
      <w:rPr>
        <w:rFonts w:hint="default"/>
        <w:lang w:val="ru-RU" w:eastAsia="en-US" w:bidi="ar-SA"/>
      </w:rPr>
    </w:lvl>
    <w:lvl w:ilvl="6" w:tplc="945E53B2">
      <w:numFmt w:val="bullet"/>
      <w:lvlText w:val="•"/>
      <w:lvlJc w:val="left"/>
      <w:pPr>
        <w:ind w:left="6611" w:hanging="140"/>
      </w:pPr>
      <w:rPr>
        <w:rFonts w:hint="default"/>
        <w:lang w:val="ru-RU" w:eastAsia="en-US" w:bidi="ar-SA"/>
      </w:rPr>
    </w:lvl>
    <w:lvl w:ilvl="7" w:tplc="64EE84B0">
      <w:numFmt w:val="bullet"/>
      <w:lvlText w:val="•"/>
      <w:lvlJc w:val="left"/>
      <w:pPr>
        <w:ind w:left="7560" w:hanging="140"/>
      </w:pPr>
      <w:rPr>
        <w:rFonts w:hint="default"/>
        <w:lang w:val="ru-RU" w:eastAsia="en-US" w:bidi="ar-SA"/>
      </w:rPr>
    </w:lvl>
    <w:lvl w:ilvl="8" w:tplc="C71AC128">
      <w:numFmt w:val="bullet"/>
      <w:lvlText w:val="•"/>
      <w:lvlJc w:val="left"/>
      <w:pPr>
        <w:ind w:left="8509" w:hanging="140"/>
      </w:pPr>
      <w:rPr>
        <w:rFonts w:hint="default"/>
        <w:lang w:val="ru-RU" w:eastAsia="en-US" w:bidi="ar-SA"/>
      </w:rPr>
    </w:lvl>
  </w:abstractNum>
  <w:abstractNum w:abstractNumId="1">
    <w:nsid w:val="29D51CD0"/>
    <w:multiLevelType w:val="hybridMultilevel"/>
    <w:tmpl w:val="2D50A5BE"/>
    <w:lvl w:ilvl="0" w:tplc="DBDAE24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C8AA6C">
      <w:numFmt w:val="bullet"/>
      <w:lvlText w:val="•"/>
      <w:lvlJc w:val="left"/>
      <w:pPr>
        <w:ind w:left="1018" w:hanging="140"/>
      </w:pPr>
      <w:rPr>
        <w:rFonts w:hint="default"/>
        <w:lang w:val="ru-RU" w:eastAsia="en-US" w:bidi="ar-SA"/>
      </w:rPr>
    </w:lvl>
    <w:lvl w:ilvl="2" w:tplc="82F46B7C">
      <w:numFmt w:val="bullet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  <w:lvl w:ilvl="3" w:tplc="D75EDFCE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4" w:tplc="9B80F27C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5" w:tplc="49C69F46">
      <w:numFmt w:val="bullet"/>
      <w:lvlText w:val="•"/>
      <w:lvlJc w:val="left"/>
      <w:pPr>
        <w:ind w:left="4131" w:hanging="140"/>
      </w:pPr>
      <w:rPr>
        <w:rFonts w:hint="default"/>
        <w:lang w:val="ru-RU" w:eastAsia="en-US" w:bidi="ar-SA"/>
      </w:rPr>
    </w:lvl>
    <w:lvl w:ilvl="6" w:tplc="A774824C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 w:tplc="3E16650C">
      <w:numFmt w:val="bullet"/>
      <w:lvlText w:val="•"/>
      <w:lvlJc w:val="left"/>
      <w:pPr>
        <w:ind w:left="5687" w:hanging="140"/>
      </w:pPr>
      <w:rPr>
        <w:rFonts w:hint="default"/>
        <w:lang w:val="ru-RU" w:eastAsia="en-US" w:bidi="ar-SA"/>
      </w:rPr>
    </w:lvl>
    <w:lvl w:ilvl="8" w:tplc="D966A9DA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</w:abstractNum>
  <w:abstractNum w:abstractNumId="2">
    <w:nsid w:val="4480142E"/>
    <w:multiLevelType w:val="hybridMultilevel"/>
    <w:tmpl w:val="A8F8DEAE"/>
    <w:lvl w:ilvl="0" w:tplc="5F6E703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F02C88">
      <w:numFmt w:val="bullet"/>
      <w:lvlText w:val="•"/>
      <w:lvlJc w:val="left"/>
      <w:pPr>
        <w:ind w:left="1018" w:hanging="140"/>
      </w:pPr>
      <w:rPr>
        <w:rFonts w:hint="default"/>
        <w:lang w:val="ru-RU" w:eastAsia="en-US" w:bidi="ar-SA"/>
      </w:rPr>
    </w:lvl>
    <w:lvl w:ilvl="2" w:tplc="E3E0BCCE">
      <w:numFmt w:val="bullet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  <w:lvl w:ilvl="3" w:tplc="DA4EA1A6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4" w:tplc="DB6EC462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5" w:tplc="765C48C8">
      <w:numFmt w:val="bullet"/>
      <w:lvlText w:val="•"/>
      <w:lvlJc w:val="left"/>
      <w:pPr>
        <w:ind w:left="4131" w:hanging="140"/>
      </w:pPr>
      <w:rPr>
        <w:rFonts w:hint="default"/>
        <w:lang w:val="ru-RU" w:eastAsia="en-US" w:bidi="ar-SA"/>
      </w:rPr>
    </w:lvl>
    <w:lvl w:ilvl="6" w:tplc="AEA21852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 w:tplc="51C2F810">
      <w:numFmt w:val="bullet"/>
      <w:lvlText w:val="•"/>
      <w:lvlJc w:val="left"/>
      <w:pPr>
        <w:ind w:left="5687" w:hanging="140"/>
      </w:pPr>
      <w:rPr>
        <w:rFonts w:hint="default"/>
        <w:lang w:val="ru-RU" w:eastAsia="en-US" w:bidi="ar-SA"/>
      </w:rPr>
    </w:lvl>
    <w:lvl w:ilvl="8" w:tplc="080C2D98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</w:abstractNum>
  <w:abstractNum w:abstractNumId="3">
    <w:nsid w:val="4E5E363A"/>
    <w:multiLevelType w:val="hybridMultilevel"/>
    <w:tmpl w:val="011CE964"/>
    <w:lvl w:ilvl="0" w:tplc="56B821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42E984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2" w:tplc="0110116C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3" w:tplc="E1B8EFCA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4" w:tplc="A00EC02A">
      <w:numFmt w:val="bullet"/>
      <w:lvlText w:val="•"/>
      <w:lvlJc w:val="left"/>
      <w:pPr>
        <w:ind w:left="3268" w:hanging="140"/>
      </w:pPr>
      <w:rPr>
        <w:rFonts w:hint="default"/>
        <w:lang w:val="ru-RU" w:eastAsia="en-US" w:bidi="ar-SA"/>
      </w:rPr>
    </w:lvl>
    <w:lvl w:ilvl="5" w:tplc="C1CE9446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6" w:tplc="E5BE425C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7" w:tplc="2C506CF4">
      <w:numFmt w:val="bullet"/>
      <w:lvlText w:val="•"/>
      <w:lvlJc w:val="left"/>
      <w:pPr>
        <w:ind w:left="5645" w:hanging="140"/>
      </w:pPr>
      <w:rPr>
        <w:rFonts w:hint="default"/>
        <w:lang w:val="ru-RU" w:eastAsia="en-US" w:bidi="ar-SA"/>
      </w:rPr>
    </w:lvl>
    <w:lvl w:ilvl="8" w:tplc="518CEFE4">
      <w:numFmt w:val="bullet"/>
      <w:lvlText w:val="•"/>
      <w:lvlJc w:val="left"/>
      <w:pPr>
        <w:ind w:left="6437" w:hanging="140"/>
      </w:pPr>
      <w:rPr>
        <w:rFonts w:hint="default"/>
        <w:lang w:val="ru-RU" w:eastAsia="en-US" w:bidi="ar-SA"/>
      </w:rPr>
    </w:lvl>
  </w:abstractNum>
  <w:abstractNum w:abstractNumId="4">
    <w:nsid w:val="5A9C4A4C"/>
    <w:multiLevelType w:val="hybridMultilevel"/>
    <w:tmpl w:val="094CE574"/>
    <w:lvl w:ilvl="0" w:tplc="2878DB3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BAB890">
      <w:numFmt w:val="bullet"/>
      <w:lvlText w:val="•"/>
      <w:lvlJc w:val="left"/>
      <w:pPr>
        <w:ind w:left="1018" w:hanging="140"/>
      </w:pPr>
      <w:rPr>
        <w:rFonts w:hint="default"/>
        <w:lang w:val="ru-RU" w:eastAsia="en-US" w:bidi="ar-SA"/>
      </w:rPr>
    </w:lvl>
    <w:lvl w:ilvl="2" w:tplc="E506926C">
      <w:numFmt w:val="bullet"/>
      <w:lvlText w:val="•"/>
      <w:lvlJc w:val="left"/>
      <w:pPr>
        <w:ind w:left="1796" w:hanging="140"/>
      </w:pPr>
      <w:rPr>
        <w:rFonts w:hint="default"/>
        <w:lang w:val="ru-RU" w:eastAsia="en-US" w:bidi="ar-SA"/>
      </w:rPr>
    </w:lvl>
    <w:lvl w:ilvl="3" w:tplc="B044978C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4" w:tplc="3E8AB902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5" w:tplc="F12260C6">
      <w:numFmt w:val="bullet"/>
      <w:lvlText w:val="•"/>
      <w:lvlJc w:val="left"/>
      <w:pPr>
        <w:ind w:left="4131" w:hanging="140"/>
      </w:pPr>
      <w:rPr>
        <w:rFonts w:hint="default"/>
        <w:lang w:val="ru-RU" w:eastAsia="en-US" w:bidi="ar-SA"/>
      </w:rPr>
    </w:lvl>
    <w:lvl w:ilvl="6" w:tplc="1D2C9690">
      <w:numFmt w:val="bullet"/>
      <w:lvlText w:val="•"/>
      <w:lvlJc w:val="left"/>
      <w:pPr>
        <w:ind w:left="4909" w:hanging="140"/>
      </w:pPr>
      <w:rPr>
        <w:rFonts w:hint="default"/>
        <w:lang w:val="ru-RU" w:eastAsia="en-US" w:bidi="ar-SA"/>
      </w:rPr>
    </w:lvl>
    <w:lvl w:ilvl="7" w:tplc="A64647AE">
      <w:numFmt w:val="bullet"/>
      <w:lvlText w:val="•"/>
      <w:lvlJc w:val="left"/>
      <w:pPr>
        <w:ind w:left="5687" w:hanging="140"/>
      </w:pPr>
      <w:rPr>
        <w:rFonts w:hint="default"/>
        <w:lang w:val="ru-RU" w:eastAsia="en-US" w:bidi="ar-SA"/>
      </w:rPr>
    </w:lvl>
    <w:lvl w:ilvl="8" w:tplc="6E9CC5E4">
      <w:numFmt w:val="bullet"/>
      <w:lvlText w:val="•"/>
      <w:lvlJc w:val="left"/>
      <w:pPr>
        <w:ind w:left="6465" w:hanging="140"/>
      </w:pPr>
      <w:rPr>
        <w:rFonts w:hint="default"/>
        <w:lang w:val="ru-RU" w:eastAsia="en-US" w:bidi="ar-SA"/>
      </w:rPr>
    </w:lvl>
  </w:abstractNum>
  <w:abstractNum w:abstractNumId="5">
    <w:nsid w:val="630805B0"/>
    <w:multiLevelType w:val="hybridMultilevel"/>
    <w:tmpl w:val="E1806D96"/>
    <w:lvl w:ilvl="0" w:tplc="7E445E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70C098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2" w:tplc="0C903A56">
      <w:numFmt w:val="bullet"/>
      <w:lvlText w:val="•"/>
      <w:lvlJc w:val="left"/>
      <w:pPr>
        <w:ind w:left="1684" w:hanging="140"/>
      </w:pPr>
      <w:rPr>
        <w:rFonts w:hint="default"/>
        <w:lang w:val="ru-RU" w:eastAsia="en-US" w:bidi="ar-SA"/>
      </w:rPr>
    </w:lvl>
    <w:lvl w:ilvl="3" w:tplc="5CC2080E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4" w:tplc="75AEF632">
      <w:numFmt w:val="bullet"/>
      <w:lvlText w:val="•"/>
      <w:lvlJc w:val="left"/>
      <w:pPr>
        <w:ind w:left="3268" w:hanging="140"/>
      </w:pPr>
      <w:rPr>
        <w:rFonts w:hint="default"/>
        <w:lang w:val="ru-RU" w:eastAsia="en-US" w:bidi="ar-SA"/>
      </w:rPr>
    </w:lvl>
    <w:lvl w:ilvl="5" w:tplc="69A69048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6" w:tplc="98D80766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7" w:tplc="3F3E8424">
      <w:numFmt w:val="bullet"/>
      <w:lvlText w:val="•"/>
      <w:lvlJc w:val="left"/>
      <w:pPr>
        <w:ind w:left="5645" w:hanging="140"/>
      </w:pPr>
      <w:rPr>
        <w:rFonts w:hint="default"/>
        <w:lang w:val="ru-RU" w:eastAsia="en-US" w:bidi="ar-SA"/>
      </w:rPr>
    </w:lvl>
    <w:lvl w:ilvl="8" w:tplc="E4F414C8">
      <w:numFmt w:val="bullet"/>
      <w:lvlText w:val="•"/>
      <w:lvlJc w:val="left"/>
      <w:pPr>
        <w:ind w:left="6437" w:hanging="140"/>
      </w:pPr>
      <w:rPr>
        <w:rFonts w:hint="default"/>
        <w:lang w:val="ru-RU" w:eastAsia="en-US" w:bidi="ar-SA"/>
      </w:rPr>
    </w:lvl>
  </w:abstractNum>
  <w:abstractNum w:abstractNumId="6">
    <w:nsid w:val="650A7DEA"/>
    <w:multiLevelType w:val="hybridMultilevel"/>
    <w:tmpl w:val="B4D26C0E"/>
    <w:lvl w:ilvl="0" w:tplc="E366600A">
      <w:start w:val="1"/>
      <w:numFmt w:val="decimal"/>
      <w:lvlText w:val="%1."/>
      <w:lvlJc w:val="left"/>
      <w:pPr>
        <w:ind w:left="10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C8DD8">
      <w:numFmt w:val="bullet"/>
      <w:lvlText w:val="•"/>
      <w:lvlJc w:val="left"/>
      <w:pPr>
        <w:ind w:left="1958" w:hanging="240"/>
      </w:pPr>
      <w:rPr>
        <w:rFonts w:hint="default"/>
        <w:lang w:val="ru-RU" w:eastAsia="en-US" w:bidi="ar-SA"/>
      </w:rPr>
    </w:lvl>
    <w:lvl w:ilvl="2" w:tplc="1512D2AA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3" w:tplc="79481B18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4" w:tplc="C6540D90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5" w:tplc="CD26BBF4">
      <w:numFmt w:val="bullet"/>
      <w:lvlText w:val="•"/>
      <w:lvlJc w:val="left"/>
      <w:pPr>
        <w:ind w:left="5713" w:hanging="240"/>
      </w:pPr>
      <w:rPr>
        <w:rFonts w:hint="default"/>
        <w:lang w:val="ru-RU" w:eastAsia="en-US" w:bidi="ar-SA"/>
      </w:rPr>
    </w:lvl>
    <w:lvl w:ilvl="6" w:tplc="F88CA7BE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 w:tplc="CCCADB3C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2EB8B704">
      <w:numFmt w:val="bullet"/>
      <w:lvlText w:val="•"/>
      <w:lvlJc w:val="left"/>
      <w:pPr>
        <w:ind w:left="852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4AB6"/>
    <w:rsid w:val="007D0534"/>
    <w:rsid w:val="00E17D3D"/>
    <w:rsid w:val="00F2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625" w:right="1354" w:hanging="61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2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625" w:right="1354" w:hanging="611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4891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2</cp:revision>
  <dcterms:created xsi:type="dcterms:W3CDTF">2023-02-16T15:19:00Z</dcterms:created>
  <dcterms:modified xsi:type="dcterms:W3CDTF">2023-02-16T16:40:00Z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LastSaved">
    <vt:filetime>2023-02-16T00:00:00Z</vt:filetime>
  </property>
</Properties>
</file>