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01" w:rsidRDefault="00732301" w:rsidP="0073230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неделя иммунизации. Открытие «Всероссийской «горячей» линии по вакцинопрофилактике</w:t>
      </w:r>
    </w:p>
    <w:p w:rsidR="00F51608" w:rsidRPr="00304456" w:rsidRDefault="00F51608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>В последнюю неделю апреля в Нижегородской области, равно как и в целом по стране</w:t>
      </w:r>
      <w:r w:rsidR="00200CFF" w:rsidRPr="00304456">
        <w:rPr>
          <w:rFonts w:ascii="Times New Roman" w:hAnsi="Times New Roman" w:cs="Times New Roman"/>
          <w:sz w:val="28"/>
          <w:szCs w:val="28"/>
        </w:rPr>
        <w:t>,</w:t>
      </w:r>
      <w:r w:rsidRPr="00304456">
        <w:rPr>
          <w:rFonts w:ascii="Times New Roman" w:hAnsi="Times New Roman" w:cs="Times New Roman"/>
          <w:sz w:val="28"/>
          <w:szCs w:val="28"/>
        </w:rPr>
        <w:t xml:space="preserve"> будет проводиться информационная акция – </w:t>
      </w:r>
      <w:r w:rsidR="00C21FE0" w:rsidRPr="00304456">
        <w:rPr>
          <w:rFonts w:ascii="Times New Roman" w:hAnsi="Times New Roman" w:cs="Times New Roman"/>
          <w:sz w:val="28"/>
          <w:szCs w:val="28"/>
        </w:rPr>
        <w:t>Единая</w:t>
      </w:r>
      <w:r w:rsidRPr="00304456">
        <w:rPr>
          <w:rFonts w:ascii="Times New Roman" w:hAnsi="Times New Roman" w:cs="Times New Roman"/>
          <w:sz w:val="28"/>
          <w:szCs w:val="28"/>
        </w:rPr>
        <w:t xml:space="preserve"> неделя иммунизации.</w:t>
      </w:r>
      <w:r w:rsidR="00393375" w:rsidRPr="00304456">
        <w:rPr>
          <w:rFonts w:ascii="Times New Roman" w:hAnsi="Times New Roman" w:cs="Times New Roman"/>
          <w:sz w:val="28"/>
          <w:szCs w:val="28"/>
        </w:rPr>
        <w:t xml:space="preserve"> </w:t>
      </w:r>
      <w:r w:rsidRPr="00304456">
        <w:rPr>
          <w:rFonts w:ascii="Times New Roman" w:hAnsi="Times New Roman" w:cs="Times New Roman"/>
          <w:sz w:val="28"/>
          <w:szCs w:val="28"/>
        </w:rPr>
        <w:t>Данное мероприятие проводится с целью повышения осведомленности л</w:t>
      </w:r>
      <w:r w:rsidR="00393375" w:rsidRPr="00304456">
        <w:rPr>
          <w:rFonts w:ascii="Times New Roman" w:hAnsi="Times New Roman" w:cs="Times New Roman"/>
          <w:sz w:val="28"/>
          <w:szCs w:val="28"/>
        </w:rPr>
        <w:t xml:space="preserve">юдей о важности иммунизации для </w:t>
      </w:r>
      <w:r w:rsidRPr="00304456">
        <w:rPr>
          <w:rFonts w:ascii="Times New Roman" w:hAnsi="Times New Roman" w:cs="Times New Roman"/>
          <w:sz w:val="28"/>
          <w:szCs w:val="28"/>
        </w:rPr>
        <w:t>здоровья и благополучия.</w:t>
      </w:r>
    </w:p>
    <w:p w:rsidR="00C21FE0" w:rsidRPr="00304456" w:rsidRDefault="00C21FE0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>Вакцинация является одним из величайших достижений здравоохранения. Во всём мире она признана как наиболее эффективное, экономичное и доступное средство в борьбе с инфекциями. Следует помнить, что иммунизация ежегодно позволяет предотвратить от 2-х до 3-х миллионов случаев смерти от дифтерии, столбняка, коклюша, кори, паротита, краснухи.</w:t>
      </w:r>
    </w:p>
    <w:p w:rsidR="00861690" w:rsidRPr="00304456" w:rsidRDefault="00861690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>В истории медицины немало случаев, свидетельствующих, что прекращение массовой иммунизации, даже при ничтожно малой заболеваемости, ведет к возвращению инфекционных заболеваний.</w:t>
      </w:r>
    </w:p>
    <w:p w:rsidR="00C21FE0" w:rsidRPr="00304456" w:rsidRDefault="00C21FE0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456">
        <w:rPr>
          <w:rFonts w:ascii="Times New Roman" w:hAnsi="Times New Roman" w:cs="Times New Roman"/>
          <w:sz w:val="28"/>
          <w:szCs w:val="28"/>
        </w:rPr>
        <w:t>За прошедшие годы благодаря профилактическим прививкам достигнуты грандиозные успехи в борьбе с инфекционными заболеваниями в глобальном масштабе</w:t>
      </w:r>
      <w:proofErr w:type="gramEnd"/>
      <w:r w:rsidRPr="00304456">
        <w:rPr>
          <w:rFonts w:ascii="Times New Roman" w:hAnsi="Times New Roman" w:cs="Times New Roman"/>
          <w:sz w:val="28"/>
          <w:szCs w:val="28"/>
        </w:rPr>
        <w:t>: ликвидирована натуральная оспа — инфекция, от которой в средние века погибало население городов и целых стран. Большинство государств на Земле имеют сертификат Всемирной организации здравоохранения как территории, свободные от полиомиелита.</w:t>
      </w:r>
    </w:p>
    <w:p w:rsidR="00C21FE0" w:rsidRPr="00304456" w:rsidRDefault="00C21FE0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>Российская Федерация сертифицирована как регион свободный от полиомиелита с 2002г., от краснухи – с 2018г.</w:t>
      </w:r>
    </w:p>
    <w:p w:rsidR="00C21FE0" w:rsidRPr="00304456" w:rsidRDefault="00C21FE0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>На территории Нижегородской области последний случай заболевания дифтерией зарегистрирован в 2011 году, краснухой – в 2013г., полиомиелитом – в 1993 г., с 2013 по 2023</w:t>
      </w:r>
      <w:r w:rsidR="00861690" w:rsidRPr="00304456">
        <w:rPr>
          <w:rFonts w:ascii="Times New Roman" w:hAnsi="Times New Roman" w:cs="Times New Roman"/>
          <w:sz w:val="28"/>
          <w:szCs w:val="28"/>
        </w:rPr>
        <w:t xml:space="preserve"> г. зарегистрирован 1 случай</w:t>
      </w:r>
      <w:r w:rsidRPr="00304456">
        <w:rPr>
          <w:rFonts w:ascii="Times New Roman" w:hAnsi="Times New Roman" w:cs="Times New Roman"/>
          <w:sz w:val="28"/>
          <w:szCs w:val="28"/>
        </w:rPr>
        <w:t xml:space="preserve"> заболевания эпидемическим паротитом.</w:t>
      </w:r>
    </w:p>
    <w:p w:rsidR="00C21FE0" w:rsidRPr="00304456" w:rsidRDefault="00A52FC9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456">
        <w:rPr>
          <w:rFonts w:ascii="Times New Roman" w:hAnsi="Times New Roman" w:cs="Times New Roman"/>
          <w:sz w:val="28"/>
          <w:szCs w:val="28"/>
        </w:rPr>
        <w:t xml:space="preserve">Уровень коклюша (несмотря на некоторый рост в 2023 году) регистрируется в сотни раз ниже, чем в </w:t>
      </w:r>
      <w:proofErr w:type="spellStart"/>
      <w:r w:rsidRPr="00304456">
        <w:rPr>
          <w:rFonts w:ascii="Times New Roman" w:hAnsi="Times New Roman" w:cs="Times New Roman"/>
          <w:sz w:val="28"/>
          <w:szCs w:val="28"/>
        </w:rPr>
        <w:t>допрививочный</w:t>
      </w:r>
      <w:proofErr w:type="spellEnd"/>
      <w:r w:rsidRPr="00304456">
        <w:rPr>
          <w:rFonts w:ascii="Times New Roman" w:hAnsi="Times New Roman" w:cs="Times New Roman"/>
          <w:sz w:val="28"/>
          <w:szCs w:val="28"/>
        </w:rPr>
        <w:t xml:space="preserve"> период: до 1959г. заболеваемость от 360 до 1000 случаев на 100 тыс. населения, с 2018г. – </w:t>
      </w:r>
      <w:r w:rsidR="00861690" w:rsidRPr="00304456">
        <w:rPr>
          <w:rFonts w:ascii="Times New Roman" w:hAnsi="Times New Roman" w:cs="Times New Roman"/>
          <w:sz w:val="28"/>
          <w:szCs w:val="28"/>
        </w:rPr>
        <w:t>от 5 до 36</w:t>
      </w:r>
      <w:r w:rsidRPr="00304456">
        <w:rPr>
          <w:rFonts w:ascii="Times New Roman" w:hAnsi="Times New Roman" w:cs="Times New Roman"/>
          <w:sz w:val="28"/>
          <w:szCs w:val="28"/>
        </w:rPr>
        <w:t xml:space="preserve"> на 100 тыс. населения.</w:t>
      </w:r>
      <w:proofErr w:type="gramEnd"/>
    </w:p>
    <w:p w:rsidR="00E804F4" w:rsidRPr="00304456" w:rsidRDefault="00E804F4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>Федеральным законом от 17.09.1998 № 157-ФЗ «Об иммунопрофилактике инфекционных болезней» установлены правовые основы государственной политики в области иммунопрофилактики. Государство гарантирует доступность для граждан профилактических прививок, бесплатное их проведение в организациях государственной и муниципальной систем здравоохранения, обеспечение современного уровня производства вакцин, государственную поддержку отечественных производителей вакцин.</w:t>
      </w:r>
    </w:p>
    <w:p w:rsidR="00E804F4" w:rsidRPr="00304456" w:rsidRDefault="00E804F4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 xml:space="preserve">Все применяемые в Российской Федерации вакцины проходят обязательный контроль качества в установленном порядке. Вместе с тем, при иммунизации, как и при применении большинства других лекарственных средств, нельзя исключить вероятность возникновения поствакцинальных </w:t>
      </w:r>
      <w:r w:rsidRPr="00304456">
        <w:rPr>
          <w:rFonts w:ascii="Times New Roman" w:hAnsi="Times New Roman" w:cs="Times New Roman"/>
          <w:sz w:val="28"/>
          <w:szCs w:val="28"/>
        </w:rPr>
        <w:lastRenderedPageBreak/>
        <w:t xml:space="preserve">осложнений и реакций, в </w:t>
      </w:r>
      <w:proofErr w:type="gramStart"/>
      <w:r w:rsidRPr="0030445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04456">
        <w:rPr>
          <w:rFonts w:ascii="Times New Roman" w:hAnsi="Times New Roman" w:cs="Times New Roman"/>
          <w:sz w:val="28"/>
          <w:szCs w:val="28"/>
        </w:rPr>
        <w:t xml:space="preserve"> с чем Закон предусматривает социальную защиту граждан при возникновении у них поствакцинальных осложнений.</w:t>
      </w:r>
    </w:p>
    <w:p w:rsidR="00E804F4" w:rsidRPr="00304456" w:rsidRDefault="00E804F4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>В соответствии со статьей 5 Закона граждане при проведении вакцинации имеют право:</w:t>
      </w:r>
    </w:p>
    <w:p w:rsidR="00E804F4" w:rsidRPr="00304456" w:rsidRDefault="00E804F4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>- на получение полной и объективной информации о необходимости профилактических прививок, последствиях отказа от них и возможных поствакцинальных осложнениях;</w:t>
      </w:r>
    </w:p>
    <w:p w:rsidR="00E804F4" w:rsidRPr="00304456" w:rsidRDefault="00E804F4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>- бесплатные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показаниям,</w:t>
      </w:r>
    </w:p>
    <w:p w:rsidR="00C21FE0" w:rsidRPr="00304456" w:rsidRDefault="00E804F4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>- медицинский осмотр и при необходимости медицинское обследование перед профилактическими прививками, получение медицинской помощи в медицинских организациях при возникновении поствакцинальных осложнений в рамках программы государственных гарантий бесплатного оказания гражданам медицинской помощи.</w:t>
      </w:r>
    </w:p>
    <w:p w:rsidR="00EC298F" w:rsidRPr="00304456" w:rsidRDefault="00200CFF" w:rsidP="00732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4456">
        <w:rPr>
          <w:sz w:val="28"/>
          <w:szCs w:val="28"/>
        </w:rPr>
        <w:t xml:space="preserve">В свете профилактики </w:t>
      </w:r>
      <w:proofErr w:type="spellStart"/>
      <w:r w:rsidRPr="00304456">
        <w:rPr>
          <w:sz w:val="28"/>
          <w:szCs w:val="28"/>
        </w:rPr>
        <w:t>вакциноуправляемых</w:t>
      </w:r>
      <w:proofErr w:type="spellEnd"/>
      <w:r w:rsidRPr="00304456">
        <w:rPr>
          <w:sz w:val="28"/>
          <w:szCs w:val="28"/>
        </w:rPr>
        <w:t xml:space="preserve"> инфекций становится важным доведение активной информации до населения.</w:t>
      </w:r>
      <w:r w:rsidR="00861690" w:rsidRPr="00304456">
        <w:rPr>
          <w:sz w:val="28"/>
          <w:szCs w:val="28"/>
        </w:rPr>
        <w:t xml:space="preserve"> Прививая себя и своих близких, вы участвуете в формировании коллективного иммунитета и таким образом, кроме себя, дополнительно защищаете от инфекционных заболеваний тех, кто не был вакцинирован из-за наличия объективных противопоказаний.</w:t>
      </w:r>
    </w:p>
    <w:p w:rsidR="00F51608" w:rsidRPr="00304456" w:rsidRDefault="00F51608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Нижегородской области рекомендует нижегородцам проявлять </w:t>
      </w:r>
      <w:r w:rsidR="00345244" w:rsidRPr="00304456">
        <w:rPr>
          <w:rFonts w:ascii="Times New Roman" w:hAnsi="Times New Roman" w:cs="Times New Roman"/>
          <w:sz w:val="28"/>
          <w:szCs w:val="28"/>
        </w:rPr>
        <w:t xml:space="preserve">активную </w:t>
      </w:r>
      <w:r w:rsidRPr="00304456">
        <w:rPr>
          <w:rFonts w:ascii="Times New Roman" w:hAnsi="Times New Roman" w:cs="Times New Roman"/>
          <w:sz w:val="28"/>
          <w:szCs w:val="28"/>
        </w:rPr>
        <w:t>жизненную позицию, проверить свой прививочный статус и сделать необх</w:t>
      </w:r>
      <w:r w:rsidR="004A22A2" w:rsidRPr="00304456">
        <w:rPr>
          <w:rFonts w:ascii="Times New Roman" w:hAnsi="Times New Roman" w:cs="Times New Roman"/>
          <w:sz w:val="28"/>
          <w:szCs w:val="28"/>
        </w:rPr>
        <w:t xml:space="preserve">одимые прививки в соответствии </w:t>
      </w:r>
      <w:r w:rsidRPr="00304456">
        <w:rPr>
          <w:rFonts w:ascii="Times New Roman" w:hAnsi="Times New Roman" w:cs="Times New Roman"/>
          <w:sz w:val="28"/>
          <w:szCs w:val="28"/>
        </w:rPr>
        <w:t>с Национальным календа</w:t>
      </w:r>
      <w:r w:rsidR="00200CFF" w:rsidRPr="00304456">
        <w:rPr>
          <w:rFonts w:ascii="Times New Roman" w:hAnsi="Times New Roman" w:cs="Times New Roman"/>
          <w:sz w:val="28"/>
          <w:szCs w:val="28"/>
        </w:rPr>
        <w:t>рем профилактических прививок, календарем профилактических прививок по эпидеми</w:t>
      </w:r>
      <w:r w:rsidR="00345244" w:rsidRPr="00304456">
        <w:rPr>
          <w:rFonts w:ascii="Times New Roman" w:hAnsi="Times New Roman" w:cs="Times New Roman"/>
          <w:sz w:val="28"/>
          <w:szCs w:val="28"/>
        </w:rPr>
        <w:t xml:space="preserve">ческим </w:t>
      </w:r>
      <w:r w:rsidR="00200CFF" w:rsidRPr="00304456">
        <w:rPr>
          <w:rFonts w:ascii="Times New Roman" w:hAnsi="Times New Roman" w:cs="Times New Roman"/>
          <w:sz w:val="28"/>
          <w:szCs w:val="28"/>
        </w:rPr>
        <w:t>показаниям.</w:t>
      </w:r>
    </w:p>
    <w:p w:rsidR="00E804F4" w:rsidRPr="00304456" w:rsidRDefault="00E804F4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>В рамках Единой недели иммунизации в период с 22 по 30 апреля в Управлении Роспотребнадзора по Нижегородской области откроется Всероссийская «горячая» линия по вакцинопрофилактике.</w:t>
      </w:r>
    </w:p>
    <w:p w:rsidR="00E804F4" w:rsidRPr="00304456" w:rsidRDefault="00E804F4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304456">
        <w:rPr>
          <w:rFonts w:ascii="Times New Roman" w:hAnsi="Times New Roman" w:cs="Times New Roman"/>
          <w:sz w:val="28"/>
          <w:szCs w:val="28"/>
        </w:rPr>
        <w:t xml:space="preserve">Тематическое консультирование граждан по вопросам вакцинации, Национального календаря прививок и иммунизации по </w:t>
      </w:r>
      <w:proofErr w:type="spellStart"/>
      <w:r w:rsidRPr="00304456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 w:rsidRPr="00304456">
        <w:rPr>
          <w:rFonts w:ascii="Times New Roman" w:hAnsi="Times New Roman" w:cs="Times New Roman"/>
          <w:sz w:val="28"/>
          <w:szCs w:val="28"/>
        </w:rPr>
        <w:t xml:space="preserve">, профилактике </w:t>
      </w:r>
      <w:proofErr w:type="spellStart"/>
      <w:r w:rsidRPr="00304456">
        <w:rPr>
          <w:rFonts w:ascii="Times New Roman" w:hAnsi="Times New Roman" w:cs="Times New Roman"/>
          <w:sz w:val="28"/>
          <w:szCs w:val="28"/>
        </w:rPr>
        <w:t>вакциноуправляемых</w:t>
      </w:r>
      <w:proofErr w:type="spellEnd"/>
      <w:r w:rsidRPr="00304456">
        <w:rPr>
          <w:rFonts w:ascii="Times New Roman" w:hAnsi="Times New Roman" w:cs="Times New Roman"/>
          <w:sz w:val="28"/>
          <w:szCs w:val="28"/>
        </w:rPr>
        <w:t xml:space="preserve"> инфекций будет осуществляться специалистами Управления Роспотребнадзора по Нижегородской области, а также специалистами ФБУЗ «Центр гигиены и эпидемиологии в Нижегородской области» по телефонам: 8 800 555 49 43 (Единый консультационный центр, звонок бесплатный), 8(831)436-76-60,  8 910 100 14 66, 8(831) 200 34 97</w:t>
      </w:r>
      <w:proofErr w:type="gramEnd"/>
      <w:r w:rsidRPr="003044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4456">
        <w:rPr>
          <w:rFonts w:ascii="Times New Roman" w:hAnsi="Times New Roman" w:cs="Times New Roman"/>
          <w:sz w:val="28"/>
          <w:szCs w:val="28"/>
        </w:rPr>
        <w:t>доб.327).</w:t>
      </w:r>
      <w:proofErr w:type="gramEnd"/>
    </w:p>
    <w:bookmarkEnd w:id="0"/>
    <w:p w:rsidR="00E804F4" w:rsidRPr="00304456" w:rsidRDefault="00E804F4" w:rsidP="0073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456">
        <w:rPr>
          <w:rFonts w:ascii="Times New Roman" w:hAnsi="Times New Roman" w:cs="Times New Roman"/>
          <w:sz w:val="28"/>
          <w:szCs w:val="28"/>
        </w:rPr>
        <w:t>Звонки на телефоны «Горячей линии» принимаются в рабочее время с 8:30 до 17:00.</w:t>
      </w:r>
    </w:p>
    <w:sectPr w:rsidR="00E804F4" w:rsidRPr="00304456" w:rsidSect="0074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2A2D"/>
    <w:multiLevelType w:val="hybridMultilevel"/>
    <w:tmpl w:val="5152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9D"/>
    <w:rsid w:val="00023A7A"/>
    <w:rsid w:val="000E56A8"/>
    <w:rsid w:val="001C61D5"/>
    <w:rsid w:val="00200CFF"/>
    <w:rsid w:val="00304456"/>
    <w:rsid w:val="00345244"/>
    <w:rsid w:val="00393375"/>
    <w:rsid w:val="004A22A2"/>
    <w:rsid w:val="004C059D"/>
    <w:rsid w:val="00687E87"/>
    <w:rsid w:val="00732301"/>
    <w:rsid w:val="00740839"/>
    <w:rsid w:val="00787392"/>
    <w:rsid w:val="00827876"/>
    <w:rsid w:val="00861690"/>
    <w:rsid w:val="008D59E3"/>
    <w:rsid w:val="008F6C6F"/>
    <w:rsid w:val="00982C21"/>
    <w:rsid w:val="00A52FC9"/>
    <w:rsid w:val="00AA71AF"/>
    <w:rsid w:val="00C21FE0"/>
    <w:rsid w:val="00CA4A18"/>
    <w:rsid w:val="00D06BB3"/>
    <w:rsid w:val="00D26CBF"/>
    <w:rsid w:val="00E32435"/>
    <w:rsid w:val="00E804F4"/>
    <w:rsid w:val="00EC298F"/>
    <w:rsid w:val="00F51608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9E3"/>
    <w:pPr>
      <w:spacing w:after="0" w:line="240" w:lineRule="auto"/>
      <w:ind w:left="720"/>
      <w:contextualSpacing/>
      <w:jc w:val="righ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9E3"/>
    <w:pPr>
      <w:spacing w:after="0" w:line="240" w:lineRule="auto"/>
      <w:ind w:left="720"/>
      <w:contextualSpacing/>
      <w:jc w:val="righ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cp:lastPrinted>2024-04-19T11:57:00Z</cp:lastPrinted>
  <dcterms:created xsi:type="dcterms:W3CDTF">2024-04-26T13:48:00Z</dcterms:created>
  <dcterms:modified xsi:type="dcterms:W3CDTF">2024-04-26T13:48:00Z</dcterms:modified>
</cp:coreProperties>
</file>