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spacing w:line="276" w:lineRule="auto"/>
        <w:rPr>
          <w:sz w:val="10"/>
          <w:szCs w:val="10"/>
        </w:rPr>
      </w:pPr>
      <w:r/>
      <w:bookmarkStart w:id="0" w:name="_Hlk69981358"/>
      <w:r/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rPr>
          <w:b/>
          <w:sz w:val="18"/>
          <w:lang w:val="en-US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45085</wp:posOffset>
                </wp:positionV>
                <wp:extent cx="1151255" cy="176530"/>
                <wp:effectExtent l="0" t="0" r="1270" b="0"/>
                <wp:wrapNone/>
                <wp:docPr id="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6192;o:allowoverlap:true;o:allowincell:true;mso-position-horizontal-relative:page;margin-left:212.25pt;mso-position-horizontal:absolute;mso-position-vertical-relative:text;margin-top:3.55pt;mso-position-vertical:absolute;width:90.65pt;height:13.9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  <w:r>
        <w:rPr>
          <w:b/>
          <w:sz w:val="18"/>
          <w:lang w:val="en-US"/>
        </w:rPr>
      </w:r>
      <w:r>
        <w:rPr>
          <w:b/>
          <w:sz w:val="18"/>
          <w:lang w:val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Безопасный маршрут: встречаем учебный год без нарушений!</w:t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Учебный год уже скоро! А это значит, что скоро улицы наполнятся спешащими на уроки школьниками.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7784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  <w:t xml:space="preserve"> Путь к знаниям должен быть безопасным, для этого нужно вспомнить простые, но важные правила!</w:t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детей и родителей: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70616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  <w:t xml:space="preserve"> Проложите маршрут вместе — выберите самый безопасный путь до школы, обойдя оживлённые дороги и опасные участки.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3320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  <w:t xml:space="preserve"> Потренируйтесь переходить дорогу — только по зебре и на зелёный свет, всегда останавливаясь и смотря по сторонам.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4319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  <w:t xml:space="preserve"> 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ркие акценты — светоотражатели на рюкзаке и одежде сделают ребёнка заметным в сумерках.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95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  <w:t xml:space="preserve"> Телефон подождёт — на пешеходном переходе убираем гаджеты и снимаем наушники.</w:t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1497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Важно объяснить детям, что спешка и невнимательность на дороге — недопустимы. Лучше выйти из дома на 5 минут раньше, но быть уверенным в своей безопасности.</w:t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7694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.00pt;height:12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Пусть этот учебный год будет не только интересным, но и безопасным для каждого ребёнка!</w:t>
      </w:r>
      <w:r/>
    </w:p>
    <w:p>
      <w:pPr>
        <w:ind w:left="0" w:right="30" w:firstLine="0"/>
        <w:spacing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0"/>
        </w:rPr>
      </w:r>
      <w:r>
        <w:rPr>
          <w:rFonts w:ascii="Arial" w:hAnsi="Arial" w:eastAsia="Arial" w:cs="Arial"/>
          <w:sz w:val="21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continuous"/>
      <w:pgSz w:w="11907" w:h="16834" w:orient="portrait"/>
      <w:pgMar w:top="1134" w:right="851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ZapfDingbatsITC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14"/>
  </w:num>
  <w:num w:numId="8">
    <w:abstractNumId w:val="8"/>
  </w:num>
  <w:num w:numId="9">
    <w:abstractNumId w:val="11"/>
  </w:num>
  <w:num w:numId="10">
    <w:abstractNumId w:val="20"/>
  </w:num>
  <w:num w:numId="11">
    <w:abstractNumId w:val="4"/>
  </w:num>
  <w:num w:numId="12">
    <w:abstractNumId w:val="22"/>
  </w:num>
  <w:num w:numId="13">
    <w:abstractNumId w:val="16"/>
  </w:num>
  <w:num w:numId="14">
    <w:abstractNumId w:val="9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5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5"/>
    <w:link w:val="879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885"/>
    <w:link w:val="880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885"/>
    <w:link w:val="881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885"/>
    <w:link w:val="882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885"/>
    <w:link w:val="883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885"/>
    <w:link w:val="884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78"/>
    <w:next w:val="878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basedOn w:val="885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78"/>
    <w:next w:val="878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basedOn w:val="885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78"/>
    <w:next w:val="878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basedOn w:val="885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878"/>
    <w:next w:val="878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5"/>
    <w:link w:val="724"/>
    <w:uiPriority w:val="10"/>
    <w:rPr>
      <w:sz w:val="48"/>
      <w:szCs w:val="48"/>
    </w:rPr>
  </w:style>
  <w:style w:type="paragraph" w:styleId="726">
    <w:name w:val="Subtitle"/>
    <w:basedOn w:val="878"/>
    <w:next w:val="878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5"/>
    <w:link w:val="726"/>
    <w:uiPriority w:val="11"/>
    <w:rPr>
      <w:sz w:val="24"/>
      <w:szCs w:val="24"/>
    </w:rPr>
  </w:style>
  <w:style w:type="paragraph" w:styleId="728">
    <w:name w:val="Quote"/>
    <w:basedOn w:val="878"/>
    <w:next w:val="878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8"/>
    <w:next w:val="878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5"/>
    <w:link w:val="896"/>
    <w:uiPriority w:val="99"/>
  </w:style>
  <w:style w:type="character" w:styleId="733">
    <w:name w:val="Footer Char"/>
    <w:basedOn w:val="885"/>
    <w:link w:val="898"/>
    <w:uiPriority w:val="99"/>
  </w:style>
  <w:style w:type="character" w:styleId="734">
    <w:name w:val="Caption Char"/>
    <w:basedOn w:val="892"/>
    <w:link w:val="898"/>
    <w:uiPriority w:val="99"/>
  </w:style>
  <w:style w:type="table" w:styleId="735">
    <w:name w:val="Table Grid"/>
    <w:basedOn w:val="8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basedOn w:val="885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basedOn w:val="885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qFormat/>
  </w:style>
  <w:style w:type="paragraph" w:styleId="879">
    <w:name w:val="Heading 1"/>
    <w:basedOn w:val="878"/>
    <w:next w:val="878"/>
    <w:link w:val="904"/>
    <w:qFormat/>
    <w:pPr>
      <w:ind w:firstLine="426"/>
      <w:jc w:val="both"/>
      <w:keepNext/>
      <w:outlineLvl w:val="0"/>
    </w:pPr>
    <w:rPr>
      <w:sz w:val="28"/>
    </w:rPr>
  </w:style>
  <w:style w:type="paragraph" w:styleId="880">
    <w:name w:val="Heading 2"/>
    <w:basedOn w:val="878"/>
    <w:next w:val="878"/>
    <w:qFormat/>
    <w:pPr>
      <w:keepNext/>
      <w:outlineLvl w:val="1"/>
    </w:pPr>
    <w:rPr>
      <w:sz w:val="28"/>
    </w:rPr>
  </w:style>
  <w:style w:type="paragraph" w:styleId="881">
    <w:name w:val="Heading 3"/>
    <w:basedOn w:val="878"/>
    <w:next w:val="878"/>
    <w:qFormat/>
    <w:pPr>
      <w:jc w:val="both"/>
      <w:keepNext/>
      <w:outlineLvl w:val="2"/>
    </w:pPr>
    <w:rPr>
      <w:sz w:val="28"/>
    </w:rPr>
  </w:style>
  <w:style w:type="paragraph" w:styleId="882">
    <w:name w:val="Heading 4"/>
    <w:basedOn w:val="878"/>
    <w:next w:val="878"/>
    <w:qFormat/>
    <w:pPr>
      <w:ind w:firstLine="851"/>
      <w:keepNext/>
      <w:outlineLvl w:val="3"/>
    </w:pPr>
    <w:rPr>
      <w:sz w:val="28"/>
    </w:rPr>
  </w:style>
  <w:style w:type="paragraph" w:styleId="883">
    <w:name w:val="Heading 5"/>
    <w:basedOn w:val="878"/>
    <w:next w:val="878"/>
    <w:qFormat/>
    <w:pPr>
      <w:keepNext/>
      <w:outlineLvl w:val="4"/>
    </w:pPr>
    <w:rPr>
      <w:sz w:val="24"/>
    </w:rPr>
  </w:style>
  <w:style w:type="paragraph" w:styleId="884">
    <w:name w:val="Heading 6"/>
    <w:basedOn w:val="878"/>
    <w:next w:val="878"/>
    <w:qFormat/>
    <w:pPr>
      <w:ind w:left="284"/>
      <w:jc w:val="center"/>
      <w:keepNext/>
      <w:outlineLvl w:val="5"/>
    </w:pPr>
    <w:rPr>
      <w:b/>
      <w:sz w:val="30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Body Text"/>
    <w:basedOn w:val="878"/>
    <w:link w:val="911"/>
    <w:pPr>
      <w:jc w:val="both"/>
    </w:pPr>
    <w:rPr>
      <w:sz w:val="28"/>
    </w:rPr>
  </w:style>
  <w:style w:type="paragraph" w:styleId="889">
    <w:name w:val="Body Text Indent"/>
    <w:basedOn w:val="878"/>
    <w:pPr>
      <w:ind w:firstLine="567"/>
    </w:pPr>
    <w:rPr>
      <w:sz w:val="28"/>
    </w:rPr>
  </w:style>
  <w:style w:type="paragraph" w:styleId="890">
    <w:name w:val="Body Text Indent 2"/>
    <w:basedOn w:val="878"/>
    <w:pPr>
      <w:ind w:firstLine="851"/>
      <w:jc w:val="both"/>
    </w:pPr>
    <w:rPr>
      <w:sz w:val="28"/>
    </w:rPr>
  </w:style>
  <w:style w:type="paragraph" w:styleId="891">
    <w:name w:val="Body Text Indent 3"/>
    <w:basedOn w:val="878"/>
    <w:pPr>
      <w:ind w:firstLine="851"/>
    </w:pPr>
    <w:rPr>
      <w:sz w:val="28"/>
      <w:lang w:val="en-US"/>
    </w:rPr>
  </w:style>
  <w:style w:type="paragraph" w:styleId="892">
    <w:name w:val="Caption"/>
    <w:basedOn w:val="878"/>
    <w:next w:val="878"/>
    <w:link w:val="734"/>
    <w:qFormat/>
    <w:pPr>
      <w:jc w:val="center"/>
    </w:pPr>
    <w:rPr>
      <w:b/>
      <w:sz w:val="32"/>
    </w:rPr>
  </w:style>
  <w:style w:type="paragraph" w:styleId="893">
    <w:name w:val="Block Text"/>
    <w:basedOn w:val="87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894">
    <w:name w:val="Hyperlink"/>
    <w:rPr>
      <w:color w:val="0000ff"/>
      <w:u w:val="single"/>
    </w:rPr>
  </w:style>
  <w:style w:type="character" w:styleId="895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896">
    <w:name w:val="Header"/>
    <w:basedOn w:val="878"/>
    <w:link w:val="897"/>
    <w:pPr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885"/>
    <w:link w:val="896"/>
  </w:style>
  <w:style w:type="paragraph" w:styleId="898">
    <w:name w:val="Footer"/>
    <w:basedOn w:val="878"/>
    <w:link w:val="899"/>
    <w:pPr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885"/>
    <w:link w:val="898"/>
  </w:style>
  <w:style w:type="character" w:styleId="90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901" w:customStyle="1">
    <w:name w:val="Абзац списка1"/>
    <w:basedOn w:val="878"/>
    <w:pPr>
      <w:contextualSpacing/>
      <w:ind w:left="720"/>
      <w:spacing w:after="160" w:line="252" w:lineRule="auto"/>
    </w:pPr>
    <w:rPr>
      <w:rFonts w:ascii="Calibri" w:hAnsi="Calibri"/>
      <w:sz w:val="22"/>
      <w:szCs w:val="22"/>
      <w:lang w:eastAsia="en-US"/>
    </w:rPr>
  </w:style>
  <w:style w:type="paragraph" w:styleId="902">
    <w:name w:val="Balloon Text"/>
    <w:basedOn w:val="878"/>
    <w:link w:val="903"/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885"/>
    <w:link w:val="902"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885"/>
    <w:link w:val="879"/>
    <w:rPr>
      <w:sz w:val="28"/>
    </w:rPr>
  </w:style>
  <w:style w:type="paragraph" w:styleId="905">
    <w:name w:val="Normal (Web)"/>
    <w:basedOn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6" w:customStyle="1">
    <w:name w:val="Абзац списка2"/>
    <w:basedOn w:val="878"/>
    <w:pPr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0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08" w:customStyle="1">
    <w:name w:val="Обычный1"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90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10">
    <w:name w:val="List Paragraph"/>
    <w:basedOn w:val="878"/>
    <w:uiPriority w:val="34"/>
    <w:qFormat/>
    <w:pPr>
      <w:contextualSpacing/>
      <w:ind w:left="720"/>
    </w:pPr>
  </w:style>
  <w:style w:type="character" w:styleId="911" w:customStyle="1">
    <w:name w:val="Основной текст Знак"/>
    <w:basedOn w:val="885"/>
    <w:link w:val="888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6521-9CF8-4372-BC3B-9575580D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dc:description/>
  <cp:lastModifiedBy>koptev</cp:lastModifiedBy>
  <cp:revision>508</cp:revision>
  <dcterms:created xsi:type="dcterms:W3CDTF">2021-11-23T11:18:00Z</dcterms:created>
  <dcterms:modified xsi:type="dcterms:W3CDTF">2025-08-26T06:15:52Z</dcterms:modified>
</cp:coreProperties>
</file>