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B5" w:rsidRP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Style w:val="a4"/>
          <w:rFonts w:ascii="Verdana" w:hAnsi="Verdana" w:cs="Helvetica"/>
          <w:color w:val="333333"/>
          <w:sz w:val="28"/>
          <w:szCs w:val="28"/>
        </w:rPr>
      </w:pPr>
      <w:r w:rsidRPr="005647B5">
        <w:rPr>
          <w:rStyle w:val="a4"/>
          <w:rFonts w:ascii="Verdana" w:hAnsi="Verdana" w:cs="Helvetica"/>
          <w:color w:val="333333"/>
          <w:sz w:val="28"/>
          <w:szCs w:val="28"/>
        </w:rPr>
        <w:t xml:space="preserve">          </w:t>
      </w:r>
      <w:r>
        <w:rPr>
          <w:rStyle w:val="a4"/>
          <w:rFonts w:ascii="Verdana" w:hAnsi="Verdana" w:cs="Helvetica"/>
          <w:color w:val="333333"/>
          <w:sz w:val="28"/>
          <w:szCs w:val="28"/>
        </w:rPr>
        <w:t xml:space="preserve"> </w:t>
      </w:r>
      <w:r w:rsidRPr="005647B5">
        <w:rPr>
          <w:rStyle w:val="a4"/>
          <w:rFonts w:ascii="Verdana" w:hAnsi="Verdana" w:cs="Helvetica"/>
          <w:color w:val="333333"/>
          <w:sz w:val="28"/>
          <w:szCs w:val="28"/>
        </w:rPr>
        <w:t xml:space="preserve">      Консультация для родителей: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Style w:val="a4"/>
          <w:rFonts w:ascii="Verdana" w:hAnsi="Verdana" w:cs="Helvetica"/>
          <w:color w:val="333333"/>
          <w:sz w:val="18"/>
          <w:szCs w:val="18"/>
        </w:rPr>
      </w:pP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Как же родители могут помочь своему ребёнку овладеть навыками связной речи?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Verdana" w:hAnsi="Verdana" w:cs="Helvetica"/>
          <w:color w:val="333333"/>
          <w:sz w:val="18"/>
          <w:szCs w:val="18"/>
        </w:rPr>
        <w:t>Очень важно направлять внимание ребёнка на всё, что он видит вокруг себя дома и на прогулке; и не только на предметы, но и на их детали. Необходимо рассматривая предмет, задавать ребёнку вопросы: "Какого цвета? Из чего сделан предмет? Какой величины?" Следите за тем, чтобы ребёнок отвечал полным, развёрнутым предложением.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Verdana" w:hAnsi="Verdana" w:cs="Helvetica"/>
          <w:color w:val="333333"/>
          <w:sz w:val="18"/>
          <w:szCs w:val="18"/>
        </w:rPr>
        <w:t>Уважаемые родители, вот </w:t>
      </w:r>
      <w:r>
        <w:rPr>
          <w:rStyle w:val="a4"/>
          <w:rFonts w:ascii="Verdana" w:hAnsi="Verdana" w:cs="Helvetica"/>
          <w:color w:val="333333"/>
          <w:sz w:val="18"/>
          <w:szCs w:val="18"/>
        </w:rPr>
        <w:t>игры и упражнения</w:t>
      </w:r>
      <w:r>
        <w:rPr>
          <w:rFonts w:ascii="Verdana" w:hAnsi="Verdana" w:cs="Helvetica"/>
          <w:color w:val="333333"/>
          <w:sz w:val="18"/>
          <w:szCs w:val="18"/>
        </w:rPr>
        <w:t>, которые вы можете использовать в домашних условиях для развития связной речи детей: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Игра «Что мы видим во дворе?»</w:t>
      </w:r>
      <w:r>
        <w:rPr>
          <w:rFonts w:ascii="Verdana" w:hAnsi="Verdana" w:cs="Helvetica"/>
          <w:color w:val="333333"/>
          <w:sz w:val="18"/>
          <w:szCs w:val="18"/>
        </w:rPr>
        <w:t> Вместе с ребёнком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 Если ребёнку трудно описать предмет, помогите ему наводящими вопросами. "Ты увидел дом? Он низкий или высокий?". Игра способствует развитию активной речи, наблюдательности, пополнению словарного запаса.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Игра « Что мы видели вчера?»</w:t>
      </w:r>
      <w:r>
        <w:rPr>
          <w:rFonts w:ascii="Verdana" w:hAnsi="Verdana" w:cs="Helvetica"/>
          <w:color w:val="333333"/>
          <w:sz w:val="18"/>
          <w:szCs w:val="18"/>
        </w:rPr>
        <w:t> Вместе с ребёнком вспомните, где вы были вчера, что делали, кого встречали, о чём разговаривали. Фиксируйте внимание на деталях. Игра способствует развитию памяти, внимания, наблюдательности, пополнению словарного запаса.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Verdana" w:hAnsi="Verdana" w:cs="Helvetica"/>
          <w:color w:val="333333"/>
          <w:sz w:val="18"/>
          <w:szCs w:val="18"/>
        </w:rPr>
        <w:t>Аналогично проводится </w:t>
      </w:r>
      <w:r>
        <w:rPr>
          <w:rStyle w:val="a4"/>
          <w:rFonts w:ascii="Verdana" w:hAnsi="Verdana" w:cs="Helvetica"/>
          <w:color w:val="333333"/>
          <w:sz w:val="18"/>
          <w:szCs w:val="18"/>
        </w:rPr>
        <w:t>игра «Что мы будем делать завтра?»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Игра "Профессии"</w:t>
      </w:r>
      <w:r>
        <w:rPr>
          <w:rFonts w:ascii="Verdana" w:hAnsi="Verdana" w:cs="Helvetica"/>
          <w:color w:val="333333"/>
          <w:sz w:val="18"/>
          <w:szCs w:val="18"/>
        </w:rPr>
        <w:t> Покажите малышу, как с помощью разнообразных игрушек можно играть в доктора, парикмахера, шофера, продавца. Разложите в комнате атрибуты для разнообразных сюжетных игр. Пусть малыш самостоятельно поиграет. Понаблюдайте за его игрой, а потом спросите малыша: "Кто ты?" Малыш назовет свою роль в соответствии с выполняемым действием, например: "Я врач". Уточните у ребёнка, какими инструментами он пользуется и для чего они нужны. Чтобы помочь ребёнку рассказать о профессиях, необходимо задавать наводящие вопросы об этих профессиях, например: - Как одет человек на работе? Носит ли он специальную форму? - Чем занимается человек на этой работе? - Где он работает? - Какие инструменты ему необходимы? - Зачем нужна эта профессия? Какую пользу приносит людям? Например, можно рассказать о профессии врача: врач одет в белый халат – это его врачебная форма. Врач работает в больнице или поликлинике, он лечит детей и взрослых от болезней. Для его работы ему нужны специальные инструменты: шприц, градусник, фонендоскоп. Профессия врач нужна для того, чтобы лечить людей от различных болезней.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Игра "Коллекция"</w:t>
      </w:r>
      <w:r>
        <w:rPr>
          <w:rFonts w:ascii="Verdana" w:hAnsi="Verdana" w:cs="Helvetica"/>
          <w:color w:val="333333"/>
          <w:sz w:val="18"/>
          <w:szCs w:val="18"/>
        </w:rPr>
        <w:t> Начинаем работу с классификации игрушек. Для таких игр удобно применять коллекции маленьких игрушек, к примеру: - подбери все машины; - подбери всех кукол. Затем - геометрические фигуры: - подбери все шарики; - принеси все кружки. Геометрические фигуры по цвету (принеси все синие фигуры) и по размеру (принеси все большие фигуры).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Упражнение "Давай поговорим"</w:t>
      </w:r>
      <w:r>
        <w:rPr>
          <w:rFonts w:ascii="Verdana" w:hAnsi="Verdana" w:cs="Helvetica"/>
          <w:color w:val="333333"/>
          <w:sz w:val="18"/>
          <w:szCs w:val="18"/>
        </w:rPr>
        <w:t> Является обычной беседой на бытовые темы. - 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 мной?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Упражнение "Назови действие"</w:t>
      </w:r>
      <w:r>
        <w:rPr>
          <w:rFonts w:ascii="Verdana" w:hAnsi="Verdana" w:cs="Helvetica"/>
          <w:color w:val="333333"/>
          <w:sz w:val="18"/>
          <w:szCs w:val="18"/>
        </w:rPr>
        <w:t> Ребёнок называет слова, обозначающие действия. Ребёнку задают вопросы: - Что делает ветерок? (Ласкает, напевает, дует, шумит). - Какими словами можно сказать о том, что делает кошка? (Царапается, играет, мурлычет, мяукает). - Что делает щенок? - Что делает птичка?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Упражнение " Выучи стихотворение"</w:t>
      </w:r>
      <w:r>
        <w:rPr>
          <w:rFonts w:ascii="Verdana" w:hAnsi="Verdana" w:cs="Helvetica"/>
          <w:color w:val="333333"/>
          <w:sz w:val="18"/>
          <w:szCs w:val="18"/>
        </w:rPr>
        <w:t> Все дети любят слушать стихи, стараются их запомнить. Подбирая стихотворения нужно учитывать речевые возможности ребёнка. Сначала нужно проговаривать каждую строчку стихотворения. Можно разучивать стихотворение с опорой на картинки.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Упражнение "Загадки"</w:t>
      </w:r>
      <w:r>
        <w:rPr>
          <w:rFonts w:ascii="Verdana" w:hAnsi="Verdana" w:cs="Helvetica"/>
          <w:color w:val="333333"/>
          <w:sz w:val="18"/>
          <w:szCs w:val="18"/>
        </w:rPr>
        <w:t> Отгадывание загадок активизирует словарь детей. Ребёнок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мышление. В процессе отгадывания загадок детям следует задавать наводящие вопросы. Многие загадки рекомендуется заучить наизусть.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Упражнение "Посмотри, что увидел - расскажи"</w:t>
      </w:r>
      <w:r>
        <w:rPr>
          <w:rFonts w:ascii="Verdana" w:hAnsi="Verdana" w:cs="Helvetica"/>
          <w:color w:val="333333"/>
          <w:sz w:val="18"/>
          <w:szCs w:val="18"/>
        </w:rPr>
        <w:t xml:space="preserve"> Ребёнку показывается картинка, которую ему нужно внимательно рассмотреть. Через некоторое время картинку убирают, а ребёнку предлагают ответить на вопросы: "Кто изображён на картинке?", "Во что одета девочка?" Затем следует попросить рассказать, что он видел на картинке. Конечно, сначала ребёнок дает краткие ответы: "Видел девочку". Далее следует предложить описать </w:t>
      </w:r>
      <w:proofErr w:type="gramStart"/>
      <w:r>
        <w:rPr>
          <w:rFonts w:ascii="Verdana" w:hAnsi="Verdana" w:cs="Helvetica"/>
          <w:color w:val="333333"/>
          <w:sz w:val="18"/>
          <w:szCs w:val="18"/>
        </w:rPr>
        <w:t>увиденное</w:t>
      </w:r>
      <w:proofErr w:type="gramEnd"/>
      <w:r>
        <w:rPr>
          <w:rFonts w:ascii="Verdana" w:hAnsi="Verdana" w:cs="Helvetica"/>
          <w:color w:val="333333"/>
          <w:sz w:val="18"/>
          <w:szCs w:val="18"/>
        </w:rPr>
        <w:t xml:space="preserve"> более подробно. Если не </w:t>
      </w:r>
      <w:r>
        <w:rPr>
          <w:rFonts w:ascii="Verdana" w:hAnsi="Verdana" w:cs="Helvetica"/>
          <w:color w:val="333333"/>
          <w:sz w:val="18"/>
          <w:szCs w:val="18"/>
        </w:rPr>
        <w:lastRenderedPageBreak/>
        <w:t>удается получить развёрнутый ответ, то можно предложить ребёнку снова посмотреть на картинку. Если ребёнок и теперь затрудняется с описанием, следует предложить ему перерисовать картинку в альбом. При перерисовывании картинку следует раскрасить, что позволит вашему ребёнку рассмотреть детали. Когда ребёнок раскрасил картинку, следует задать ему ряд дополнительных вопросов, используя его рисунок: Какого цвета у мальчика брюки? Во что ещё он одет? Какого цвета платье, туфли? Во что одета девочка? Что держит девочка? Зачем ей мяч?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Игра "Угадай по описанию" </w:t>
      </w:r>
      <w:r>
        <w:rPr>
          <w:rFonts w:ascii="Verdana" w:hAnsi="Verdana" w:cs="Helvetica"/>
          <w:color w:val="333333"/>
          <w:sz w:val="18"/>
          <w:szCs w:val="18"/>
        </w:rPr>
        <w:t>Для начала следует предложить ребёнку послушать описание и отгадать, что мы описываем. Например, лимон: "Этот фрукт жёлтого цвета. По форме он продолговатый, на ощупь — шершавый. На вкус - кислый. С ним чай становится вкуснее и полезнее". Затем можно предложить ребёнку описать его любимую игрушку, животное в зоопарке, рыбку в аквариуме. И уже наступит ваша очередь угадывать, что или кого описывает ребёнок.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proofErr w:type="gramStart"/>
      <w:r>
        <w:rPr>
          <w:rStyle w:val="a4"/>
          <w:rFonts w:ascii="Verdana" w:hAnsi="Verdana" w:cs="Helvetica"/>
          <w:color w:val="333333"/>
          <w:sz w:val="18"/>
          <w:szCs w:val="18"/>
        </w:rPr>
        <w:t>Упражнение "Рисуем словами"</w:t>
      </w:r>
      <w:r>
        <w:rPr>
          <w:rFonts w:ascii="Verdana" w:hAnsi="Verdana" w:cs="Helvetica"/>
          <w:color w:val="333333"/>
          <w:sz w:val="18"/>
          <w:szCs w:val="18"/>
        </w:rPr>
        <w:t> Мы должны рассказать ребёнку, что любое описание строится по определенному плану: сначала нужно назвать предмет, затем следует описать его главные признаки (вид, материал, форму, цвет, предназначение), затем можно описать признаки второстепенные, не очень важные; и наконец, дать оценку описываемого предмета.</w:t>
      </w:r>
      <w:proofErr w:type="gramEnd"/>
      <w:r>
        <w:rPr>
          <w:rFonts w:ascii="Verdana" w:hAnsi="Verdana" w:cs="Helvetica"/>
          <w:color w:val="333333"/>
          <w:sz w:val="18"/>
          <w:szCs w:val="18"/>
        </w:rPr>
        <w:t xml:space="preserve"> Объясните ребенку, </w:t>
      </w:r>
      <w:proofErr w:type="gramStart"/>
      <w:r>
        <w:rPr>
          <w:rFonts w:ascii="Verdana" w:hAnsi="Verdana" w:cs="Helvetica"/>
          <w:color w:val="333333"/>
          <w:sz w:val="18"/>
          <w:szCs w:val="18"/>
        </w:rPr>
        <w:t>что</w:t>
      </w:r>
      <w:proofErr w:type="gramEnd"/>
      <w:r>
        <w:rPr>
          <w:rFonts w:ascii="Verdana" w:hAnsi="Verdana" w:cs="Helvetica"/>
          <w:color w:val="333333"/>
          <w:sz w:val="18"/>
          <w:szCs w:val="18"/>
        </w:rPr>
        <w:t xml:space="preserve"> таким образом, с помощью слов, мы словно "рисуем" этот предмет. И предложите "нарисовать" словесный портрет какого-нибудь предмета.</w:t>
      </w:r>
    </w:p>
    <w:p w:rsidR="005647B5" w:rsidRDefault="005647B5" w:rsidP="005647B5">
      <w:pPr>
        <w:pStyle w:val="a3"/>
        <w:shd w:val="clear" w:color="auto" w:fill="FFFFFF"/>
        <w:spacing w:before="0" w:beforeAutospacing="0" w:after="122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Verdana" w:hAnsi="Verdana" w:cs="Helvetica"/>
          <w:color w:val="333333"/>
          <w:sz w:val="18"/>
          <w:szCs w:val="18"/>
        </w:rPr>
        <w:t>Игра "А что было дальше?"</w:t>
      </w:r>
      <w:r>
        <w:rPr>
          <w:rFonts w:ascii="Verdana" w:hAnsi="Verdana" w:cs="Helvetica"/>
          <w:color w:val="333333"/>
          <w:sz w:val="18"/>
          <w:szCs w:val="18"/>
        </w:rPr>
        <w:t> Можно предложить ребёнку придумать продолжение рассказа, или сочинять рассказ вместе с ним, по очереди: — Жила-была девочка Маша. Летом Маша отдыхала у бабушки на даче. — Как-то раз пошла Маша в лес за ягодами. Набрала Маша полную корзину малины. Устала, села на пенек отдохнуть, смотрит по сторонам. — Вдруг слышит — за кустами что-то шуршит и топает! — Маша спросила "Кто тут?" (Что было дальше?)</w:t>
      </w:r>
    </w:p>
    <w:p w:rsidR="000457CA" w:rsidRDefault="005647B5"/>
    <w:sectPr w:rsidR="000457CA" w:rsidSect="00DB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47B5"/>
    <w:rsid w:val="001C6331"/>
    <w:rsid w:val="00377489"/>
    <w:rsid w:val="005647B5"/>
    <w:rsid w:val="007D42D9"/>
    <w:rsid w:val="008667F7"/>
    <w:rsid w:val="00990585"/>
    <w:rsid w:val="00AC3535"/>
    <w:rsid w:val="00CA23C8"/>
    <w:rsid w:val="00DB5FDC"/>
    <w:rsid w:val="00E71DD3"/>
    <w:rsid w:val="00E82605"/>
    <w:rsid w:val="00E91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7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949</Words>
  <Characters>5412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2019-10-04T18:35:00Z</dcterms:created>
  <dcterms:modified xsi:type="dcterms:W3CDTF">2019-10-04T18:37:00Z</dcterms:modified>
</cp:coreProperties>
</file>