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36"/>
          <w:szCs w:val="36"/>
        </w:rPr>
        <w:t>Игры на различение основных цветов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 1. «Посади жука на свой листок»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Цель: учить детей различать 4 основных цвета и  соотносить цвета разнородных предметов.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Материал: плоскостные изображения жуков и листьев 4 основных цветов.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Ход игры:  Воспитатель показывает детям плоскостные изображения предметов и выясняет что это и  какого они  цвета. Жуки любят отдыхать на листочках.   Воспитатель предлагает посадить каждого жучка на листок своего цвета.                     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                                      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2.</w:t>
      </w:r>
      <w:r>
        <w:rPr>
          <w:rStyle w:val="c10"/>
          <w:color w:val="000000"/>
          <w:sz w:val="32"/>
          <w:szCs w:val="32"/>
        </w:rPr>
        <w:t> </w:t>
      </w:r>
      <w:r>
        <w:rPr>
          <w:rStyle w:val="c3"/>
          <w:b/>
          <w:bCs/>
          <w:color w:val="000000"/>
          <w:sz w:val="32"/>
          <w:szCs w:val="32"/>
        </w:rPr>
        <w:t>«Воздушные шарики»</w:t>
      </w:r>
      <w:r>
        <w:rPr>
          <w:b/>
          <w:bCs/>
          <w:color w:val="000000"/>
          <w:sz w:val="32"/>
          <w:szCs w:val="32"/>
        </w:rPr>
        <w:br/>
      </w:r>
      <w:r>
        <w:rPr>
          <w:rStyle w:val="c0"/>
          <w:color w:val="000000"/>
          <w:sz w:val="28"/>
          <w:szCs w:val="28"/>
        </w:rPr>
        <w:t>Цель: развивать умение узнавать и называть основные цвета.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Материал: плоскостные изображения шариков 4 основных цветов и 4 ленты аналогичных цветов к ним.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Ход игры: Воспитатель показывает детям четыре шарика основных цветов и четыре ленточки тех же цветов и предлагает детям подобрать к каждому шарику ленточку того же цвета.     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Красный, желтый, голубой шар выбирай себе любой.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Чтобы шарик удержать надо ленту привязать.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Мы в руки ленточки возьмем и шар по цвету им найдем.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3. «Подбери чашки к блюдцам»</w:t>
      </w:r>
      <w:r>
        <w:rPr>
          <w:b/>
          <w:bCs/>
          <w:color w:val="000000"/>
          <w:sz w:val="32"/>
          <w:szCs w:val="32"/>
        </w:rPr>
        <w:br/>
      </w:r>
      <w:r>
        <w:rPr>
          <w:rStyle w:val="c0"/>
          <w:color w:val="000000"/>
          <w:sz w:val="28"/>
          <w:szCs w:val="28"/>
        </w:rPr>
        <w:t>Цель: учить различать цвета и соотносить цвета разнородных предметов.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Материал: наборное полотно,  плоскостные изображения блюдец  и чашек основных цветов.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Ход игры:  В магазин сначала привезли блюдца.  Воспитатель расставляет на верхней полоске наборного полотна блюдца и предлагает детям рассмотреть их. Спрашивает какого цвета блюдца. Потом привезли чашки (показывает чашки). Воспитатель предлагает помочь продавцам и подобрать чашки к блюдцам. Они должны быть такого же цвета,  как блюдца.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                                      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32"/>
          <w:szCs w:val="32"/>
        </w:rPr>
        <w:t>4.</w:t>
      </w:r>
      <w:r>
        <w:rPr>
          <w:rStyle w:val="c10"/>
          <w:color w:val="000000"/>
          <w:sz w:val="32"/>
          <w:szCs w:val="32"/>
        </w:rPr>
        <w:t> </w:t>
      </w:r>
      <w:r>
        <w:rPr>
          <w:rStyle w:val="c3"/>
          <w:b/>
          <w:bCs/>
          <w:color w:val="000000"/>
          <w:sz w:val="32"/>
          <w:szCs w:val="32"/>
        </w:rPr>
        <w:t>«Найди такой же цветочек»</w:t>
      </w:r>
      <w:r>
        <w:rPr>
          <w:b/>
          <w:bCs/>
          <w:color w:val="000000"/>
          <w:sz w:val="32"/>
          <w:szCs w:val="32"/>
        </w:rPr>
        <w:br/>
      </w:r>
      <w:r>
        <w:rPr>
          <w:rStyle w:val="c0"/>
          <w:color w:val="000000"/>
          <w:sz w:val="28"/>
          <w:szCs w:val="28"/>
        </w:rPr>
        <w:t>Цель: закреплять знания основных цветов, развивать умение по показу называть  4 основных цвета.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Материал: демонстрационные изображения цветков красного, желтого, синего и зеленого цвета, такие же изображения цветков меньшего размера (раздаточный материал).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Ход игры: Сначала воспитатель показывает детям большие иллюстрации цветков. Дети рассматривают и рассказывают какого они цвета. Потом воспитатель раздает детям маленькие изображения цветков, дети рассматривают. Затем педагог предлагает показать такой же цветочек, какой показывает сам.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                                  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lastRenderedPageBreak/>
        <w:t> 5.</w:t>
      </w:r>
      <w:r>
        <w:rPr>
          <w:rStyle w:val="c10"/>
          <w:color w:val="000000"/>
          <w:sz w:val="32"/>
          <w:szCs w:val="32"/>
        </w:rPr>
        <w:t> </w:t>
      </w:r>
      <w:r>
        <w:rPr>
          <w:rStyle w:val="c3"/>
          <w:b/>
          <w:bCs/>
          <w:color w:val="000000"/>
          <w:sz w:val="32"/>
          <w:szCs w:val="32"/>
        </w:rPr>
        <w:t>«Загадочные пуговки»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Цель: развивать умение узнавать и называть основные цвета.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Материал: картонное полотно, разделенное на 4 сектора (основные цвета), набор разных пуговиц 4-х основных цветов.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Ход игры:  Воспитатель показывает цветное полотно и рассказывает, что это домики для пуговиц. Затем показывает пуговицы, обращая внимание детей, что все пуговки разного цвета.  Каждая пуговка живет в домике своего цвета. Воспитатель предлагает детям помочь пуговкам найти свой домик.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Есть чудо-пуговки у нас, поиграем мы сейчас.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 руки пуговки возьмем  и дом по цвету им найдем.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36"/>
          <w:szCs w:val="36"/>
        </w:rPr>
        <w:t>Игры на различение величины предметов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1. «Найди домик для матрешки»</w:t>
      </w:r>
      <w:r>
        <w:rPr>
          <w:b/>
          <w:bCs/>
          <w:color w:val="000000"/>
          <w:sz w:val="32"/>
          <w:szCs w:val="32"/>
        </w:rPr>
        <w:br/>
      </w:r>
      <w:r>
        <w:rPr>
          <w:rStyle w:val="c0"/>
          <w:color w:val="000000"/>
          <w:sz w:val="28"/>
          <w:szCs w:val="28"/>
        </w:rPr>
        <w:t>Цель: знакомить с понятиями  «большой – маленький»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Материал: плоскостные изображения матрешек 2-х размеров: большие и маленькие, плоскостные изображения домиков 2-х размеров: большие и маленькие.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Ход игры: Перед детьми раскладываются домики. Домики разные по величине: маленькие и большие.  В этих сказочных домиках живут матрешки. Матрешки большие и маленькие. Они пошли погулять и потерялись. Детям предлагается найти домик для каждой матрешки.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 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2. «Выбери пуговки»</w:t>
      </w:r>
      <w:r>
        <w:rPr>
          <w:b/>
          <w:bCs/>
          <w:color w:val="000000"/>
          <w:sz w:val="32"/>
          <w:szCs w:val="32"/>
        </w:rPr>
        <w:br/>
      </w:r>
      <w:r>
        <w:rPr>
          <w:rStyle w:val="c0"/>
          <w:color w:val="000000"/>
          <w:sz w:val="28"/>
          <w:szCs w:val="28"/>
        </w:rPr>
        <w:t>Цель: воспитывать умение группировать предметы по величине.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Материал: 2 коробочки: большая и маленькая,  набор пуговиц разных по величине (большие и маленькие)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Ход игры: воспитатель вместе с детьми раскладывает пуговицы по коробочкам. Рассматривая размеры пуговиц, сравнивает, прикладывает пуговку к пуговке.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3.  «Наряди елку»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Цель: формировать умение выделять величину предметов, упражнять в установлении сходства и различия между предметами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Материал: игрушка Дед Мороз, большие и маленькие елки, вырезанные из картона зеленого цвета, набор кругов двух величин (большие и маленькие)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Ход игры: Игровая ситуация: пришел Дед Мороз и принес елочки (рассмотреть и рассортировать по размеру). Скоро праздник и елочки надо нарядить. Внести коробку с кругами (рассмотреть, рассортировать по размеру). Предложить детям нарядить большие елочки большими кругам, а маленькие – маленькими. В процессе игры активизировать в речи детей понятия: круг, большой, маленький, большая, маленькая.                                                                                      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lastRenderedPageBreak/>
        <w:t>4. «Зоопарк»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Цель: продолжать знакомить детей с относительностью величин предметов.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Материал: игрушки зверей разных размеров.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Ход игры: Воспитатель ставит перед детьми набор знакомых животных разной величины. Рассматривают: «Это кто?», «А это кто?» и т.д.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Затем воспитатель говорит, что звери растеряли своих детенышей и предлагает им помочь их найти. Педагог берет большого мишку и предлагает найти маленького и т.п.  В случае затруднения используем совместные действия.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5. «Спрячь шарик в ладошках»</w:t>
      </w:r>
      <w:r>
        <w:rPr>
          <w:b/>
          <w:bCs/>
          <w:color w:val="000000"/>
          <w:sz w:val="32"/>
          <w:szCs w:val="32"/>
        </w:rPr>
        <w:br/>
      </w:r>
      <w:r>
        <w:rPr>
          <w:rStyle w:val="c0"/>
          <w:color w:val="000000"/>
          <w:sz w:val="28"/>
          <w:szCs w:val="28"/>
        </w:rPr>
        <w:t>Цель: учить различать величину предметов, соотносить действия рук с величиной предметов.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Материал: два комплекта больших и маленьких шаров.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Ход игры: Воспитатель ставит перед детьми поднос, на котором лежат большие и маленькие шары. Берет большой шарик и предлагает детям взять такой же шарик. Затем предлагает спрятать его в ладошках (аналогично с маленьким). Воспитатель обращает внимание детей: «Маленький шарик спрятался в ладошках, а большой – не спрятался, его видно».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6. «Собери пирамидку»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Цель: развивать ориентировку ребенка в контрастных величинах предметов.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Материалы: пирамидка из 4 – 5 колец.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Методические приемы: пирамидка собирается из большой, состоящей из 8 – 10 колец. Для детей этого возраста</w:t>
      </w:r>
      <w:r>
        <w:rPr>
          <w:rStyle w:val="c24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такую пирамидку собирают через одно кольцо, т. е. разница в величине колец здесь более контрастная.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36"/>
          <w:szCs w:val="36"/>
        </w:rPr>
        <w:t>Игры на различение геометрических форм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1.«Круг – квадрат»</w:t>
      </w:r>
      <w:r>
        <w:rPr>
          <w:b/>
          <w:bCs/>
          <w:color w:val="000000"/>
          <w:sz w:val="32"/>
          <w:szCs w:val="32"/>
        </w:rPr>
        <w:br/>
      </w:r>
      <w:r>
        <w:rPr>
          <w:rStyle w:val="c0"/>
          <w:color w:val="000000"/>
          <w:sz w:val="28"/>
          <w:szCs w:val="28"/>
        </w:rPr>
        <w:t>Цель: учить детей группировать предметы по форме.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Материал: по 5 картонных квадратов и кругов одного цвета.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Ход игры: Воспитатель показывает детям геометрические фигуры, произвольно перемешанные на столе. Затем говорит: «Это –круг, а вот это – квадрат. Круг я положу на круглую тарелочку, а квадрат положу на квадратную тарелочку». Далее педагог предлагает детям разложить фигуры по своим местам и активизирует речь детей вопросом «Что это?».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2.  «Найди варежку»</w:t>
      </w:r>
      <w:r>
        <w:rPr>
          <w:b/>
          <w:bCs/>
          <w:color w:val="000000"/>
          <w:sz w:val="32"/>
          <w:szCs w:val="32"/>
        </w:rPr>
        <w:br/>
      </w:r>
      <w:r>
        <w:rPr>
          <w:rStyle w:val="c0"/>
          <w:color w:val="000000"/>
          <w:sz w:val="28"/>
          <w:szCs w:val="28"/>
        </w:rPr>
        <w:t>Цель: учить узнавать и называть геометрические формы – круг, квадрат,  треугольник.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Материал:  плоскостные изображения варежек белого цвета с нарисованными геометрическими фигурами.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Ход игры: Перед детьми раскладываются в произвольном порядке </w:t>
      </w:r>
      <w:r>
        <w:rPr>
          <w:rStyle w:val="c0"/>
          <w:color w:val="000000"/>
          <w:sz w:val="28"/>
          <w:szCs w:val="28"/>
        </w:rPr>
        <w:lastRenderedPageBreak/>
        <w:t>изображения варежек. Куклы перепутали все варежки не могут собрать пары. Давайте поможем куклам и разберем варежки по парам. В случае затруднения используем совместные действия.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3. «Закрой окошко в домике»</w:t>
      </w:r>
      <w:r>
        <w:rPr>
          <w:b/>
          <w:bCs/>
          <w:color w:val="000000"/>
          <w:sz w:val="32"/>
          <w:szCs w:val="32"/>
        </w:rPr>
        <w:br/>
      </w:r>
      <w:r>
        <w:rPr>
          <w:rStyle w:val="c0"/>
          <w:color w:val="000000"/>
          <w:sz w:val="28"/>
          <w:szCs w:val="28"/>
        </w:rPr>
        <w:t>Цель: учить детей соотносить форму деталей с формой отверстия.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Материал: плоскостные изображения домиков с вырезанными окошками разных геометрических форм (круг, квадрат, треугольник), наборы фигур (круг, квадрат, треугольник), строго соответствующие по размеру отверстиям окошек в домиках.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Ход игры: Воспитатель раздает детям геометрические фигуры разного цвета. На столах лежат домики с окошком геометрической формы. Детям нужно закрыть окошки в домиках соответствующей фигурой.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4. «Спрячемся от дождика»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Цель: учить детей группировать предметы по форме.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Материал:  набор геометрических  фигур из кругов, квадратов и треугольников разного размера, три рисунка зонтиков.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Ход игры: Воспитатель выкладывает под каждый зонтик по одной геометрической фигуре, это образец для детей.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Игровая ситуация: «В теплый солнечный денек вышли круг, квадрат и треугольник (показать) погулять. Вдруг в небе появилась большая серая туча, закрыла солнышко и пошел дождик. Геометрическим фигурам надо спрятаться от дождя, чтобы не промокнуть. Но каждой фигуре надо найти свой зонтик.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5. «Покажи такую же»</w:t>
      </w:r>
      <w:r>
        <w:rPr>
          <w:b/>
          <w:bCs/>
          <w:color w:val="000000"/>
          <w:sz w:val="32"/>
          <w:szCs w:val="32"/>
        </w:rPr>
        <w:br/>
      </w:r>
      <w:r>
        <w:rPr>
          <w:rStyle w:val="c0"/>
          <w:color w:val="000000"/>
          <w:sz w:val="28"/>
          <w:szCs w:val="28"/>
        </w:rPr>
        <w:t>Цель:  закреплять умение находить нужную геометрическую фигуру (круг, квадрат, треугольник).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Материал: игрушка Заяц, коробочка с плоскостными геометрическими формами.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Ход игры: Игровая ситуация: приходит в гости Зайка , приносит коробочку с геометрическими фигурами и просит детей рассказать, что это такое. Сначала воспитатель показывает каждую фигуру отдельно и просит детей сказать, что это за фигура, помогает в случае затруднения. Затем детям раздаются фигуры, и воспитатель просит показать такую же фигуру, как у него.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6. </w:t>
      </w:r>
      <w:r>
        <w:rPr>
          <w:rStyle w:val="c5"/>
          <w:b/>
          <w:bCs/>
          <w:color w:val="111111"/>
          <w:sz w:val="32"/>
          <w:szCs w:val="32"/>
        </w:rPr>
        <w:t>«Подбери крышку к коробочке»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Цель: подбор предметов по образцу.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Дидактический материал: коробочки разных форм (круглая, четырехугольная, прямоугольная, треугольная) и соответствующие им крышки.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Методические приемы: воспитатель</w:t>
      </w:r>
      <w:r>
        <w:rPr>
          <w:rStyle w:val="c6"/>
          <w:b/>
          <w:bCs/>
          <w:color w:val="111111"/>
          <w:sz w:val="28"/>
          <w:szCs w:val="28"/>
        </w:rPr>
        <w:t>,</w:t>
      </w:r>
      <w:r>
        <w:rPr>
          <w:rStyle w:val="c1"/>
          <w:color w:val="111111"/>
          <w:sz w:val="28"/>
          <w:szCs w:val="28"/>
        </w:rPr>
        <w:t> держа руку ребенка, его пальчиком обводит форму отверстия коробки. Затем показывает предмет, сопровождая действие словом. На глазах у детей опускает предмет в соответствующее отверстие. После этого предлагает детям это задание.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t>                       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28"/>
          <w:szCs w:val="28"/>
        </w:rPr>
        <w:t>                 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36"/>
          <w:szCs w:val="36"/>
        </w:rPr>
        <w:t>Игры на развитие тактильных ощущений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32"/>
          <w:szCs w:val="32"/>
        </w:rPr>
        <w:t>1.«Поймай игрушку»</w:t>
      </w:r>
      <w:r>
        <w:rPr>
          <w:b/>
          <w:bCs/>
          <w:color w:val="000000"/>
          <w:sz w:val="32"/>
          <w:szCs w:val="32"/>
        </w:rPr>
        <w:br/>
      </w:r>
      <w:r>
        <w:rPr>
          <w:rStyle w:val="c0"/>
          <w:color w:val="000000"/>
          <w:sz w:val="28"/>
          <w:szCs w:val="28"/>
        </w:rPr>
        <w:t>Цель: определение места прикосновения к телу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Материал: мягкая игрушка киска (мокрая рыбка, колючий ежик и т.п.)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Ход игры: Ребенок закрывает глаза. воспитатель касается разных частей тела ребенка игрушкой (киской) и просит его определить, где киска.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 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2. «Чудесный мешочек»</w:t>
      </w:r>
      <w:r>
        <w:rPr>
          <w:b/>
          <w:bCs/>
          <w:color w:val="000000"/>
          <w:sz w:val="32"/>
          <w:szCs w:val="32"/>
        </w:rPr>
        <w:br/>
      </w:r>
      <w:r>
        <w:rPr>
          <w:rStyle w:val="c0"/>
          <w:color w:val="000000"/>
          <w:sz w:val="28"/>
          <w:szCs w:val="28"/>
        </w:rPr>
        <w:t>Цель: нахождение знакомых предметов на ощупь.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Материал: непрозрачный мешочек и предметы разной формы, величины, фактуры (игрушки, геометрические фигуры и формы).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Ход игры: В непрозрачном мешочке находятся предметы. Ребенку предлагается на ощупь, не заглядывая в мешочек, найти нужный предмет.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     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3. «Узнай фигуру»</w:t>
      </w:r>
      <w:r>
        <w:rPr>
          <w:b/>
          <w:bCs/>
          <w:color w:val="000000"/>
          <w:sz w:val="32"/>
          <w:szCs w:val="32"/>
        </w:rPr>
        <w:br/>
      </w:r>
      <w:r>
        <w:rPr>
          <w:rStyle w:val="c0"/>
          <w:color w:val="000000"/>
          <w:sz w:val="28"/>
          <w:szCs w:val="28"/>
        </w:rPr>
        <w:t>Цель: нахождение геометрической формы  на ощупь по зрительно-воспринимаемому образцу.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Материал: непрозрачный мешочек, два набора плоскостных и объемных геометрических форм (круг, квадрат, треугольник, кубик, шарик, кирпичик)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Ход игры: В непрозрачном мешочке лежит набор геометрических форм. Второй такой же набор находится на столе перед ребенком, Ребенку предлагается на ощупь найти в мешочке такую же фигуру, как та, на которую указал воспитатель.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    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32"/>
          <w:szCs w:val="32"/>
        </w:rPr>
        <w:t>4. «Найди пару»</w:t>
      </w:r>
      <w:r>
        <w:rPr>
          <w:b/>
          <w:bCs/>
          <w:color w:val="000000"/>
          <w:sz w:val="32"/>
          <w:szCs w:val="32"/>
        </w:rPr>
        <w:br/>
      </w:r>
      <w:r>
        <w:rPr>
          <w:rStyle w:val="c0"/>
          <w:color w:val="000000"/>
          <w:sz w:val="28"/>
          <w:szCs w:val="28"/>
        </w:rPr>
        <w:t>Цель: способствовать развитию тактильного восприятия.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Материал: маленькие полотняные мешочки, наполненные крупой – гречкой, рисом, манкой, фасолью,  горохом, геркулесовыми хлопьями(каждой по 2).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Ход игры: воспитатель предлагает ощупать каждый мешочек . Задача ребенка в том, чтобы найти пару мешочку.</w:t>
      </w:r>
    </w:p>
    <w:p w:rsidR="00BA16BE" w:rsidRDefault="00BA16BE" w:rsidP="00BA16B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111111"/>
          <w:sz w:val="36"/>
          <w:szCs w:val="36"/>
        </w:rPr>
        <w:t>Игры с прищепками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32"/>
          <w:szCs w:val="32"/>
        </w:rPr>
        <w:t>1.«Солнышко»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Цель: учить выделять и называть основные цвета, по образцу выбирать нужный цвет.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Дидактический материал: круг желтого цвета, прищепки двух цветов.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32"/>
          <w:szCs w:val="32"/>
        </w:rPr>
        <w:t>2.«Ежик»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Цель: учить детей</w:t>
      </w:r>
      <w:r>
        <w:rPr>
          <w:rStyle w:val="c6"/>
          <w:b/>
          <w:bCs/>
          <w:color w:val="111111"/>
          <w:sz w:val="28"/>
          <w:szCs w:val="28"/>
        </w:rPr>
        <w:t> </w:t>
      </w:r>
      <w:r>
        <w:rPr>
          <w:rStyle w:val="c1"/>
          <w:color w:val="111111"/>
          <w:sz w:val="28"/>
          <w:szCs w:val="28"/>
        </w:rPr>
        <w:t>производить выбор по величине и слову; чередовать по цвету и величине.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Дидактический материал: плоскостные изображения ежика и елки, прищепки зеленого, белого, черного цветов.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32"/>
          <w:szCs w:val="32"/>
        </w:rPr>
        <w:t>3.«Разноцветные человечки»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Цель: учить детей конструировать по образцу, называть основные цвета и формы, способствовать воспитанию в детях дружелюбия</w:t>
      </w:r>
      <w:r>
        <w:rPr>
          <w:rStyle w:val="c6"/>
          <w:b/>
          <w:bCs/>
          <w:color w:val="111111"/>
          <w:sz w:val="28"/>
          <w:szCs w:val="28"/>
        </w:rPr>
        <w:t>.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Дидактический материал: геометрические формы и прищепки.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32"/>
          <w:szCs w:val="32"/>
        </w:rPr>
        <w:t>4.«Забавные прищепки»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Цель: учить детей правильно брать и открывать прищепку, находить ее местоположение по цвету.</w:t>
      </w:r>
    </w:p>
    <w:p w:rsidR="00BA16BE" w:rsidRDefault="00BA16BE" w:rsidP="00BA16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Дидактический материал: прозрачная емкость, по краю которой наклеены цветные полосы, набор цветных прищепок.</w:t>
      </w:r>
      <w:r>
        <w:rPr>
          <w:rStyle w:val="c21"/>
          <w:color w:val="000000"/>
        </w:rPr>
        <w:t> </w:t>
      </w:r>
    </w:p>
    <w:p w:rsidR="00F518EC" w:rsidRDefault="00F518EC">
      <w:bookmarkStart w:id="0" w:name="_GoBack"/>
      <w:bookmarkEnd w:id="0"/>
    </w:p>
    <w:sectPr w:rsidR="00F51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BE"/>
    <w:rsid w:val="00BA16BE"/>
    <w:rsid w:val="00F5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A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A16BE"/>
  </w:style>
  <w:style w:type="character" w:customStyle="1" w:styleId="c0">
    <w:name w:val="c0"/>
    <w:basedOn w:val="a0"/>
    <w:rsid w:val="00BA16BE"/>
  </w:style>
  <w:style w:type="character" w:customStyle="1" w:styleId="c3">
    <w:name w:val="c3"/>
    <w:basedOn w:val="a0"/>
    <w:rsid w:val="00BA16BE"/>
  </w:style>
  <w:style w:type="character" w:customStyle="1" w:styleId="c10">
    <w:name w:val="c10"/>
    <w:basedOn w:val="a0"/>
    <w:rsid w:val="00BA16BE"/>
  </w:style>
  <w:style w:type="character" w:customStyle="1" w:styleId="c24">
    <w:name w:val="c24"/>
    <w:basedOn w:val="a0"/>
    <w:rsid w:val="00BA16BE"/>
  </w:style>
  <w:style w:type="character" w:customStyle="1" w:styleId="c5">
    <w:name w:val="c5"/>
    <w:basedOn w:val="a0"/>
    <w:rsid w:val="00BA16BE"/>
  </w:style>
  <w:style w:type="character" w:customStyle="1" w:styleId="c1">
    <w:name w:val="c1"/>
    <w:basedOn w:val="a0"/>
    <w:rsid w:val="00BA16BE"/>
  </w:style>
  <w:style w:type="character" w:customStyle="1" w:styleId="c6">
    <w:name w:val="c6"/>
    <w:basedOn w:val="a0"/>
    <w:rsid w:val="00BA16BE"/>
  </w:style>
  <w:style w:type="paragraph" w:customStyle="1" w:styleId="c12">
    <w:name w:val="c12"/>
    <w:basedOn w:val="a"/>
    <w:rsid w:val="00BA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A16BE"/>
  </w:style>
  <w:style w:type="character" w:customStyle="1" w:styleId="c21">
    <w:name w:val="c21"/>
    <w:basedOn w:val="a0"/>
    <w:rsid w:val="00BA16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A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A16BE"/>
  </w:style>
  <w:style w:type="character" w:customStyle="1" w:styleId="c0">
    <w:name w:val="c0"/>
    <w:basedOn w:val="a0"/>
    <w:rsid w:val="00BA16BE"/>
  </w:style>
  <w:style w:type="character" w:customStyle="1" w:styleId="c3">
    <w:name w:val="c3"/>
    <w:basedOn w:val="a0"/>
    <w:rsid w:val="00BA16BE"/>
  </w:style>
  <w:style w:type="character" w:customStyle="1" w:styleId="c10">
    <w:name w:val="c10"/>
    <w:basedOn w:val="a0"/>
    <w:rsid w:val="00BA16BE"/>
  </w:style>
  <w:style w:type="character" w:customStyle="1" w:styleId="c24">
    <w:name w:val="c24"/>
    <w:basedOn w:val="a0"/>
    <w:rsid w:val="00BA16BE"/>
  </w:style>
  <w:style w:type="character" w:customStyle="1" w:styleId="c5">
    <w:name w:val="c5"/>
    <w:basedOn w:val="a0"/>
    <w:rsid w:val="00BA16BE"/>
  </w:style>
  <w:style w:type="character" w:customStyle="1" w:styleId="c1">
    <w:name w:val="c1"/>
    <w:basedOn w:val="a0"/>
    <w:rsid w:val="00BA16BE"/>
  </w:style>
  <w:style w:type="character" w:customStyle="1" w:styleId="c6">
    <w:name w:val="c6"/>
    <w:basedOn w:val="a0"/>
    <w:rsid w:val="00BA16BE"/>
  </w:style>
  <w:style w:type="paragraph" w:customStyle="1" w:styleId="c12">
    <w:name w:val="c12"/>
    <w:basedOn w:val="a"/>
    <w:rsid w:val="00BA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A16BE"/>
  </w:style>
  <w:style w:type="character" w:customStyle="1" w:styleId="c21">
    <w:name w:val="c21"/>
    <w:basedOn w:val="a0"/>
    <w:rsid w:val="00BA1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1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1746</Words>
  <Characters>9954</Characters>
  <Application>Microsoft Office Word</Application>
  <DocSecurity>0</DocSecurity>
  <Lines>82</Lines>
  <Paragraphs>23</Paragraphs>
  <ScaleCrop>false</ScaleCrop>
  <Company/>
  <LinksUpToDate>false</LinksUpToDate>
  <CharactersWithSpaces>11677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2026-04-07T11:38:00Z</dcterms:created>
  <dcterms:modified xsi:type="dcterms:W3CDTF">2026-04-07T11:38:00Z</dcterms:modified>
</cp:coreProperties>
</file>