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Список победителей и призеров районного этапа конкурса детского рисунка «Зимний Нижний: город добрых традиций» в рамках новогоднего фестиваля «Горьковская Ёлка 2024-2025» (Нижегородский район)</w:t>
      </w:r>
    </w:p>
    <w:p>
      <w:pPr>
        <w:pStyle w:val="ListParagraph"/>
        <w:numPr>
          <w:ilvl w:val="0"/>
          <w:numId w:val="1"/>
        </w:numPr>
        <w:ind w:left="360" w:hanging="36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Возрастная категория: с 5 до 7 лет (включительно);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«Новогоднее волшебство в городе»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1 место - Сефибеков Булат -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МБОУ «Лицей №40»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Хромов Леонид - МБДОУ «Детский сад № 120»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Попкова Анна – МБДОУ «Детский сад № 120»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«Семейные истории»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Козлова Арина – МБДОУ «Детский сад № 33»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2 место – Першина Полина – МБДОУ «Детский сад № 230»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3 место – Дмитриев Лев - МБДОУ «Детский сад № 432»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  <w:highlight w:val="white"/>
        </w:rPr>
        <w:t>Номинация:  «Новогодняя открытка Герою»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1 место – Ивашечкина Екатерина - МБДОУ «Детский сад № 432»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Лунева Анна – МБДОУ «Детский сад № 477»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Соболь Полина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i/>
          <w:i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«Горьковская Ёлка: история доброй традиции»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1 место – Сефибеков Тимур -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МБОУ «Лицей №40»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Муратова Юлия - МБДОУ «Детский сад № 120»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Ваганова Яна – МБДОУ «Детский сад № 432»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2. Возрастная категория: с 8 до 10 лет (включительно);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«Новогоднее волшебство в городе»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Солина Елена – МБОУ «Лицей № 8 им. академика Е.К.Фёдорова»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Баринова Дарья –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Артамонова Валерия – МАОУ «Школа № 7»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«Семейные истории»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Баринова Дарья 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Волобуева Яна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Закамов Владимир - МАОУ «Школа № 7»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  <w:highlight w:val="white"/>
        </w:rPr>
        <w:t>Номинация:  «Новогодняя открытка Герою»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Аргентова Екатерина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Найденышева Варвара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Цветкова Милана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«Горьковская Ёлка: история доброй традиции»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Шурыгина Анастасия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Зуй Никита – МАОУ «СШ №102»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3. Возрастная категория: с 11 до 13 лет (включительно);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«Новогоднее волшебство в городе»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Краюшкин Иван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Щагин Антон - МБОУ «Лицей № 8 им. академика Е.К.Фёдорова»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Федулов Всеволод - МАОУ «Школа № 7»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«Семейные истории»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Кудряшова Светлана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Демина Мария - МАОУ «Школа № 7»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Чернышков Матвей - МАОУ «Школа № 7»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  <w:highlight w:val="white"/>
        </w:rPr>
        <w:t>Номинация: «Новогодняя открытка Герою»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Кузнецова Вероника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Хахин Иван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Егорова Ксения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«Горьковская Ёлка: история доброй традиции»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1 место – Парфенова Анна -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, СП ЦДТ «Успех»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Копейкина Василиса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- Радченко Мария – МАОУ «Школа № 42»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4. Возрастная категория: с 14 до 16 лет (включительно)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i/>
          <w:i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 «Новогоднее волшебство в городе»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- Шашкова Вероника – МАОУ «Школа №42»</w:t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b/>
          <w:bCs/>
          <w:i/>
          <w:i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«Семейные истории»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i/>
          <w:i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 xml:space="preserve">1 место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>Суменко Ксения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Автономная некоммерческая общеобразовательная организация «Школа 800»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i/>
          <w:i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Номинация: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  <w:highlight w:val="white"/>
        </w:rPr>
        <w:t>«Новогодняя открытка Герою»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1 место – Жарков Андрей –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2 место – Макарычева Екатерина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3 место – Макарычева Марина - Изостудия «Волшебная кисточка» (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МБУ ДО «ДДТ Нижегородского района»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)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 w:val="false"/>
          <w:bCs w:val="false"/>
          <w:i/>
          <w:i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i/>
          <w:color w:val="000000" w:themeColor="text1"/>
          <w:sz w:val="28"/>
          <w:szCs w:val="28"/>
        </w:rPr>
      </w:r>
    </w:p>
    <w:p>
      <w:pPr>
        <w:pStyle w:val="Normal"/>
        <w:spacing w:before="0" w:after="200"/>
        <w:ind w:left="0" w:hanging="0"/>
        <w:jc w:val="left"/>
        <w:rPr>
          <w:rFonts w:ascii="Times New Roman" w:hAnsi="Times New Roman" w:eastAsia="Times New Roman" w:cs="Times New Roman"/>
          <w:b/>
          <w:bCs/>
          <w:i/>
          <w:i/>
          <w:color w:val="000000" w:themeColor="text1"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2024-12-05T15:08:06Z</dcterms:modified>
  <cp:revision>1</cp:revision>
  <dc:subject/>
  <dc:title/>
</cp:coreProperties>
</file>