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506" w:rsidRDefault="00DD0506" w:rsidP="00DD0506">
      <w:pPr>
        <w:ind w:left="708"/>
        <w:rPr>
          <w:color w:val="FF0000"/>
          <w:sz w:val="72"/>
          <w:szCs w:val="72"/>
        </w:rPr>
      </w:pPr>
    </w:p>
    <w:p w:rsidR="00DD0506" w:rsidRDefault="00DD0506" w:rsidP="00DD0506">
      <w:pPr>
        <w:ind w:left="708"/>
        <w:rPr>
          <w:b/>
          <w:color w:val="FF0000"/>
          <w:sz w:val="72"/>
          <w:szCs w:val="72"/>
        </w:rPr>
      </w:pPr>
      <w:r>
        <w:rPr>
          <w:b/>
          <w:color w:val="FF0000"/>
          <w:sz w:val="72"/>
          <w:szCs w:val="72"/>
        </w:rPr>
        <w:t>«</w:t>
      </w:r>
      <w:r w:rsidRPr="00C92DBB">
        <w:rPr>
          <w:b/>
          <w:color w:val="FF0000"/>
          <w:sz w:val="72"/>
          <w:szCs w:val="72"/>
        </w:rPr>
        <w:t>МОЯ МАЛАЯ РОДИНА</w:t>
      </w:r>
      <w:r>
        <w:rPr>
          <w:b/>
          <w:color w:val="FF0000"/>
          <w:sz w:val="72"/>
          <w:szCs w:val="72"/>
        </w:rPr>
        <w:t>»</w:t>
      </w:r>
    </w:p>
    <w:p w:rsidR="00DD0506" w:rsidRDefault="00DD0506" w:rsidP="00DD0506">
      <w:pPr>
        <w:rPr>
          <w:b/>
          <w:i/>
          <w:color w:val="FF0000"/>
          <w:sz w:val="48"/>
          <w:szCs w:val="48"/>
        </w:rPr>
      </w:pPr>
      <w:r>
        <w:rPr>
          <w:b/>
          <w:i/>
          <w:color w:val="FF0000"/>
          <w:sz w:val="48"/>
          <w:szCs w:val="48"/>
        </w:rPr>
        <w:t xml:space="preserve">       РАССКАЗЫ ДЕТЕЙ СТАРШЕЙ ГРУППЫ</w:t>
      </w:r>
    </w:p>
    <w:p w:rsidR="00DD0506" w:rsidRDefault="00DD0506" w:rsidP="00DD0506">
      <w:pPr>
        <w:rPr>
          <w:b/>
          <w:i/>
          <w:color w:val="FF0000"/>
          <w:sz w:val="48"/>
          <w:szCs w:val="48"/>
        </w:rPr>
      </w:pPr>
      <w:r>
        <w:rPr>
          <w:b/>
          <w:i/>
          <w:color w:val="FF0000"/>
          <w:sz w:val="48"/>
          <w:szCs w:val="48"/>
        </w:rPr>
        <w:t xml:space="preserve">                 О СВОЁМ РОДНОМ  ГОРОДЕ</w:t>
      </w:r>
    </w:p>
    <w:p w:rsidR="00DD0506" w:rsidRDefault="00DD0506" w:rsidP="00DD0506">
      <w:pPr>
        <w:rPr>
          <w:b/>
          <w:i/>
          <w:color w:val="FF0000"/>
          <w:sz w:val="48"/>
          <w:szCs w:val="48"/>
        </w:rPr>
      </w:pPr>
      <w:r>
        <w:rPr>
          <w:b/>
          <w:i/>
          <w:color w:val="FF0000"/>
          <w:sz w:val="48"/>
          <w:szCs w:val="48"/>
        </w:rPr>
        <w:t xml:space="preserve">                     НИЖНЕМ  </w:t>
      </w:r>
      <w:proofErr w:type="gramStart"/>
      <w:r>
        <w:rPr>
          <w:b/>
          <w:i/>
          <w:color w:val="FF0000"/>
          <w:sz w:val="48"/>
          <w:szCs w:val="48"/>
        </w:rPr>
        <w:t>НОВГОРОДЕ</w:t>
      </w:r>
      <w:proofErr w:type="gramEnd"/>
      <w:r>
        <w:rPr>
          <w:b/>
          <w:i/>
          <w:color w:val="FF0000"/>
          <w:sz w:val="48"/>
          <w:szCs w:val="48"/>
        </w:rPr>
        <w:t>.</w:t>
      </w:r>
    </w:p>
    <w:p w:rsidR="00DD0506" w:rsidRPr="00C92DBB" w:rsidRDefault="00DD0506" w:rsidP="00DD0506">
      <w:pPr>
        <w:jc w:val="center"/>
        <w:rPr>
          <w:b/>
          <w:i/>
          <w:color w:val="FF0000"/>
          <w:sz w:val="48"/>
          <w:szCs w:val="48"/>
        </w:rPr>
      </w:pPr>
      <w:r>
        <w:rPr>
          <w:noProof/>
          <w:color w:val="FF0000"/>
          <w:sz w:val="72"/>
          <w:szCs w:val="72"/>
        </w:rPr>
        <w:drawing>
          <wp:inline distT="0" distB="0" distL="0" distR="0">
            <wp:extent cx="4419600" cy="3897600"/>
            <wp:effectExtent l="19050" t="0" r="0" b="0"/>
            <wp:docPr id="29" name="Рисунок 3" descr="D:\NOUT\Desktop\ВСЕ ЗДЕСЬ\ИЛЛЮСТРАЦИИ\дети\5098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UT\Desktop\ВСЕ ЗДЕСЬ\ИЛЛЮСТРАЦИИ\дети\50983664.jpg"/>
                    <pic:cNvPicPr>
                      <a:picLocks noChangeAspect="1" noChangeArrowheads="1"/>
                    </pic:cNvPicPr>
                  </pic:nvPicPr>
                  <pic:blipFill>
                    <a:blip r:embed="rId4" cstate="print"/>
                    <a:srcRect/>
                    <a:stretch>
                      <a:fillRect/>
                    </a:stretch>
                  </pic:blipFill>
                  <pic:spPr bwMode="auto">
                    <a:xfrm>
                      <a:off x="0" y="0"/>
                      <a:ext cx="4419600" cy="3897600"/>
                    </a:xfrm>
                    <a:prstGeom prst="rect">
                      <a:avLst/>
                    </a:prstGeom>
                    <a:noFill/>
                    <a:ln w="9525">
                      <a:noFill/>
                      <a:miter lim="800000"/>
                      <a:headEnd/>
                      <a:tailEnd/>
                    </a:ln>
                    <a:effectLst/>
                  </pic:spPr>
                </pic:pic>
              </a:graphicData>
            </a:graphic>
          </wp:inline>
        </w:drawing>
      </w:r>
    </w:p>
    <w:p w:rsidR="00DD0506" w:rsidRDefault="00DD0506" w:rsidP="00DD0506">
      <w:pPr>
        <w:jc w:val="center"/>
        <w:rPr>
          <w:b/>
          <w:i/>
          <w:color w:val="FF0000"/>
          <w:sz w:val="48"/>
          <w:szCs w:val="48"/>
        </w:rPr>
      </w:pPr>
      <w:r>
        <w:rPr>
          <w:b/>
          <w:i/>
          <w:color w:val="FF0000"/>
          <w:sz w:val="48"/>
          <w:szCs w:val="48"/>
        </w:rPr>
        <w:t>ГРУППА «Морячок»</w:t>
      </w:r>
    </w:p>
    <w:p w:rsidR="00DD0506" w:rsidRPr="00DD0506" w:rsidRDefault="00DD0506" w:rsidP="00DD0506">
      <w:pPr>
        <w:jc w:val="center"/>
        <w:rPr>
          <w:color w:val="FF0000"/>
          <w:sz w:val="72"/>
          <w:szCs w:val="72"/>
        </w:rPr>
      </w:pPr>
      <w:r>
        <w:rPr>
          <w:b/>
          <w:i/>
          <w:color w:val="FF0000"/>
          <w:sz w:val="48"/>
          <w:szCs w:val="48"/>
        </w:rPr>
        <w:t>2016-2017гг</w:t>
      </w:r>
      <w:r w:rsidRPr="003702B8">
        <w:rPr>
          <w:color w:val="FF0000"/>
          <w:sz w:val="72"/>
          <w:szCs w:val="72"/>
        </w:rPr>
        <w:t xml:space="preserve"> </w:t>
      </w:r>
    </w:p>
    <w:p w:rsidR="00DD0506" w:rsidRPr="009231B9" w:rsidRDefault="00DD0506" w:rsidP="00DD0506">
      <w:pPr>
        <w:jc w:val="center"/>
        <w:rPr>
          <w:i/>
          <w:color w:val="000000" w:themeColor="text1"/>
          <w:sz w:val="40"/>
          <w:szCs w:val="40"/>
        </w:rPr>
      </w:pPr>
      <w:proofErr w:type="gramStart"/>
      <w:r w:rsidRPr="009231B9">
        <w:rPr>
          <w:i/>
          <w:color w:val="000000" w:themeColor="text1"/>
          <w:sz w:val="40"/>
          <w:szCs w:val="40"/>
        </w:rPr>
        <w:t>(воспитатель</w:t>
      </w:r>
      <w:r>
        <w:rPr>
          <w:i/>
          <w:color w:val="000000" w:themeColor="text1"/>
          <w:sz w:val="40"/>
          <w:szCs w:val="40"/>
        </w:rPr>
        <w:t>:</w:t>
      </w:r>
      <w:proofErr w:type="gramEnd"/>
      <w:r w:rsidRPr="009231B9">
        <w:rPr>
          <w:i/>
          <w:color w:val="000000" w:themeColor="text1"/>
          <w:sz w:val="40"/>
          <w:szCs w:val="40"/>
        </w:rPr>
        <w:t xml:space="preserve"> </w:t>
      </w:r>
      <w:proofErr w:type="spellStart"/>
      <w:proofErr w:type="gramStart"/>
      <w:r w:rsidRPr="009231B9">
        <w:rPr>
          <w:i/>
          <w:color w:val="000000" w:themeColor="text1"/>
          <w:sz w:val="40"/>
          <w:szCs w:val="40"/>
        </w:rPr>
        <w:t>Фернандес</w:t>
      </w:r>
      <w:proofErr w:type="spellEnd"/>
      <w:r w:rsidRPr="009231B9">
        <w:rPr>
          <w:i/>
          <w:color w:val="000000" w:themeColor="text1"/>
          <w:sz w:val="40"/>
          <w:szCs w:val="40"/>
        </w:rPr>
        <w:t xml:space="preserve"> Лолита Альфредовна)</w:t>
      </w:r>
      <w:proofErr w:type="gramEnd"/>
    </w:p>
    <w:p w:rsidR="00DD0506" w:rsidRDefault="00DD0506" w:rsidP="00DD0506">
      <w:pPr>
        <w:spacing w:before="100" w:beforeAutospacing="1" w:after="100" w:afterAutospacing="1" w:line="240" w:lineRule="auto"/>
        <w:jc w:val="center"/>
        <w:rPr>
          <w:color w:val="FF0000"/>
          <w:sz w:val="72"/>
          <w:szCs w:val="72"/>
        </w:rPr>
      </w:pPr>
    </w:p>
    <w:p w:rsidR="00DD0506" w:rsidRPr="00F47A73" w:rsidRDefault="00DD0506" w:rsidP="00DD0506">
      <w:pPr>
        <w:spacing w:before="100" w:beforeAutospacing="1" w:after="100" w:afterAutospacing="1" w:line="240" w:lineRule="auto"/>
        <w:jc w:val="center"/>
        <w:rPr>
          <w:rFonts w:ascii="Times New Roman" w:eastAsia="Times New Roman" w:hAnsi="Times New Roman" w:cs="Times New Roman"/>
          <w:sz w:val="24"/>
          <w:szCs w:val="24"/>
        </w:rPr>
      </w:pPr>
      <w:r w:rsidRPr="00F47A73">
        <w:rPr>
          <w:rFonts w:ascii="Tahoma" w:eastAsia="Times New Roman" w:hAnsi="Tahoma" w:cs="Tahoma"/>
          <w:b/>
          <w:bCs/>
          <w:sz w:val="27"/>
          <w:szCs w:val="27"/>
        </w:rPr>
        <w:t>История Нижнего Новгорода</w:t>
      </w:r>
    </w:p>
    <w:p w:rsidR="00DD0506" w:rsidRPr="009231B9" w:rsidRDefault="00DD0506" w:rsidP="00DD0506">
      <w:pPr>
        <w:spacing w:before="100" w:beforeAutospacing="1" w:after="100" w:afterAutospacing="1" w:line="240" w:lineRule="auto"/>
        <w:rPr>
          <w:rFonts w:ascii="Lucida Calligraphy" w:eastAsia="Times New Roman" w:hAnsi="Lucida Calligraphy" w:cs="Times New Roman"/>
          <w:b/>
          <w:noProof/>
          <w:sz w:val="18"/>
          <w:szCs w:val="18"/>
        </w:rPr>
      </w:pPr>
      <w:r w:rsidRPr="009231B9">
        <w:rPr>
          <w:rFonts w:ascii="Lucida Calligraphy" w:eastAsia="Times New Roman" w:hAnsi="Lucida Calligraphy" w:cs="Tahoma"/>
          <w:b/>
          <w:noProof/>
          <w:sz w:val="18"/>
          <w:szCs w:val="18"/>
        </w:rPr>
        <w:drawing>
          <wp:anchor distT="0" distB="0" distL="47625" distR="47625" simplePos="0" relativeHeight="251677696" behindDoc="0" locked="0" layoutInCell="1" allowOverlap="0">
            <wp:simplePos x="0" y="0"/>
            <wp:positionH relativeFrom="margin">
              <wp:align>center</wp:align>
            </wp:positionH>
            <wp:positionV relativeFrom="margin">
              <wp:align>bottom</wp:align>
            </wp:positionV>
            <wp:extent cx="5191125" cy="3371215"/>
            <wp:effectExtent l="19050" t="0" r="9525" b="0"/>
            <wp:wrapSquare wrapText="bothSides"/>
            <wp:docPr id="49" name="Рисунок 2" descr="Нижний Новгород. Вид на р.Вол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жний Новгород. Вид на р.Волгу"/>
                    <pic:cNvPicPr>
                      <a:picLocks noChangeAspect="1" noChangeArrowheads="1"/>
                    </pic:cNvPicPr>
                  </pic:nvPicPr>
                  <pic:blipFill>
                    <a:blip r:embed="rId5" cstate="print"/>
                    <a:srcRect/>
                    <a:stretch>
                      <a:fillRect/>
                    </a:stretch>
                  </pic:blipFill>
                  <pic:spPr bwMode="auto">
                    <a:xfrm>
                      <a:off x="0" y="0"/>
                      <a:ext cx="5191125" cy="3371215"/>
                    </a:xfrm>
                    <a:prstGeom prst="rect">
                      <a:avLst/>
                    </a:prstGeom>
                    <a:noFill/>
                    <a:ln w="9525">
                      <a:noFill/>
                      <a:miter lim="800000"/>
                      <a:headEnd/>
                      <a:tailEnd/>
                    </a:ln>
                  </pic:spPr>
                </pic:pic>
              </a:graphicData>
            </a:graphic>
          </wp:anchor>
        </w:drawing>
      </w:r>
      <w:r w:rsidRPr="009231B9">
        <w:rPr>
          <w:rFonts w:ascii="Tahoma" w:eastAsia="Times New Roman" w:hAnsi="Tahoma" w:cs="Tahoma"/>
          <w:b/>
          <w:sz w:val="18"/>
          <w:szCs w:val="18"/>
        </w:rPr>
        <w:t>История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начинается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1221 </w:t>
      </w:r>
      <w:r w:rsidRPr="009231B9">
        <w:rPr>
          <w:rFonts w:ascii="Tahoma" w:eastAsia="Times New Roman" w:hAnsi="Tahoma" w:cs="Tahoma"/>
          <w:b/>
          <w:sz w:val="18"/>
          <w:szCs w:val="18"/>
        </w:rPr>
        <w:t>году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основан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места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слияния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рек</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Волги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князем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Юрием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Георгием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Всеволодовичем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1221 </w:t>
      </w:r>
      <w:r w:rsidRPr="009231B9">
        <w:rPr>
          <w:rFonts w:ascii="Tahoma" w:eastAsia="Times New Roman" w:hAnsi="Tahoma" w:cs="Tahoma"/>
          <w:b/>
          <w:sz w:val="18"/>
          <w:szCs w:val="18"/>
        </w:rPr>
        <w:t>году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как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опорный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пункт</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границ</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мордвы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черемисов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татар</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получил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название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возможно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потому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расположен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proofErr w:type="spellStart"/>
      <w:r w:rsidRPr="009231B9">
        <w:rPr>
          <w:rFonts w:ascii="Tahoma" w:eastAsia="Times New Roman" w:hAnsi="Tahoma" w:cs="Tahoma"/>
          <w:b/>
          <w:sz w:val="18"/>
          <w:szCs w:val="18"/>
        </w:rPr>
        <w:t>низовских</w:t>
      </w:r>
      <w:proofErr w:type="spell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землях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относительно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возможно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относительно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уже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существовавшего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четырех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верстах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вверх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старого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городка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упоминание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котором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сохранялось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вплоть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начала</w:t>
      </w:r>
      <w:r w:rsidRPr="009231B9">
        <w:rPr>
          <w:rFonts w:ascii="Lucida Calligraphy" w:eastAsia="Times New Roman" w:hAnsi="Lucida Calligraphy" w:cs="Tahoma"/>
          <w:b/>
          <w:sz w:val="18"/>
          <w:szCs w:val="18"/>
        </w:rPr>
        <w:t xml:space="preserve"> 17 </w:t>
      </w:r>
      <w:r w:rsidRPr="009231B9">
        <w:rPr>
          <w:rFonts w:ascii="Tahoma" w:eastAsia="Times New Roman" w:hAnsi="Tahoma" w:cs="Tahoma"/>
          <w:b/>
          <w:sz w:val="18"/>
          <w:szCs w:val="18"/>
        </w:rPr>
        <w:t>века</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Первая</w:t>
      </w:r>
      <w:r w:rsidRPr="009231B9">
        <w:rPr>
          <w:rFonts w:ascii="Lucida Calligraphy" w:eastAsia="Times New Roman" w:hAnsi="Lucida Calligraphy" w:cs="Tahoma"/>
          <w:b/>
          <w:sz w:val="18"/>
          <w:szCs w:val="18"/>
        </w:rPr>
        <w:t xml:space="preserve"> </w:t>
      </w:r>
      <w:proofErr w:type="spellStart"/>
      <w:proofErr w:type="gramStart"/>
      <w:r w:rsidRPr="009231B9">
        <w:rPr>
          <w:rFonts w:ascii="Tahoma" w:eastAsia="Times New Roman" w:hAnsi="Tahoma" w:cs="Tahoma"/>
          <w:b/>
          <w:sz w:val="18"/>
          <w:szCs w:val="18"/>
        </w:rPr>
        <w:t>дерево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земляная</w:t>
      </w:r>
      <w:proofErr w:type="spellEnd"/>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крепость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заняла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чрезвычайно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выгодное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военно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стратегическом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отношении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место</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господствующую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слиянием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Волгой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прекрасно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защищенную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одной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глубоким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оврагом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другой</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со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стороны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Волги</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крутыми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обрывами</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осыпями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берега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первые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годы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кремле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отстроены</w:t>
      </w:r>
      <w:r w:rsidRPr="009231B9">
        <w:rPr>
          <w:rFonts w:ascii="Lucida Calligraphy" w:eastAsia="Times New Roman" w:hAnsi="Lucida Calligraphy" w:cs="Tahoma"/>
          <w:b/>
          <w:sz w:val="18"/>
          <w:szCs w:val="18"/>
        </w:rPr>
        <w:t xml:space="preserve"> 2 </w:t>
      </w:r>
      <w:r w:rsidRPr="009231B9">
        <w:rPr>
          <w:rFonts w:ascii="Tahoma" w:eastAsia="Times New Roman" w:hAnsi="Tahoma" w:cs="Tahoma"/>
          <w:b/>
          <w:sz w:val="18"/>
          <w:szCs w:val="18"/>
        </w:rPr>
        <w:t>белокаменных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храма</w:t>
      </w:r>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явное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подтверждение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явно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претендовал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особую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роль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системе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земель</w:t>
      </w:r>
      <w:r w:rsidRPr="009231B9">
        <w:rPr>
          <w:rFonts w:ascii="Lucida Calligraphy" w:eastAsia="Times New Roman" w:hAnsi="Lucida Calligraphy" w:cs="Tahoma"/>
          <w:b/>
          <w:sz w:val="18"/>
          <w:szCs w:val="18"/>
        </w:rPr>
        <w:t xml:space="preserve"> </w:t>
      </w:r>
      <w:proofErr w:type="spellStart"/>
      <w:proofErr w:type="gramStart"/>
      <w:r w:rsidRPr="009231B9">
        <w:rPr>
          <w:rFonts w:ascii="Tahoma" w:eastAsia="Times New Roman" w:hAnsi="Tahoma" w:cs="Tahoma"/>
          <w:b/>
          <w:sz w:val="18"/>
          <w:szCs w:val="18"/>
        </w:rPr>
        <w:t>Владимиро</w:t>
      </w:r>
      <w:proofErr w:type="spellEnd"/>
      <w:r w:rsidRPr="009231B9">
        <w:rPr>
          <w:rFonts w:ascii="Lucida Calligraphy" w:eastAsia="Times New Roman" w:hAnsi="Lucida Calligraphy" w:cs="Tahoma"/>
          <w:b/>
          <w:sz w:val="18"/>
          <w:szCs w:val="18"/>
        </w:rPr>
        <w:t xml:space="preserve"> - </w:t>
      </w:r>
      <w:r w:rsidRPr="009231B9">
        <w:rPr>
          <w:rFonts w:ascii="Tahoma" w:eastAsia="Times New Roman" w:hAnsi="Tahoma" w:cs="Tahoma"/>
          <w:b/>
          <w:sz w:val="18"/>
          <w:szCs w:val="18"/>
        </w:rPr>
        <w:t>Суздальской</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монголо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татарское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нашествие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этому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сбыться</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Сведения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Новгороде</w:t>
      </w:r>
      <w:r w:rsidRPr="009231B9">
        <w:rPr>
          <w:rFonts w:ascii="Lucida Calligraphy" w:eastAsia="Times New Roman" w:hAnsi="Lucida Calligraphy" w:cs="Tahoma"/>
          <w:b/>
          <w:sz w:val="18"/>
          <w:szCs w:val="18"/>
        </w:rPr>
        <w:t xml:space="preserve"> 13 </w:t>
      </w:r>
      <w:r w:rsidRPr="009231B9">
        <w:rPr>
          <w:rFonts w:ascii="Tahoma" w:eastAsia="Times New Roman" w:hAnsi="Tahoma" w:cs="Tahoma"/>
          <w:b/>
          <w:sz w:val="18"/>
          <w:szCs w:val="18"/>
        </w:rPr>
        <w:t>столетия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крайне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скудны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известно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что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разгрома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быстро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возродился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короткий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отрезок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времени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установлена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вечевая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республика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типу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r w:rsidRPr="009231B9">
        <w:rPr>
          <w:rFonts w:ascii="Tahoma" w:eastAsia="Times New Roman" w:hAnsi="Tahoma" w:cs="Tahoma"/>
          <w:b/>
          <w:sz w:val="18"/>
          <w:szCs w:val="18"/>
        </w:rPr>
        <w:t>Месторасположение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определило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дальнейшую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судьбу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После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окончания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татарского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ига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Новгород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постоянно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упоминается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русских</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летописях</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укрепляясь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как</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крупный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политический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экономический</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центр</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Северо</w:t>
      </w:r>
      <w:r w:rsidRPr="009231B9">
        <w:rPr>
          <w:rFonts w:ascii="Lucida Calligraphy" w:eastAsia="Times New Roman" w:hAnsi="Lucida Calligraphy" w:cs="Tahoma"/>
          <w:b/>
          <w:sz w:val="18"/>
          <w:szCs w:val="18"/>
        </w:rPr>
        <w:t>-</w:t>
      </w:r>
      <w:r w:rsidRPr="009231B9">
        <w:rPr>
          <w:rFonts w:ascii="Tahoma" w:eastAsia="Times New Roman" w:hAnsi="Tahoma" w:cs="Tahoma"/>
          <w:b/>
          <w:sz w:val="18"/>
          <w:szCs w:val="18"/>
        </w:rPr>
        <w:t>Восточной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оставаясь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духовным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оплотом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православия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Поволжье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это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время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нередко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служил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объектом</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конфликтов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дележе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сфер</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влияния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между</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набиравшими</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силу</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Москвой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Тверью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пора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когда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Нижний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был</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назван</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столицей</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великого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княжества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которое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просуществовало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более</w:t>
      </w:r>
      <w:r w:rsidRPr="009231B9">
        <w:rPr>
          <w:rFonts w:ascii="Lucida Calligraphy" w:eastAsia="Times New Roman" w:hAnsi="Lucida Calligraphy" w:cs="Tahoma"/>
          <w:b/>
          <w:sz w:val="18"/>
          <w:szCs w:val="18"/>
        </w:rPr>
        <w:t xml:space="preserve"> </w:t>
      </w:r>
      <w:proofErr w:type="spellStart"/>
      <w:r w:rsidRPr="009231B9">
        <w:rPr>
          <w:rFonts w:ascii="Tahoma" w:eastAsia="Times New Roman" w:hAnsi="Tahoma" w:cs="Tahoma"/>
          <w:b/>
          <w:sz w:val="18"/>
          <w:szCs w:val="18"/>
        </w:rPr>
        <w:t>полустолетия</w:t>
      </w:r>
      <w:proofErr w:type="spellEnd"/>
      <w:r w:rsidRPr="009231B9">
        <w:rPr>
          <w:rFonts w:ascii="Lucida Calligraphy" w:eastAsia="Times New Roman" w:hAnsi="Lucida Calligraphy" w:cs="Tahoma"/>
          <w:b/>
          <w:sz w:val="18"/>
          <w:szCs w:val="18"/>
        </w:rPr>
        <w:t xml:space="preserve"> (1341-1392 </w:t>
      </w:r>
      <w:r w:rsidRPr="009231B9">
        <w:rPr>
          <w:rFonts w:ascii="Tahoma" w:eastAsia="Times New Roman" w:hAnsi="Tahoma" w:cs="Tahoma"/>
          <w:b/>
          <w:sz w:val="18"/>
          <w:szCs w:val="18"/>
        </w:rPr>
        <w:t>гг</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уступало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Москве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Твери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стремлении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главенствовать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над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Русью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Семнадцать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за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историю</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города</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подступали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к</w:t>
      </w:r>
      <w:r w:rsidRPr="009231B9">
        <w:rPr>
          <w:rFonts w:ascii="Lucida Calligraphy" w:eastAsia="Times New Roman" w:hAnsi="Lucida Calligraphy" w:cs="Tahoma"/>
          <w:b/>
          <w:sz w:val="18"/>
          <w:szCs w:val="18"/>
        </w:rPr>
        <w:t xml:space="preserve"> </w:t>
      </w:r>
      <w:proofErr w:type="gramStart"/>
      <w:r w:rsidRPr="009231B9">
        <w:rPr>
          <w:rFonts w:ascii="Tahoma" w:eastAsia="Times New Roman" w:hAnsi="Tahoma" w:cs="Tahoma"/>
          <w:b/>
          <w:sz w:val="18"/>
          <w:szCs w:val="18"/>
        </w:rPr>
        <w:t>Нижнему</w:t>
      </w:r>
      <w:proofErr w:type="gramEnd"/>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враги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не</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единожды</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разоряли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его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но</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город</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возрождался</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вновь</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и</w:t>
      </w:r>
      <w:r w:rsidRPr="009231B9">
        <w:rPr>
          <w:rFonts w:ascii="Lucida Calligraphy" w:eastAsia="Times New Roman" w:hAnsi="Lucida Calligraphy" w:cs="Tahoma"/>
          <w:b/>
          <w:sz w:val="18"/>
          <w:szCs w:val="18"/>
        </w:rPr>
        <w:t xml:space="preserve"> </w:t>
      </w:r>
      <w:r w:rsidRPr="009231B9">
        <w:rPr>
          <w:rFonts w:ascii="Tahoma" w:eastAsia="Times New Roman" w:hAnsi="Tahoma" w:cs="Tahoma"/>
          <w:b/>
          <w:sz w:val="18"/>
          <w:szCs w:val="18"/>
        </w:rPr>
        <w:t>вновь</w:t>
      </w:r>
      <w:r w:rsidRPr="009231B9">
        <w:rPr>
          <w:rFonts w:ascii="Lucida Calligraphy" w:eastAsia="Times New Roman" w:hAnsi="Lucida Calligraphy" w:cs="Tahoma"/>
          <w:b/>
          <w:sz w:val="18"/>
          <w:szCs w:val="18"/>
        </w:rPr>
        <w:t>.</w:t>
      </w:r>
      <w:r w:rsidRPr="009231B9">
        <w:rPr>
          <w:rFonts w:ascii="Lucida Calligraphy" w:eastAsia="Times New Roman" w:hAnsi="Lucida Calligraphy" w:cs="Tahoma"/>
          <w:b/>
          <w:sz w:val="18"/>
          <w:szCs w:val="18"/>
        </w:rPr>
        <w:br/>
      </w:r>
      <w:r w:rsidRPr="009231B9">
        <w:rPr>
          <w:rFonts w:ascii="Lucida Calligraphy" w:eastAsia="Times New Roman" w:hAnsi="Lucida Calligraphy" w:cs="Tahoma"/>
          <w:b/>
          <w:sz w:val="18"/>
          <w:szCs w:val="18"/>
        </w:rPr>
        <w:br/>
      </w:r>
    </w:p>
    <w:p w:rsidR="00DD0506" w:rsidRPr="002C75AF" w:rsidRDefault="00DD0506" w:rsidP="00DD0506">
      <w:pPr>
        <w:spacing w:before="100" w:beforeAutospacing="1" w:after="100" w:afterAutospacing="1" w:line="240" w:lineRule="auto"/>
        <w:rPr>
          <w:rFonts w:ascii="Tahoma" w:eastAsia="Times New Roman" w:hAnsi="Tahoma" w:cs="Tahoma"/>
        </w:rPr>
      </w:pPr>
      <w:r w:rsidRPr="00F47A73">
        <w:rPr>
          <w:rFonts w:ascii="Tahoma" w:eastAsia="Times New Roman" w:hAnsi="Tahoma" w:cs="Tahoma"/>
        </w:rPr>
        <w:t xml:space="preserve"> </w:t>
      </w: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2C75AF" w:rsidRDefault="00DD0506" w:rsidP="00DD0506">
      <w:pPr>
        <w:spacing w:before="100" w:beforeAutospacing="1" w:after="100" w:afterAutospacing="1" w:line="240" w:lineRule="auto"/>
        <w:rPr>
          <w:rFonts w:ascii="Tahoma" w:eastAsia="Times New Roman" w:hAnsi="Tahoma" w:cs="Tahoma"/>
        </w:rPr>
      </w:pPr>
    </w:p>
    <w:p w:rsidR="00DD0506" w:rsidRPr="00D220D0" w:rsidRDefault="00DD0506" w:rsidP="00DD0506">
      <w:pPr>
        <w:tabs>
          <w:tab w:val="left" w:pos="1985"/>
        </w:tabs>
        <w:jc w:val="both"/>
        <w:rPr>
          <w:rFonts w:ascii="Times New Roman" w:hAnsi="Times New Roman" w:cs="Times New Roman"/>
          <w:b/>
          <w:i/>
          <w:sz w:val="36"/>
          <w:szCs w:val="36"/>
        </w:rPr>
      </w:pPr>
      <w:r w:rsidRPr="00D220D0">
        <w:rPr>
          <w:rFonts w:ascii="Times New Roman" w:hAnsi="Times New Roman" w:cs="Times New Roman"/>
          <w:b/>
          <w:i/>
          <w:sz w:val="36"/>
          <w:szCs w:val="36"/>
        </w:rPr>
        <w:lastRenderedPageBreak/>
        <w:t>Панкратова Саша:</w:t>
      </w:r>
    </w:p>
    <w:p w:rsidR="00DD0506" w:rsidRPr="00970453" w:rsidRDefault="00DD0506" w:rsidP="00DD0506">
      <w:pPr>
        <w:tabs>
          <w:tab w:val="left" w:pos="1985"/>
        </w:tabs>
        <w:rPr>
          <w:rFonts w:ascii="Times New Roman" w:hAnsi="Times New Roman" w:cs="Times New Roman"/>
          <w:color w:val="252525"/>
          <w:sz w:val="32"/>
          <w:szCs w:val="32"/>
          <w:shd w:val="clear" w:color="auto" w:fill="FFFFFF"/>
        </w:rPr>
      </w:pPr>
      <w:r w:rsidRPr="00970453">
        <w:rPr>
          <w:rFonts w:ascii="Times New Roman" w:hAnsi="Times New Roman" w:cs="Times New Roman"/>
          <w:b/>
          <w:bCs/>
          <w:color w:val="252525"/>
          <w:sz w:val="32"/>
          <w:szCs w:val="32"/>
          <w:shd w:val="clear" w:color="auto" w:fill="FFFFFF"/>
        </w:rPr>
        <w:t>Герб Нижнего Новгорода</w:t>
      </w:r>
      <w:r w:rsidRPr="00970453">
        <w:rPr>
          <w:rStyle w:val="apple-converted-space"/>
          <w:rFonts w:ascii="Times New Roman" w:hAnsi="Times New Roman" w:cs="Times New Roman"/>
          <w:color w:val="252525"/>
          <w:sz w:val="32"/>
          <w:szCs w:val="32"/>
          <w:shd w:val="clear" w:color="auto" w:fill="FFFFFF"/>
        </w:rPr>
        <w:t> </w:t>
      </w:r>
      <w:r w:rsidRPr="00970453">
        <w:rPr>
          <w:rFonts w:ascii="Times New Roman" w:hAnsi="Times New Roman" w:cs="Times New Roman"/>
          <w:color w:val="252525"/>
          <w:sz w:val="32"/>
          <w:szCs w:val="32"/>
          <w:shd w:val="clear" w:color="auto" w:fill="FFFFFF"/>
        </w:rPr>
        <w:t xml:space="preserve">— является официальным символом города.                                                                    </w:t>
      </w:r>
    </w:p>
    <w:p w:rsidR="00DD0506" w:rsidRPr="008F48A2" w:rsidRDefault="00DD0506" w:rsidP="00DD0506">
      <w:pPr>
        <w:tabs>
          <w:tab w:val="left" w:pos="1985"/>
        </w:tabs>
        <w:rPr>
          <w:rFonts w:ascii="Times New Roman" w:hAnsi="Times New Roman" w:cs="Times New Roman"/>
          <w:color w:val="252525"/>
          <w:sz w:val="32"/>
          <w:szCs w:val="32"/>
          <w:shd w:val="clear" w:color="auto" w:fill="FFFFFF"/>
        </w:rPr>
      </w:pPr>
      <w:r w:rsidRPr="00970453">
        <w:rPr>
          <w:rFonts w:ascii="Times New Roman" w:hAnsi="Times New Roman" w:cs="Times New Roman"/>
          <w:color w:val="252525"/>
          <w:sz w:val="32"/>
          <w:szCs w:val="32"/>
          <w:shd w:val="clear" w:color="auto" w:fill="FFFFFF"/>
        </w:rPr>
        <w:t xml:space="preserve"> </w:t>
      </w:r>
      <w:r w:rsidRPr="00970453">
        <w:rPr>
          <w:rFonts w:ascii="Times New Roman" w:eastAsia="Times New Roman" w:hAnsi="Times New Roman" w:cs="Times New Roman"/>
          <w:color w:val="333333"/>
          <w:sz w:val="32"/>
          <w:szCs w:val="32"/>
        </w:rPr>
        <w:t>За основу герба города Нижнего Новгорода взят исторический герб губернского города Нижнего Новгорода.</w:t>
      </w:r>
      <w:r w:rsidRPr="00970453">
        <w:rPr>
          <w:rFonts w:ascii="Times New Roman" w:hAnsi="Times New Roman" w:cs="Times New Roman"/>
          <w:color w:val="252525"/>
          <w:sz w:val="32"/>
          <w:szCs w:val="32"/>
          <w:shd w:val="clear" w:color="auto" w:fill="FFFFFF"/>
        </w:rPr>
        <w:t xml:space="preserve">                                                                                   </w:t>
      </w:r>
    </w:p>
    <w:p w:rsidR="00DD0506" w:rsidRPr="008F48A2" w:rsidRDefault="00DD0506" w:rsidP="00DD0506">
      <w:pPr>
        <w:tabs>
          <w:tab w:val="left" w:pos="1985"/>
        </w:tabs>
        <w:rPr>
          <w:rFonts w:ascii="Times New Roman" w:hAnsi="Times New Roman" w:cs="Times New Roman"/>
          <w:color w:val="252525"/>
          <w:sz w:val="32"/>
          <w:szCs w:val="32"/>
          <w:shd w:val="clear" w:color="auto" w:fill="FFFFFF"/>
        </w:rPr>
      </w:pPr>
      <w:r w:rsidRPr="00970453">
        <w:rPr>
          <w:rFonts w:ascii="Times New Roman" w:eastAsia="Times New Roman" w:hAnsi="Times New Roman" w:cs="Times New Roman"/>
          <w:color w:val="333333"/>
          <w:sz w:val="32"/>
          <w:szCs w:val="32"/>
        </w:rPr>
        <w:t> Герб города Нижнего Новгорода представляет собой изображение Оленя на четырёхугольном, с закруглёнными нижними углами, заострённом в оконечности геральдическом щите. </w:t>
      </w:r>
      <w:r w:rsidRPr="00970453">
        <w:rPr>
          <w:rFonts w:ascii="Times New Roman" w:hAnsi="Times New Roman" w:cs="Times New Roman"/>
          <w:color w:val="252525"/>
          <w:sz w:val="32"/>
          <w:szCs w:val="32"/>
          <w:shd w:val="clear" w:color="auto" w:fill="FFFFFF"/>
        </w:rPr>
        <w:t xml:space="preserve">                                      </w:t>
      </w:r>
    </w:p>
    <w:p w:rsidR="00DD0506" w:rsidRPr="008F48A2" w:rsidRDefault="00DD0506" w:rsidP="00DD0506">
      <w:pPr>
        <w:tabs>
          <w:tab w:val="left" w:pos="1985"/>
        </w:tabs>
        <w:rPr>
          <w:rFonts w:ascii="Times New Roman" w:eastAsia="Times New Roman" w:hAnsi="Times New Roman" w:cs="Times New Roman"/>
          <w:color w:val="333333"/>
          <w:sz w:val="32"/>
          <w:szCs w:val="32"/>
        </w:rPr>
      </w:pPr>
      <w:r w:rsidRPr="00970453">
        <w:rPr>
          <w:rFonts w:ascii="Times New Roman" w:hAnsi="Times New Roman" w:cs="Times New Roman"/>
          <w:color w:val="252525"/>
          <w:sz w:val="32"/>
          <w:szCs w:val="32"/>
          <w:shd w:val="clear" w:color="auto" w:fill="FFFFFF"/>
        </w:rPr>
        <w:t xml:space="preserve"> </w:t>
      </w:r>
      <w:r w:rsidRPr="00970453">
        <w:rPr>
          <w:rFonts w:ascii="Times New Roman" w:eastAsia="Times New Roman" w:hAnsi="Times New Roman" w:cs="Times New Roman"/>
          <w:color w:val="333333"/>
          <w:sz w:val="32"/>
          <w:szCs w:val="32"/>
        </w:rPr>
        <w:t>- </w:t>
      </w:r>
      <w:r w:rsidRPr="00970453">
        <w:rPr>
          <w:rFonts w:ascii="Times New Roman" w:eastAsia="Times New Roman" w:hAnsi="Times New Roman" w:cs="Times New Roman"/>
          <w:b/>
          <w:bCs/>
          <w:color w:val="333333"/>
          <w:sz w:val="32"/>
          <w:szCs w:val="32"/>
        </w:rPr>
        <w:t>Олень</w:t>
      </w:r>
      <w:r w:rsidRPr="00970453">
        <w:rPr>
          <w:rFonts w:ascii="Times New Roman" w:eastAsia="Times New Roman" w:hAnsi="Times New Roman" w:cs="Times New Roman"/>
          <w:color w:val="333333"/>
          <w:sz w:val="32"/>
          <w:szCs w:val="32"/>
        </w:rPr>
        <w:t xml:space="preserve"> является символом благородства, чистоты и величия, жизни, мудрости и справедливости.                     </w:t>
      </w:r>
    </w:p>
    <w:p w:rsidR="00DD0506" w:rsidRPr="00970453" w:rsidRDefault="00DD0506" w:rsidP="00DD0506">
      <w:pPr>
        <w:tabs>
          <w:tab w:val="left" w:pos="1985"/>
        </w:tabs>
        <w:rPr>
          <w:rFonts w:ascii="Times New Roman" w:hAnsi="Times New Roman" w:cs="Times New Roman"/>
          <w:color w:val="252525"/>
          <w:sz w:val="32"/>
          <w:szCs w:val="32"/>
          <w:shd w:val="clear" w:color="auto" w:fill="FFFFFF"/>
        </w:rPr>
      </w:pPr>
      <w:r>
        <w:rPr>
          <w:rFonts w:ascii="Times New Roman" w:eastAsia="Times New Roman" w:hAnsi="Times New Roman" w:cs="Times New Roman"/>
          <w:color w:val="333333"/>
          <w:sz w:val="32"/>
          <w:szCs w:val="32"/>
        </w:rPr>
        <w:t xml:space="preserve"> </w:t>
      </w:r>
      <w:r w:rsidRPr="00970453">
        <w:rPr>
          <w:rFonts w:ascii="Times New Roman" w:eastAsia="Times New Roman" w:hAnsi="Times New Roman" w:cs="Times New Roman"/>
          <w:color w:val="333333"/>
          <w:sz w:val="32"/>
          <w:szCs w:val="32"/>
        </w:rPr>
        <w:t xml:space="preserve">- </w:t>
      </w:r>
      <w:r w:rsidRPr="00970453">
        <w:rPr>
          <w:rFonts w:ascii="Times New Roman" w:eastAsia="Times New Roman" w:hAnsi="Times New Roman" w:cs="Times New Roman"/>
          <w:b/>
          <w:bCs/>
          <w:color w:val="333333"/>
          <w:sz w:val="32"/>
          <w:szCs w:val="32"/>
        </w:rPr>
        <w:t>Корона</w:t>
      </w:r>
      <w:r w:rsidRPr="00970453">
        <w:rPr>
          <w:rFonts w:ascii="Times New Roman" w:eastAsia="Times New Roman" w:hAnsi="Times New Roman" w:cs="Times New Roman"/>
          <w:color w:val="333333"/>
          <w:sz w:val="32"/>
          <w:szCs w:val="32"/>
        </w:rPr>
        <w:t xml:space="preserve"> — символ достижения высокой ступени развития.            </w:t>
      </w:r>
    </w:p>
    <w:p w:rsidR="00DD0506" w:rsidRPr="00FF516D" w:rsidRDefault="00DD0506" w:rsidP="00DD0506">
      <w:pPr>
        <w:shd w:val="clear" w:color="auto" w:fill="FFFFFF"/>
        <w:spacing w:after="0" w:line="255" w:lineRule="atLeast"/>
        <w:rPr>
          <w:rFonts w:ascii="Times New Roman" w:eastAsia="Times New Roman" w:hAnsi="Times New Roman" w:cs="Times New Roman"/>
          <w:color w:val="333333"/>
          <w:sz w:val="36"/>
          <w:szCs w:val="36"/>
        </w:rPr>
      </w:pPr>
      <w:bookmarkStart w:id="0" w:name="_GoBack"/>
      <w:bookmarkEnd w:id="0"/>
    </w:p>
    <w:p w:rsidR="00DD0506" w:rsidRPr="00FF516D" w:rsidRDefault="00DD0506" w:rsidP="00DD0506">
      <w:pPr>
        <w:jc w:val="center"/>
        <w:rPr>
          <w:color w:val="FF0000"/>
          <w:sz w:val="36"/>
          <w:szCs w:val="36"/>
        </w:rPr>
      </w:pPr>
      <w:r>
        <w:rPr>
          <w:noProof/>
          <w:color w:val="FF0000"/>
          <w:sz w:val="36"/>
          <w:szCs w:val="36"/>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3924300" cy="5194300"/>
            <wp:effectExtent l="19050" t="0" r="0" b="0"/>
            <wp:wrapSquare wrapText="bothSides"/>
            <wp:docPr id="11" name="Рисунок 1" descr="http://xn--b1acdfjbh2acclca1a.xn--p1ai/upload/fc/images/vlast/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cdfjbh2acclca1a.xn--p1ai/upload/fc/images/vlast/gerb.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5194300"/>
                    </a:xfrm>
                    <a:prstGeom prst="rect">
                      <a:avLst/>
                    </a:prstGeom>
                    <a:noFill/>
                    <a:ln>
                      <a:noFill/>
                    </a:ln>
                  </pic:spPr>
                </pic:pic>
              </a:graphicData>
            </a:graphic>
          </wp:anchor>
        </w:drawing>
      </w:r>
    </w:p>
    <w:p w:rsidR="00DD0506" w:rsidRDefault="00DD0506" w:rsidP="00DD0506">
      <w:pPr>
        <w:jc w:val="center"/>
        <w:rPr>
          <w:color w:val="FF0000"/>
          <w:sz w:val="72"/>
          <w:szCs w:val="72"/>
        </w:rPr>
      </w:pPr>
    </w:p>
    <w:p w:rsidR="00DD0506" w:rsidRPr="00FF516D" w:rsidRDefault="00DD0506" w:rsidP="00DD0506">
      <w:pPr>
        <w:rPr>
          <w:i/>
          <w:color w:val="000000" w:themeColor="text1"/>
          <w:sz w:val="32"/>
          <w:szCs w:val="32"/>
        </w:rPr>
      </w:pPr>
    </w:p>
    <w:p w:rsidR="00DD0506" w:rsidRPr="00FF516D" w:rsidRDefault="00DD0506" w:rsidP="00DD0506">
      <w:pPr>
        <w:rPr>
          <w:i/>
          <w:color w:val="000000" w:themeColor="text1"/>
          <w:sz w:val="32"/>
          <w:szCs w:val="32"/>
        </w:rPr>
      </w:pPr>
    </w:p>
    <w:p w:rsidR="00DD0506" w:rsidRPr="00FF516D" w:rsidRDefault="00DD0506" w:rsidP="00DD0506">
      <w:pPr>
        <w:rPr>
          <w:i/>
          <w:color w:val="000000" w:themeColor="text1"/>
          <w:sz w:val="32"/>
          <w:szCs w:val="32"/>
        </w:rPr>
      </w:pPr>
    </w:p>
    <w:p w:rsidR="00DD0506" w:rsidRPr="00FF516D" w:rsidRDefault="00DD0506" w:rsidP="00DD0506">
      <w:pPr>
        <w:rPr>
          <w:i/>
          <w:color w:val="000000" w:themeColor="text1"/>
          <w:sz w:val="32"/>
          <w:szCs w:val="32"/>
        </w:rPr>
      </w:pPr>
    </w:p>
    <w:p w:rsidR="00DD0506" w:rsidRPr="00FF516D" w:rsidRDefault="00DD0506" w:rsidP="00DD0506">
      <w:pPr>
        <w:rPr>
          <w:i/>
          <w:color w:val="000000" w:themeColor="text1"/>
          <w:sz w:val="32"/>
          <w:szCs w:val="32"/>
        </w:rPr>
      </w:pPr>
    </w:p>
    <w:p w:rsidR="00DD0506" w:rsidRPr="00FF516D" w:rsidRDefault="00DD0506" w:rsidP="00DD0506">
      <w:pPr>
        <w:rPr>
          <w:i/>
          <w:color w:val="000000" w:themeColor="text1"/>
          <w:sz w:val="32"/>
          <w:szCs w:val="32"/>
        </w:rPr>
      </w:pPr>
    </w:p>
    <w:p w:rsidR="00DD0506" w:rsidRDefault="00DD0506" w:rsidP="00DD0506">
      <w:pPr>
        <w:rPr>
          <w:i/>
          <w:color w:val="000000" w:themeColor="text1"/>
          <w:sz w:val="32"/>
          <w:szCs w:val="32"/>
        </w:rPr>
      </w:pPr>
    </w:p>
    <w:p w:rsidR="00DD0506" w:rsidRDefault="00DD0506" w:rsidP="00DD0506">
      <w:pPr>
        <w:rPr>
          <w:i/>
          <w:color w:val="000000" w:themeColor="text1"/>
          <w:sz w:val="32"/>
          <w:szCs w:val="32"/>
        </w:rPr>
      </w:pPr>
    </w:p>
    <w:p w:rsidR="00DD0506" w:rsidRPr="008F48A2" w:rsidRDefault="00DD0506" w:rsidP="00DD0506"/>
    <w:p w:rsidR="00DD0506" w:rsidRPr="008F48A2" w:rsidRDefault="00DD0506" w:rsidP="00DD0506"/>
    <w:p w:rsidR="00DD0506" w:rsidRPr="00300A76" w:rsidRDefault="00DD0506" w:rsidP="00DD0506">
      <w:pPr>
        <w:rPr>
          <w:sz w:val="28"/>
          <w:szCs w:val="28"/>
        </w:rPr>
      </w:pPr>
      <w:r w:rsidRPr="00300A76">
        <w:rPr>
          <w:sz w:val="28"/>
          <w:szCs w:val="28"/>
        </w:rPr>
        <w:lastRenderedPageBreak/>
        <w:t xml:space="preserve">Максим </w:t>
      </w:r>
      <w:proofErr w:type="spellStart"/>
      <w:r w:rsidRPr="00300A76">
        <w:rPr>
          <w:sz w:val="28"/>
          <w:szCs w:val="28"/>
        </w:rPr>
        <w:t>Радаев</w:t>
      </w:r>
      <w:proofErr w:type="spellEnd"/>
      <w:r w:rsidRPr="00300A76">
        <w:rPr>
          <w:sz w:val="28"/>
          <w:szCs w:val="28"/>
        </w:rPr>
        <w:t xml:space="preserve">: </w:t>
      </w:r>
    </w:p>
    <w:p w:rsidR="00DD0506" w:rsidRDefault="00DD0506" w:rsidP="00DD0506">
      <w:pPr>
        <w:jc w:val="center"/>
        <w:rPr>
          <w:b/>
          <w:sz w:val="28"/>
          <w:szCs w:val="28"/>
        </w:rPr>
      </w:pPr>
      <w:r>
        <w:rPr>
          <w:b/>
          <w:sz w:val="28"/>
          <w:szCs w:val="28"/>
        </w:rPr>
        <w:t>НИЖНИЙ НОВГОРОД – ГОРОД НА СЛИЯНИИ ДВУХ ВЕЛИКИХ РЕК</w:t>
      </w:r>
    </w:p>
    <w:p w:rsidR="00DD0506" w:rsidRPr="00DE5731" w:rsidRDefault="00DD0506" w:rsidP="00DD0506">
      <w:pPr>
        <w:ind w:left="3690"/>
        <w:rPr>
          <w:rFonts w:ascii="Times New Roman" w:hAnsi="Times New Roman" w:cs="Times New Roman"/>
          <w:i/>
          <w:sz w:val="28"/>
          <w:szCs w:val="28"/>
        </w:rPr>
      </w:pPr>
      <w:r w:rsidRPr="00DE5731">
        <w:rPr>
          <w:rFonts w:ascii="Times New Roman" w:hAnsi="Times New Roman" w:cs="Times New Roman"/>
          <w:i/>
          <w:sz w:val="28"/>
          <w:szCs w:val="28"/>
        </w:rPr>
        <w:t xml:space="preserve">Там, где Ока обнимается с Волгой рекой,                                                                                                                                   </w:t>
      </w:r>
      <w:r w:rsidRPr="00241B74">
        <w:rPr>
          <w:rFonts w:ascii="Times New Roman" w:hAnsi="Times New Roman" w:cs="Times New Roman"/>
          <w:i/>
          <w:sz w:val="28"/>
          <w:szCs w:val="28"/>
        </w:rPr>
        <w:t xml:space="preserve">                              </w:t>
      </w:r>
      <w:r w:rsidRPr="00DE5731">
        <w:rPr>
          <w:rFonts w:ascii="Times New Roman" w:hAnsi="Times New Roman" w:cs="Times New Roman"/>
          <w:i/>
          <w:sz w:val="28"/>
          <w:szCs w:val="28"/>
        </w:rPr>
        <w:t>Даль широка, и до неба легко  достать рукой,                                                                                                           Город стоит, так похожий на светлый сон.                                                                                                                 Нижний Новгород называется он…</w:t>
      </w:r>
    </w:p>
    <w:p w:rsidR="00DD0506" w:rsidRPr="00DE5731" w:rsidRDefault="00DD0506" w:rsidP="00DD0506">
      <w:pPr>
        <w:outlineLvl w:val="0"/>
        <w:rPr>
          <w:rFonts w:ascii="Times New Roman" w:hAnsi="Times New Roman" w:cs="Times New Roman"/>
          <w:sz w:val="28"/>
          <w:szCs w:val="28"/>
        </w:rPr>
      </w:pPr>
      <w:r w:rsidRPr="00DE5731">
        <w:rPr>
          <w:rFonts w:ascii="Times New Roman" w:hAnsi="Times New Roman" w:cs="Times New Roman"/>
          <w:sz w:val="28"/>
          <w:szCs w:val="28"/>
        </w:rPr>
        <w:t xml:space="preserve">          Годом основания Нижнего Новгорода считается 1221 год. Тогда в месте впадения Оки в Волгу был построен «Опорный пункт» для охраны восточной границы </w:t>
      </w:r>
      <w:proofErr w:type="spellStart"/>
      <w:r w:rsidRPr="00DE5731">
        <w:rPr>
          <w:rFonts w:ascii="Times New Roman" w:hAnsi="Times New Roman" w:cs="Times New Roman"/>
          <w:sz w:val="28"/>
          <w:szCs w:val="28"/>
        </w:rPr>
        <w:t>Владимировского</w:t>
      </w:r>
      <w:proofErr w:type="spellEnd"/>
      <w:r w:rsidRPr="00DE5731">
        <w:rPr>
          <w:rFonts w:ascii="Times New Roman" w:hAnsi="Times New Roman" w:cs="Times New Roman"/>
          <w:sz w:val="28"/>
          <w:szCs w:val="28"/>
        </w:rPr>
        <w:t xml:space="preserve"> княжества. Позднее город утратил свое приграничное значение, но продолжал расти и развиваться. Расположение на двух крупных реках сделало город важнейшим судоходным центром страны.   </w:t>
      </w:r>
    </w:p>
    <w:p w:rsidR="00DD0506" w:rsidRPr="00DE5731" w:rsidRDefault="00DD0506" w:rsidP="00DD0506">
      <w:pPr>
        <w:outlineLvl w:val="0"/>
        <w:rPr>
          <w:rFonts w:ascii="Times New Roman" w:hAnsi="Times New Roman" w:cs="Times New Roman"/>
          <w:sz w:val="28"/>
          <w:szCs w:val="28"/>
        </w:rPr>
      </w:pPr>
      <w:r w:rsidRPr="00DE5731">
        <w:rPr>
          <w:rFonts w:ascii="Times New Roman" w:hAnsi="Times New Roman" w:cs="Times New Roman"/>
          <w:sz w:val="28"/>
          <w:szCs w:val="28"/>
        </w:rPr>
        <w:t xml:space="preserve">           Ока делит город на две части: нагорную – верхнюю, на Дятловых горах, и заречную – нижнюю, на её левом низинном берегу. Волга отделяет  Нижний Новгород от города Бор.  </w:t>
      </w:r>
    </w:p>
    <w:p w:rsidR="00DD0506" w:rsidRPr="00DE5731" w:rsidRDefault="00DD0506" w:rsidP="00DD0506">
      <w:pPr>
        <w:outlineLvl w:val="0"/>
        <w:rPr>
          <w:rFonts w:ascii="Times New Roman" w:hAnsi="Times New Roman" w:cs="Times New Roman"/>
          <w:sz w:val="28"/>
          <w:szCs w:val="28"/>
        </w:rPr>
      </w:pPr>
      <w:r w:rsidRPr="00DE5731">
        <w:rPr>
          <w:rFonts w:ascii="Times New Roman" w:hAnsi="Times New Roman" w:cs="Times New Roman"/>
          <w:sz w:val="28"/>
          <w:szCs w:val="28"/>
        </w:rPr>
        <w:t xml:space="preserve">           С высоких берегов Оки и Волги    открываются красивейшие панорамы. Во время наших прогулок по набережной мы с мамой и папой с удовольствием наблюдаем за проходящими по рекам кораблями: белоснежными теплоходами – по Волге, и тяжелыми баржами – по Оке. А </w:t>
      </w:r>
      <w:proofErr w:type="gramStart"/>
      <w:r w:rsidRPr="00DE5731">
        <w:rPr>
          <w:rFonts w:ascii="Times New Roman" w:hAnsi="Times New Roman" w:cs="Times New Roman"/>
          <w:sz w:val="28"/>
          <w:szCs w:val="28"/>
        </w:rPr>
        <w:t>августе</w:t>
      </w:r>
      <w:proofErr w:type="gramEnd"/>
      <w:r w:rsidRPr="00DE5731">
        <w:rPr>
          <w:rFonts w:ascii="Times New Roman" w:hAnsi="Times New Roman" w:cs="Times New Roman"/>
          <w:sz w:val="28"/>
          <w:szCs w:val="28"/>
        </w:rPr>
        <w:t xml:space="preserve"> мы любуемся шикарными закатами над Стрелкой.</w:t>
      </w:r>
    </w:p>
    <w:p w:rsidR="00DD0506" w:rsidRPr="001F7D09" w:rsidRDefault="00DD0506" w:rsidP="00DD0506">
      <w:pPr>
        <w:outlineLvl w:val="0"/>
        <w:rPr>
          <w:rFonts w:ascii="Times New Roman" w:hAnsi="Times New Roman" w:cs="Times New Roman"/>
        </w:rPr>
      </w:pPr>
      <w:r w:rsidRPr="00DE5731">
        <w:rPr>
          <w:rFonts w:ascii="Times New Roman" w:hAnsi="Times New Roman" w:cs="Times New Roman"/>
          <w:sz w:val="28"/>
          <w:szCs w:val="28"/>
        </w:rPr>
        <w:t xml:space="preserve">          Я люблю свой город, так красиво расположившийся на месте слияния двух великих русских рек – Оки и Волги.</w:t>
      </w:r>
      <w:r>
        <w:rPr>
          <w:rFonts w:ascii="Times New Roman" w:hAnsi="Times New Roman" w:cs="Times New Roman"/>
        </w:rPr>
        <w:t xml:space="preserve">   </w:t>
      </w:r>
    </w:p>
    <w:p w:rsidR="00DD0506" w:rsidRPr="001F7D09" w:rsidRDefault="00DD0506" w:rsidP="00DD0506">
      <w:pPr>
        <w:outlineLvl w:val="0"/>
        <w:rPr>
          <w:rFonts w:ascii="Times New Roman" w:hAnsi="Times New Roman" w:cs="Times New Roman"/>
        </w:rPr>
      </w:pPr>
    </w:p>
    <w:p w:rsidR="00DD0506" w:rsidRPr="00FF5394" w:rsidRDefault="00DD0506" w:rsidP="00DD0506">
      <w:pPr>
        <w:outlineLvl w:val="0"/>
        <w:rPr>
          <w:rFonts w:ascii="Times New Roman" w:hAnsi="Times New Roman" w:cs="Times New Roman"/>
        </w:rPr>
      </w:pPr>
      <w:r>
        <w:rPr>
          <w:rFonts w:ascii="Times New Roman" w:hAnsi="Times New Roman" w:cs="Times New Roman"/>
          <w:noProof/>
        </w:rPr>
        <w:drawing>
          <wp:inline distT="0" distB="0" distL="0" distR="0">
            <wp:extent cx="5762625" cy="2948322"/>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73870" cy="2954075"/>
                    </a:xfrm>
                    <a:prstGeom prst="rect">
                      <a:avLst/>
                    </a:prstGeom>
                    <a:noFill/>
                    <a:ln w="9525">
                      <a:noFill/>
                      <a:miter lim="800000"/>
                      <a:headEnd/>
                      <a:tailEnd/>
                    </a:ln>
                  </pic:spPr>
                </pic:pic>
              </a:graphicData>
            </a:graphic>
          </wp:inline>
        </w:drawing>
      </w:r>
    </w:p>
    <w:p w:rsidR="00DD0506" w:rsidRPr="00AC49DC" w:rsidRDefault="00DD0506" w:rsidP="00DD0506">
      <w:pPr>
        <w:rPr>
          <w:i/>
          <w:sz w:val="36"/>
          <w:szCs w:val="36"/>
        </w:rPr>
      </w:pPr>
      <w:r w:rsidRPr="00AC49DC">
        <w:rPr>
          <w:i/>
          <w:sz w:val="36"/>
          <w:szCs w:val="36"/>
        </w:rPr>
        <w:lastRenderedPageBreak/>
        <w:t>Маша Кузьмина:</w:t>
      </w:r>
    </w:p>
    <w:p w:rsidR="00DD0506" w:rsidRDefault="00DD0506" w:rsidP="00DD0506">
      <w:pPr>
        <w:jc w:val="center"/>
        <w:rPr>
          <w:b/>
          <w:sz w:val="44"/>
          <w:szCs w:val="44"/>
        </w:rPr>
      </w:pPr>
      <w:r w:rsidRPr="00FF6A83">
        <w:rPr>
          <w:b/>
          <w:sz w:val="44"/>
          <w:szCs w:val="44"/>
        </w:rPr>
        <w:t>Нижегородская канатная дорога</w:t>
      </w:r>
    </w:p>
    <w:p w:rsidR="00DD0506" w:rsidRPr="00AC49DC" w:rsidRDefault="00DD0506" w:rsidP="00DD0506">
      <w:pPr>
        <w:rPr>
          <w:sz w:val="28"/>
          <w:szCs w:val="28"/>
        </w:rPr>
      </w:pPr>
      <w:r w:rsidRPr="00AC49DC">
        <w:rPr>
          <w:sz w:val="28"/>
          <w:szCs w:val="28"/>
        </w:rPr>
        <w:t xml:space="preserve">Мои спортивные сборы проходят часто в </w:t>
      </w:r>
      <w:proofErr w:type="gramStart"/>
      <w:r w:rsidRPr="00AC49DC">
        <w:rPr>
          <w:sz w:val="28"/>
          <w:szCs w:val="28"/>
        </w:rPr>
        <w:t>г</w:t>
      </w:r>
      <w:proofErr w:type="gramEnd"/>
      <w:r w:rsidRPr="00AC49DC">
        <w:rPr>
          <w:sz w:val="28"/>
          <w:szCs w:val="28"/>
        </w:rPr>
        <w:t xml:space="preserve">. Бор, и мы с моим тренером и девочками ездим туда по канатной дороге. Это очень быстро, удобно и красиво. </w:t>
      </w:r>
    </w:p>
    <w:p w:rsidR="00DD0506" w:rsidRPr="00AC49DC" w:rsidRDefault="00DD0506" w:rsidP="00DD0506">
      <w:pPr>
        <w:rPr>
          <w:sz w:val="28"/>
          <w:szCs w:val="28"/>
        </w:rPr>
      </w:pPr>
      <w:r w:rsidRPr="00AC49DC">
        <w:rPr>
          <w:sz w:val="28"/>
          <w:szCs w:val="28"/>
        </w:rPr>
        <w:t>Строительство Нижегородской канатной дороги началось 20 января2010 года, а запустили дорогу 9 февраля 2012года. Длина составляет 3.6км. Используется 28 восьмиместных кабин. Расчетное  время в пути 12,5 мин.</w:t>
      </w:r>
    </w:p>
    <w:p w:rsidR="00DD0506" w:rsidRPr="00AC49DC" w:rsidRDefault="00DD0506" w:rsidP="00DD0506">
      <w:pPr>
        <w:rPr>
          <w:sz w:val="28"/>
          <w:szCs w:val="28"/>
        </w:rPr>
      </w:pPr>
      <w:r w:rsidRPr="00AC49DC">
        <w:rPr>
          <w:sz w:val="28"/>
          <w:szCs w:val="28"/>
        </w:rPr>
        <w:t xml:space="preserve">Нижегородская канатная дорога имеет самый большой в Европе </w:t>
      </w:r>
      <w:proofErr w:type="spellStart"/>
      <w:r w:rsidRPr="00AC49DC">
        <w:rPr>
          <w:sz w:val="28"/>
          <w:szCs w:val="28"/>
        </w:rPr>
        <w:t>безопорный</w:t>
      </w:r>
      <w:proofErr w:type="spellEnd"/>
      <w:r w:rsidRPr="00AC49DC">
        <w:rPr>
          <w:sz w:val="28"/>
          <w:szCs w:val="28"/>
        </w:rPr>
        <w:t xml:space="preserve"> пролет над водной поверхностью – 861 метров. </w:t>
      </w:r>
    </w:p>
    <w:p w:rsidR="00DD0506" w:rsidRPr="00AC49DC" w:rsidRDefault="00DD0506" w:rsidP="00DD0506">
      <w:pPr>
        <w:rPr>
          <w:sz w:val="28"/>
          <w:szCs w:val="28"/>
        </w:rPr>
      </w:pPr>
      <w:r w:rsidRPr="00AC49DC">
        <w:rPr>
          <w:sz w:val="28"/>
          <w:szCs w:val="28"/>
        </w:rPr>
        <w:t xml:space="preserve">Так же канатная дорога стала представлять туристический интерес для гостей города </w:t>
      </w:r>
      <w:proofErr w:type="gramStart"/>
      <w:r w:rsidRPr="00AC49DC">
        <w:rPr>
          <w:sz w:val="28"/>
          <w:szCs w:val="28"/>
        </w:rPr>
        <w:t>благодаря</w:t>
      </w:r>
      <w:proofErr w:type="gramEnd"/>
      <w:r w:rsidRPr="00AC49DC">
        <w:rPr>
          <w:sz w:val="28"/>
          <w:szCs w:val="28"/>
        </w:rPr>
        <w:t xml:space="preserve"> открывающим во время поездки панорамными видами.</w:t>
      </w:r>
    </w:p>
    <w:p w:rsidR="00DD0506" w:rsidRPr="00FF6A83" w:rsidRDefault="00DD0506" w:rsidP="00DD0506">
      <w:pPr>
        <w:jc w:val="center"/>
        <w:rPr>
          <w:sz w:val="32"/>
          <w:szCs w:val="32"/>
        </w:rPr>
      </w:pPr>
      <w:r>
        <w:rPr>
          <w:noProof/>
        </w:rPr>
        <w:drawing>
          <wp:inline distT="0" distB="0" distL="0" distR="0">
            <wp:extent cx="3571875" cy="2678906"/>
            <wp:effectExtent l="19050" t="0" r="9525" b="0"/>
            <wp:docPr id="57" name="Рисунок 3" descr="Картинки по запросу канатная дорога картинки в ниж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натная дорога картинки в нижнем"/>
                    <pic:cNvPicPr>
                      <a:picLocks noChangeAspect="1" noChangeArrowheads="1"/>
                    </pic:cNvPicPr>
                  </pic:nvPicPr>
                  <pic:blipFill>
                    <a:blip r:embed="rId8" cstate="print"/>
                    <a:srcRect/>
                    <a:stretch>
                      <a:fillRect/>
                    </a:stretch>
                  </pic:blipFill>
                  <pic:spPr bwMode="auto">
                    <a:xfrm>
                      <a:off x="0" y="0"/>
                      <a:ext cx="3571875" cy="2678906"/>
                    </a:xfrm>
                    <a:prstGeom prst="rect">
                      <a:avLst/>
                    </a:prstGeom>
                    <a:noFill/>
                    <a:ln w="9525">
                      <a:noFill/>
                      <a:miter lim="800000"/>
                      <a:headEnd/>
                      <a:tailEnd/>
                    </a:ln>
                  </pic:spPr>
                </pic:pic>
              </a:graphicData>
            </a:graphic>
          </wp:inline>
        </w:drawing>
      </w:r>
    </w:p>
    <w:p w:rsidR="00DD0506" w:rsidRDefault="00DD0506" w:rsidP="00DD0506">
      <w:pPr>
        <w:rPr>
          <w:i/>
          <w:color w:val="000000" w:themeColor="text1"/>
          <w:sz w:val="32"/>
          <w:szCs w:val="32"/>
          <w:lang w:val="en-US"/>
        </w:rPr>
      </w:pPr>
      <w:r>
        <w:rPr>
          <w:i/>
          <w:noProof/>
          <w:color w:val="000000" w:themeColor="text1"/>
          <w:sz w:val="32"/>
          <w:szCs w:val="32"/>
        </w:rPr>
        <w:drawing>
          <wp:inline distT="0" distB="0" distL="0" distR="0">
            <wp:extent cx="2838450" cy="1889620"/>
            <wp:effectExtent l="19050" t="0" r="0" b="0"/>
            <wp:docPr id="2" name="Рисунок 1" descr="C:\Users\ЛА\Desktop\27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Desktop\2732229.jpg"/>
                    <pic:cNvPicPr>
                      <a:picLocks noChangeAspect="1" noChangeArrowheads="1"/>
                    </pic:cNvPicPr>
                  </pic:nvPicPr>
                  <pic:blipFill>
                    <a:blip r:embed="rId9" cstate="print"/>
                    <a:srcRect/>
                    <a:stretch>
                      <a:fillRect/>
                    </a:stretch>
                  </pic:blipFill>
                  <pic:spPr bwMode="auto">
                    <a:xfrm>
                      <a:off x="0" y="0"/>
                      <a:ext cx="2843428" cy="1892934"/>
                    </a:xfrm>
                    <a:prstGeom prst="rect">
                      <a:avLst/>
                    </a:prstGeom>
                    <a:noFill/>
                    <a:ln w="9525">
                      <a:noFill/>
                      <a:miter lim="800000"/>
                      <a:headEnd/>
                      <a:tailEnd/>
                    </a:ln>
                  </pic:spPr>
                </pic:pic>
              </a:graphicData>
            </a:graphic>
          </wp:inline>
        </w:drawing>
      </w:r>
      <w:r>
        <w:rPr>
          <w:i/>
          <w:color w:val="000000" w:themeColor="text1"/>
          <w:sz w:val="32"/>
          <w:szCs w:val="32"/>
          <w:lang w:val="en-US"/>
        </w:rPr>
        <w:t xml:space="preserve"> </w:t>
      </w:r>
      <w:r>
        <w:rPr>
          <w:i/>
          <w:noProof/>
          <w:color w:val="000000" w:themeColor="text1"/>
          <w:sz w:val="32"/>
          <w:szCs w:val="32"/>
        </w:rPr>
        <w:drawing>
          <wp:inline distT="0" distB="0" distL="0" distR="0">
            <wp:extent cx="2838450" cy="1894857"/>
            <wp:effectExtent l="19050" t="0" r="0" b="0"/>
            <wp:docPr id="56" name="Рисунок 2" descr="C:\Users\ЛА\Desktop\IMG_0582-37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Desktop\IMG_0582-370x247.jpg"/>
                    <pic:cNvPicPr>
                      <a:picLocks noChangeAspect="1" noChangeArrowheads="1"/>
                    </pic:cNvPicPr>
                  </pic:nvPicPr>
                  <pic:blipFill>
                    <a:blip r:embed="rId10" cstate="print"/>
                    <a:srcRect/>
                    <a:stretch>
                      <a:fillRect/>
                    </a:stretch>
                  </pic:blipFill>
                  <pic:spPr bwMode="auto">
                    <a:xfrm>
                      <a:off x="0" y="0"/>
                      <a:ext cx="2838450" cy="1894857"/>
                    </a:xfrm>
                    <a:prstGeom prst="rect">
                      <a:avLst/>
                    </a:prstGeom>
                    <a:noFill/>
                    <a:ln w="9525">
                      <a:noFill/>
                      <a:miter lim="800000"/>
                      <a:headEnd/>
                      <a:tailEnd/>
                    </a:ln>
                  </pic:spPr>
                </pic:pic>
              </a:graphicData>
            </a:graphic>
          </wp:inline>
        </w:drawing>
      </w:r>
      <w:r>
        <w:rPr>
          <w:i/>
          <w:color w:val="000000" w:themeColor="text1"/>
          <w:sz w:val="32"/>
          <w:szCs w:val="32"/>
          <w:lang w:val="en-US"/>
        </w:rPr>
        <w:t xml:space="preserve">  </w:t>
      </w:r>
    </w:p>
    <w:p w:rsidR="00DD0506" w:rsidRPr="00C6180A" w:rsidRDefault="00DD0506" w:rsidP="00DD0506">
      <w:pPr>
        <w:rPr>
          <w:i/>
          <w:color w:val="000000" w:themeColor="text1"/>
          <w:sz w:val="32"/>
          <w:szCs w:val="32"/>
          <w:lang w:val="en-US"/>
        </w:rPr>
      </w:pPr>
    </w:p>
    <w:tbl>
      <w:tblPr>
        <w:tblW w:w="5000" w:type="pct"/>
        <w:tblCellSpacing w:w="0" w:type="dxa"/>
        <w:tblInd w:w="-284" w:type="dxa"/>
        <w:tblCellMar>
          <w:left w:w="0" w:type="dxa"/>
          <w:right w:w="0" w:type="dxa"/>
        </w:tblCellMar>
        <w:tblLook w:val="04A0"/>
      </w:tblPr>
      <w:tblGrid>
        <w:gridCol w:w="304"/>
        <w:gridCol w:w="9051"/>
      </w:tblGrid>
      <w:tr w:rsidR="00DD0506" w:rsidRPr="00E81CB6" w:rsidTr="003D26F2">
        <w:trPr>
          <w:tblCellSpacing w:w="0" w:type="dxa"/>
        </w:trPr>
        <w:tc>
          <w:tcPr>
            <w:tcW w:w="304" w:type="dxa"/>
            <w:hideMark/>
          </w:tcPr>
          <w:p w:rsidR="00DD0506" w:rsidRPr="000B3D13" w:rsidRDefault="00DD0506" w:rsidP="003D26F2">
            <w:pPr>
              <w:spacing w:after="0"/>
              <w:rPr>
                <w:rFonts w:ascii="Comic Sans MS" w:eastAsia="Times New Roman" w:hAnsi="Comic Sans MS" w:cs="Tahoma"/>
                <w:sz w:val="24"/>
                <w:szCs w:val="24"/>
                <w:lang w:val="en-US"/>
              </w:rPr>
            </w:pPr>
          </w:p>
        </w:tc>
        <w:tc>
          <w:tcPr>
            <w:tcW w:w="0" w:type="auto"/>
            <w:hideMark/>
          </w:tcPr>
          <w:p w:rsidR="00DD0506" w:rsidRPr="00E81CB6" w:rsidRDefault="00DD0506" w:rsidP="003D26F2">
            <w:pPr>
              <w:shd w:val="clear" w:color="auto" w:fill="FFFFFF" w:themeFill="background1"/>
              <w:spacing w:after="75"/>
              <w:rPr>
                <w:rFonts w:ascii="Comic Sans MS" w:eastAsia="Times New Roman" w:hAnsi="Comic Sans MS" w:cs="Tahoma"/>
                <w:sz w:val="32"/>
                <w:szCs w:val="32"/>
              </w:rPr>
            </w:pPr>
            <w:r w:rsidRPr="0CD7FC97">
              <w:rPr>
                <w:rFonts w:ascii="Comic Sans MS,Tahoma,Times New" w:eastAsia="Comic Sans MS,Tahoma,Times New" w:hAnsi="Comic Sans MS,Tahoma,Times New" w:cs="Comic Sans MS,Tahoma,Times New"/>
                <w:b/>
                <w:bCs/>
                <w:kern w:val="36"/>
                <w:sz w:val="32"/>
                <w:szCs w:val="32"/>
              </w:rPr>
              <w:t>Детская железная дорога в Нижнем Новгороде</w:t>
            </w:r>
          </w:p>
          <w:p w:rsidR="00DD0506" w:rsidRDefault="00DD0506" w:rsidP="003D26F2">
            <w:pPr>
              <w:shd w:val="clear" w:color="auto" w:fill="FFFFFF" w:themeFill="background1"/>
              <w:spacing w:after="75"/>
            </w:pPr>
          </w:p>
          <w:p w:rsidR="00DD0506" w:rsidRDefault="00DD0506" w:rsidP="003D26F2">
            <w:pPr>
              <w:shd w:val="clear" w:color="auto" w:fill="FFFFFF" w:themeFill="background1"/>
              <w:spacing w:after="75"/>
            </w:pPr>
            <w:r w:rsidRPr="0CD7FC97">
              <w:rPr>
                <w:rFonts w:ascii="Comic Sans MS,Tahoma,Times New" w:eastAsia="Comic Sans MS,Tahoma,Times New" w:hAnsi="Comic Sans MS,Tahoma,Times New" w:cs="Comic Sans MS,Tahoma,Times New"/>
                <w:b/>
                <w:bCs/>
                <w:sz w:val="32"/>
                <w:szCs w:val="32"/>
              </w:rPr>
              <w:t>Ксюша Баранова:</w:t>
            </w:r>
          </w:p>
          <w:p w:rsidR="00DD0506" w:rsidRPr="00655BB3" w:rsidRDefault="00DD0506" w:rsidP="003D26F2">
            <w:pPr>
              <w:spacing w:after="0" w:line="360" w:lineRule="auto"/>
              <w:rPr>
                <w:rFonts w:ascii="Comic Sans MS" w:eastAsia="Times New Roman" w:hAnsi="Comic Sans MS" w:cs="Tahoma"/>
                <w:sz w:val="24"/>
                <w:szCs w:val="24"/>
              </w:rPr>
            </w:pPr>
            <w:r w:rsidRPr="00E81CB6">
              <w:rPr>
                <w:rFonts w:ascii="Comic Sans MS" w:eastAsia="Times New Roman" w:hAnsi="Comic Sans MS" w:cs="Tahoma"/>
                <w:sz w:val="24"/>
                <w:szCs w:val="24"/>
              </w:rPr>
              <w:br/>
            </w:r>
            <w:r w:rsidRPr="00E81CB6">
              <w:rPr>
                <w:rFonts w:ascii="Comic Sans MS" w:eastAsia="Times New Roman" w:hAnsi="Comic Sans MS" w:cs="Tahoma"/>
                <w:b/>
                <w:bCs/>
                <w:sz w:val="24"/>
                <w:szCs w:val="24"/>
              </w:rPr>
              <w:t>«Малая Горьковская»</w:t>
            </w:r>
            <w:r w:rsidRPr="00E81CB6">
              <w:rPr>
                <w:rFonts w:ascii="Comic Sans MS" w:eastAsia="Times New Roman" w:hAnsi="Comic Sans MS" w:cs="Tahoma"/>
                <w:sz w:val="24"/>
                <w:szCs w:val="24"/>
              </w:rPr>
              <w:t xml:space="preserve"> - так раньше называли </w:t>
            </w:r>
            <w:r w:rsidRPr="00E81CB6">
              <w:rPr>
                <w:rFonts w:ascii="Comic Sans MS" w:eastAsia="Times New Roman" w:hAnsi="Comic Sans MS" w:cs="Tahoma"/>
                <w:b/>
                <w:bCs/>
                <w:sz w:val="24"/>
                <w:szCs w:val="24"/>
              </w:rPr>
              <w:t>Горьковскую Детскую железную дорогу</w:t>
            </w:r>
            <w:r w:rsidRPr="00655BB3">
              <w:rPr>
                <w:rFonts w:ascii="Comic Sans MS" w:eastAsia="Times New Roman" w:hAnsi="Comic Sans MS" w:cs="Tahoma"/>
                <w:sz w:val="24"/>
                <w:szCs w:val="24"/>
              </w:rPr>
              <w:t xml:space="preserve">, </w:t>
            </w:r>
            <w:r w:rsidRPr="00E81CB6">
              <w:rPr>
                <w:rFonts w:ascii="Comic Sans MS" w:eastAsia="Times New Roman" w:hAnsi="Comic Sans MS" w:cs="Tahoma"/>
                <w:sz w:val="24"/>
                <w:szCs w:val="24"/>
              </w:rPr>
              <w:t xml:space="preserve"> Несмотря на н</w:t>
            </w:r>
            <w:r w:rsidRPr="00655BB3">
              <w:rPr>
                <w:rFonts w:ascii="Comic Sans MS" w:eastAsia="Times New Roman" w:hAnsi="Comic Sans MS" w:cs="Tahoma"/>
                <w:sz w:val="24"/>
                <w:szCs w:val="24"/>
              </w:rPr>
              <w:t xml:space="preserve">азвание, здесь все настоящее — </w:t>
            </w:r>
            <w:r w:rsidRPr="00E81CB6">
              <w:rPr>
                <w:rFonts w:ascii="Comic Sans MS" w:eastAsia="Times New Roman" w:hAnsi="Comic Sans MS" w:cs="Tahoma"/>
                <w:sz w:val="24"/>
                <w:szCs w:val="24"/>
              </w:rPr>
              <w:t>Управляют всем на детской железной дороге дети от 10 лет. Конечно, под присмотром взрослых</w:t>
            </w:r>
            <w:r w:rsidRPr="00655BB3">
              <w:rPr>
                <w:rFonts w:ascii="Comic Sans MS" w:eastAsia="Times New Roman" w:hAnsi="Comic Sans MS" w:cs="Tahoma"/>
                <w:noProof/>
                <w:sz w:val="24"/>
                <w:szCs w:val="24"/>
              </w:rPr>
              <w:drawing>
                <wp:anchor distT="0" distB="0" distL="114300" distR="114300" simplePos="0" relativeHeight="251659264" behindDoc="0" locked="0" layoutInCell="1" allowOverlap="1">
                  <wp:simplePos x="1114425" y="1590675"/>
                  <wp:positionH relativeFrom="margin">
                    <wp:align>right</wp:align>
                  </wp:positionH>
                  <wp:positionV relativeFrom="margin">
                    <wp:align>center</wp:align>
                  </wp:positionV>
                  <wp:extent cx="3295650" cy="2038350"/>
                  <wp:effectExtent l="19050" t="0" r="0" b="0"/>
                  <wp:wrapSquare wrapText="bothSides"/>
                  <wp:docPr id="4" name="Рисунок 3" descr="detskaya_zheleznaya_doroga_v_nizhnem_novgoro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aya_zheleznaya_doroga_v_nizhnem_novgorode_1.jpg"/>
                          <pic:cNvPicPr/>
                        </pic:nvPicPr>
                        <pic:blipFill>
                          <a:blip r:embed="rId11" cstate="print"/>
                          <a:stretch>
                            <a:fillRect/>
                          </a:stretch>
                        </pic:blipFill>
                        <pic:spPr>
                          <a:xfrm>
                            <a:off x="0" y="0"/>
                            <a:ext cx="3295650" cy="2038350"/>
                          </a:xfrm>
                          <a:prstGeom prst="rect">
                            <a:avLst/>
                          </a:prstGeom>
                        </pic:spPr>
                      </pic:pic>
                    </a:graphicData>
                  </a:graphic>
                </wp:anchor>
              </w:drawing>
            </w:r>
          </w:p>
          <w:p w:rsidR="00DD0506" w:rsidRPr="00E81CB6" w:rsidRDefault="00DD0506" w:rsidP="003D26F2">
            <w:pPr>
              <w:spacing w:after="0"/>
              <w:rPr>
                <w:rFonts w:ascii="Comic Sans MS" w:eastAsia="Times New Roman" w:hAnsi="Comic Sans MS" w:cs="Tahoma"/>
                <w:sz w:val="24"/>
                <w:szCs w:val="24"/>
              </w:rPr>
            </w:pPr>
          </w:p>
        </w:tc>
      </w:tr>
    </w:tbl>
    <w:p w:rsidR="00DD0506" w:rsidRPr="00655BB3" w:rsidRDefault="00DD0506" w:rsidP="00DD0506">
      <w:pPr>
        <w:spacing w:line="360" w:lineRule="auto"/>
        <w:rPr>
          <w:rFonts w:ascii="Comic Sans MS" w:hAnsi="Comic Sans MS" w:cs="Tahoma"/>
          <w:sz w:val="24"/>
          <w:szCs w:val="24"/>
        </w:rPr>
      </w:pPr>
      <w:r w:rsidRPr="00655BB3">
        <w:rPr>
          <w:rFonts w:ascii="Comic Sans MS" w:hAnsi="Comic Sans MS" w:cs="Tahoma"/>
          <w:b/>
          <w:bCs/>
          <w:sz w:val="24"/>
          <w:szCs w:val="24"/>
        </w:rPr>
        <w:t>Детская  железная дорога в Нижнем Новгороде</w:t>
      </w:r>
      <w:r w:rsidRPr="00655BB3">
        <w:rPr>
          <w:rFonts w:ascii="Comic Sans MS" w:hAnsi="Comic Sans MS" w:cs="Tahoma"/>
          <w:sz w:val="24"/>
          <w:szCs w:val="24"/>
        </w:rPr>
        <w:t xml:space="preserve"> одна из самых старших в России, была открыта 77 лет назад -8 ноября</w:t>
      </w:r>
      <w:proofErr w:type="gramStart"/>
      <w:r w:rsidRPr="00655BB3">
        <w:rPr>
          <w:rFonts w:ascii="Comic Sans MS" w:hAnsi="Comic Sans MS" w:cs="Tahoma"/>
          <w:sz w:val="24"/>
          <w:szCs w:val="24"/>
        </w:rPr>
        <w:t xml:space="preserve"> .</w:t>
      </w:r>
      <w:proofErr w:type="gramEnd"/>
    </w:p>
    <w:tbl>
      <w:tblPr>
        <w:tblpPr w:leftFromText="180" w:rightFromText="180" w:vertAnchor="text" w:horzAnchor="margin" w:tblpXSpec="center" w:tblpY="4784"/>
        <w:tblOverlap w:val="never"/>
        <w:tblW w:w="11" w:type="pct"/>
        <w:tblCellSpacing w:w="0" w:type="dxa"/>
        <w:tblCellMar>
          <w:left w:w="0" w:type="dxa"/>
          <w:right w:w="0" w:type="dxa"/>
        </w:tblCellMar>
        <w:tblLook w:val="04A0"/>
      </w:tblPr>
      <w:tblGrid>
        <w:gridCol w:w="21"/>
      </w:tblGrid>
      <w:tr w:rsidR="00DD0506" w:rsidRPr="00E81CB6" w:rsidTr="003D26F2">
        <w:trPr>
          <w:tblCellSpacing w:w="0" w:type="dxa"/>
        </w:trPr>
        <w:tc>
          <w:tcPr>
            <w:tcW w:w="20" w:type="dxa"/>
            <w:vAlign w:val="center"/>
            <w:hideMark/>
          </w:tcPr>
          <w:p w:rsidR="00DD0506" w:rsidRPr="00E81CB6" w:rsidRDefault="00DD0506" w:rsidP="003D26F2">
            <w:pPr>
              <w:spacing w:after="0" w:line="360" w:lineRule="auto"/>
              <w:rPr>
                <w:rFonts w:ascii="Comic Sans MS" w:eastAsia="Times New Roman" w:hAnsi="Comic Sans MS" w:cs="Tahoma"/>
                <w:sz w:val="24"/>
                <w:szCs w:val="24"/>
              </w:rPr>
            </w:pPr>
          </w:p>
        </w:tc>
      </w:tr>
    </w:tbl>
    <w:p w:rsidR="00DD0506" w:rsidRPr="00655BB3" w:rsidRDefault="00DD0506" w:rsidP="00DD0506">
      <w:pPr>
        <w:spacing w:line="360" w:lineRule="auto"/>
        <w:rPr>
          <w:rFonts w:ascii="Comic Sans MS" w:hAnsi="Comic Sans MS"/>
          <w:sz w:val="24"/>
          <w:szCs w:val="24"/>
        </w:rPr>
      </w:pPr>
      <w:r w:rsidRPr="00655BB3">
        <w:rPr>
          <w:rFonts w:ascii="Comic Sans MS" w:hAnsi="Comic Sans MS" w:cs="Tahoma"/>
          <w:sz w:val="24"/>
          <w:szCs w:val="24"/>
        </w:rPr>
        <w:t xml:space="preserve">От большой магистрали Детская железная дорога отличается лишь шириной колеи и длиной трассы. </w:t>
      </w:r>
      <w:r w:rsidRPr="00655BB3">
        <w:rPr>
          <w:rFonts w:ascii="Comic Sans MS" w:hAnsi="Comic Sans MS" w:cs="Tahoma"/>
          <w:noProof/>
          <w:sz w:val="24"/>
          <w:szCs w:val="24"/>
        </w:rPr>
        <w:drawing>
          <wp:anchor distT="0" distB="0" distL="114300" distR="114300" simplePos="0" relativeHeight="251660288" behindDoc="0" locked="0" layoutInCell="1" allowOverlap="1">
            <wp:simplePos x="1733550" y="3543300"/>
            <wp:positionH relativeFrom="margin">
              <wp:align>right</wp:align>
            </wp:positionH>
            <wp:positionV relativeFrom="margin">
              <wp:align>center</wp:align>
            </wp:positionV>
            <wp:extent cx="3130550" cy="1728470"/>
            <wp:effectExtent l="171450" t="133350" r="355600" b="309880"/>
            <wp:wrapSquare wrapText="bothSides"/>
            <wp:docPr id="6" name="Рисунок 5" descr="0-51381-b330683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381-b3306832-xl.jpg"/>
                    <pic:cNvPicPr/>
                  </pic:nvPicPr>
                  <pic:blipFill>
                    <a:blip r:embed="rId12" cstate="print"/>
                    <a:stretch>
                      <a:fillRect/>
                    </a:stretch>
                  </pic:blipFill>
                  <pic:spPr>
                    <a:xfrm>
                      <a:off x="0" y="0"/>
                      <a:ext cx="313055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Pr="00655BB3">
        <w:rPr>
          <w:rFonts w:ascii="Comic Sans MS" w:hAnsi="Comic Sans MS" w:cs="Tahoma"/>
          <w:sz w:val="24"/>
          <w:szCs w:val="24"/>
        </w:rPr>
        <w:br/>
      </w:r>
      <w:r w:rsidRPr="00655BB3">
        <w:rPr>
          <w:rFonts w:ascii="Comic Sans MS" w:hAnsi="Comic Sans MS" w:cs="Tahoma"/>
          <w:sz w:val="24"/>
          <w:szCs w:val="24"/>
        </w:rPr>
        <w:br/>
        <w:t xml:space="preserve">В настоящее время там 3 станции (Родина, Пушкино, Счастливая), длина пути 3,2 км. </w:t>
      </w:r>
      <w:r w:rsidRPr="00655BB3">
        <w:rPr>
          <w:rFonts w:ascii="Comic Sans MS" w:hAnsi="Comic Sans MS" w:cs="Tahoma"/>
          <w:noProof/>
          <w:sz w:val="24"/>
          <w:szCs w:val="24"/>
        </w:rPr>
        <w:drawing>
          <wp:anchor distT="0" distB="0" distL="114300" distR="114300" simplePos="0" relativeHeight="251661312" behindDoc="0" locked="0" layoutInCell="1" allowOverlap="1">
            <wp:simplePos x="1095375" y="3943350"/>
            <wp:positionH relativeFrom="margin">
              <wp:align>right</wp:align>
            </wp:positionH>
            <wp:positionV relativeFrom="margin">
              <wp:align>center</wp:align>
            </wp:positionV>
            <wp:extent cx="3476625" cy="2143125"/>
            <wp:effectExtent l="19050" t="0" r="9525" b="0"/>
            <wp:wrapSquare wrapText="bothSides"/>
            <wp:docPr id="5" name="Рисунок 4" descr="детская 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кая жд.jpg"/>
                    <pic:cNvPicPr/>
                  </pic:nvPicPr>
                  <pic:blipFill>
                    <a:blip r:embed="rId13" cstate="print"/>
                    <a:stretch>
                      <a:fillRect/>
                    </a:stretch>
                  </pic:blipFill>
                  <pic:spPr>
                    <a:xfrm>
                      <a:off x="0" y="0"/>
                      <a:ext cx="3476625" cy="2143125"/>
                    </a:xfrm>
                    <a:prstGeom prst="rect">
                      <a:avLst/>
                    </a:prstGeom>
                  </pic:spPr>
                </pic:pic>
              </a:graphicData>
            </a:graphic>
          </wp:anchor>
        </w:drawing>
      </w:r>
      <w:r w:rsidRPr="00655BB3">
        <w:rPr>
          <w:rFonts w:ascii="Comic Sans MS" w:hAnsi="Comic Sans MS" w:cs="Tahoma"/>
          <w:sz w:val="24"/>
          <w:szCs w:val="24"/>
        </w:rPr>
        <w:br/>
      </w:r>
      <w:r w:rsidRPr="00655BB3">
        <w:rPr>
          <w:rFonts w:ascii="Comic Sans MS" w:hAnsi="Comic Sans MS" w:cs="Tahoma"/>
          <w:sz w:val="24"/>
          <w:szCs w:val="24"/>
        </w:rPr>
        <w:br/>
        <w:t>Находится детская Железная дорога около парка 1 мая. Узнать главный вход  Детской железной дороги можно по красивому зданию вокзала голубого цвета с фигурками юных железнодорожников наверху.</w:t>
      </w:r>
      <w:r w:rsidRPr="00655BB3">
        <w:rPr>
          <w:rFonts w:ascii="Comic Sans MS" w:hAnsi="Comic Sans MS"/>
          <w:color w:val="000000"/>
          <w:sz w:val="24"/>
          <w:szCs w:val="24"/>
        </w:rPr>
        <w:t xml:space="preserve"> </w:t>
      </w:r>
    </w:p>
    <w:p w:rsidR="00DD0506" w:rsidRPr="00FF516D" w:rsidRDefault="00DD0506" w:rsidP="00DD0506">
      <w:pPr>
        <w:spacing w:after="0" w:line="360" w:lineRule="auto"/>
        <w:rPr>
          <w:rFonts w:ascii="Arial" w:hAnsi="Arial" w:cs="Arial"/>
          <w:b/>
          <w:i/>
          <w:sz w:val="32"/>
          <w:szCs w:val="32"/>
        </w:rPr>
      </w:pPr>
      <w:r w:rsidRPr="00FF516D">
        <w:rPr>
          <w:rFonts w:ascii="Arial" w:hAnsi="Arial" w:cs="Arial"/>
          <w:b/>
          <w:i/>
          <w:noProof/>
          <w:sz w:val="32"/>
          <w:szCs w:val="32"/>
        </w:rPr>
        <w:lastRenderedPageBreak/>
        <w:drawing>
          <wp:anchor distT="0" distB="0" distL="114300" distR="114300" simplePos="0" relativeHeight="251663360" behindDoc="0" locked="0" layoutInCell="1" allowOverlap="1">
            <wp:simplePos x="0" y="0"/>
            <wp:positionH relativeFrom="column">
              <wp:posOffset>-3810</wp:posOffset>
            </wp:positionH>
            <wp:positionV relativeFrom="paragraph">
              <wp:posOffset>146685</wp:posOffset>
            </wp:positionV>
            <wp:extent cx="2181225" cy="2189480"/>
            <wp:effectExtent l="19050" t="0" r="9525"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алов.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2189480"/>
                    </a:xfrm>
                    <a:prstGeom prst="rect">
                      <a:avLst/>
                    </a:prstGeom>
                  </pic:spPr>
                </pic:pic>
              </a:graphicData>
            </a:graphic>
          </wp:anchor>
        </w:drawing>
      </w:r>
      <w:r w:rsidRPr="00FF516D">
        <w:rPr>
          <w:rFonts w:ascii="Arial" w:hAnsi="Arial" w:cs="Arial"/>
          <w:b/>
          <w:i/>
          <w:sz w:val="32"/>
          <w:szCs w:val="32"/>
        </w:rPr>
        <w:t xml:space="preserve">Бажанов Артем: </w:t>
      </w:r>
    </w:p>
    <w:p w:rsidR="00DD0506" w:rsidRPr="00FF516D" w:rsidRDefault="00DD0506" w:rsidP="00DD0506">
      <w:pPr>
        <w:spacing w:after="0" w:line="360" w:lineRule="auto"/>
        <w:rPr>
          <w:rFonts w:ascii="Arial" w:hAnsi="Arial" w:cs="Arial"/>
          <w:sz w:val="32"/>
          <w:szCs w:val="32"/>
        </w:rPr>
      </w:pPr>
      <w:r w:rsidRPr="00FF516D">
        <w:rPr>
          <w:rFonts w:ascii="Arial" w:hAnsi="Arial" w:cs="Arial"/>
          <w:sz w:val="32"/>
          <w:szCs w:val="32"/>
        </w:rPr>
        <w:t>В нашем городе на центральной площади Минина и Пожарского есть памятник Валерию Павловичу Чкалову.</w:t>
      </w:r>
    </w:p>
    <w:p w:rsidR="00DD0506" w:rsidRPr="00FF516D" w:rsidRDefault="00DD0506" w:rsidP="00DD0506">
      <w:pPr>
        <w:spacing w:after="0" w:line="360" w:lineRule="auto"/>
        <w:rPr>
          <w:rFonts w:ascii="Arial" w:hAnsi="Arial" w:cs="Arial"/>
          <w:color w:val="252525"/>
          <w:sz w:val="32"/>
          <w:szCs w:val="32"/>
          <w:shd w:val="clear" w:color="auto" w:fill="FFFFFF"/>
        </w:rPr>
      </w:pPr>
      <w:r w:rsidRPr="00FF516D">
        <w:rPr>
          <w:rFonts w:ascii="Arial" w:hAnsi="Arial" w:cs="Arial"/>
          <w:sz w:val="32"/>
          <w:szCs w:val="32"/>
        </w:rPr>
        <w:t xml:space="preserve">Он был </w:t>
      </w:r>
      <w:r w:rsidRPr="00FF516D">
        <w:rPr>
          <w:rFonts w:ascii="Arial" w:hAnsi="Arial" w:cs="Arial"/>
          <w:color w:val="252525"/>
          <w:sz w:val="32"/>
          <w:szCs w:val="32"/>
          <w:shd w:val="clear" w:color="auto" w:fill="FFFFFF"/>
        </w:rPr>
        <w:t>советский лётчик-испытатель, Герой Советского Союза. Жил он давно, 100 лет назад. В 11 лет Чкалов впервые увидел самолёт и загорелся мечтой об авиации. В 20 лет он совершил первый полёт после обучения, и стал военным лётчиком-истребителем. Чкалов был очень смелым, бесстрашным лётчиком, который не боялся испытывать новые модели самолётов в сложных условиях. Поэтому он и прославился и стал героем. Он умел исполнять такие фигуры высшего пилотажа, которые не удавалось другим лётчиков. Однажды он даже сумел пролететь под пролётом Троицкого моста в Ленинграде (сейчас этот город называется Санкт-Петербург), и все поразились его смелости и мастерству, потому что другие лётчики так пролететь не решались.</w:t>
      </w:r>
    </w:p>
    <w:p w:rsidR="00DD0506" w:rsidRPr="00FF516D" w:rsidRDefault="00DD0506" w:rsidP="00DD0506">
      <w:pPr>
        <w:spacing w:after="0" w:line="360" w:lineRule="auto"/>
        <w:ind w:firstLine="709"/>
        <w:rPr>
          <w:rFonts w:ascii="Arial" w:hAnsi="Arial" w:cs="Arial"/>
          <w:color w:val="252525"/>
          <w:sz w:val="32"/>
          <w:szCs w:val="32"/>
          <w:shd w:val="clear" w:color="auto" w:fill="FFFFFF"/>
        </w:rPr>
      </w:pPr>
      <w:r w:rsidRPr="00FF516D">
        <w:rPr>
          <w:rFonts w:ascii="Arial" w:hAnsi="Arial" w:cs="Arial"/>
          <w:color w:val="252525"/>
          <w:sz w:val="32"/>
          <w:szCs w:val="32"/>
          <w:shd w:val="clear" w:color="auto" w:fill="FFFFFF"/>
        </w:rPr>
        <w:t>Летом я часто катаюсь на велосипеде с родными около этого памятника.</w:t>
      </w:r>
    </w:p>
    <w:p w:rsidR="00DD0506" w:rsidRDefault="00DD0506" w:rsidP="00DD0506">
      <w:pPr>
        <w:spacing w:after="0" w:line="240" w:lineRule="auto"/>
        <w:rPr>
          <w:rFonts w:ascii="Arial" w:hAnsi="Arial" w:cs="Arial"/>
          <w:color w:val="252525"/>
          <w:sz w:val="32"/>
          <w:szCs w:val="32"/>
          <w:shd w:val="clear" w:color="auto" w:fill="FFFFFF"/>
        </w:rPr>
      </w:pPr>
      <w:r>
        <w:rPr>
          <w:rFonts w:ascii="Arial" w:hAnsi="Arial" w:cs="Arial"/>
          <w:noProof/>
          <w:color w:val="252525"/>
          <w:sz w:val="32"/>
          <w:szCs w:val="32"/>
          <w:shd w:val="clear" w:color="auto" w:fill="FFFFFF"/>
        </w:rPr>
        <w:drawing>
          <wp:inline distT="0" distB="0" distL="0" distR="0">
            <wp:extent cx="2667000" cy="183299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2018об р                 .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0602" cy="1835466"/>
                    </a:xfrm>
                    <a:prstGeom prst="rect">
                      <a:avLst/>
                    </a:prstGeom>
                  </pic:spPr>
                </pic:pic>
              </a:graphicData>
            </a:graphic>
          </wp:inline>
        </w:drawing>
      </w:r>
      <w:r>
        <w:rPr>
          <w:rFonts w:ascii="Arial" w:hAnsi="Arial" w:cs="Arial"/>
          <w:noProof/>
          <w:color w:val="252525"/>
          <w:sz w:val="32"/>
          <w:szCs w:val="32"/>
          <w:shd w:val="clear" w:color="auto" w:fill="FFFFFF"/>
        </w:rPr>
        <w:drawing>
          <wp:inline distT="0" distB="0" distL="0" distR="0">
            <wp:extent cx="3154681" cy="1828800"/>
            <wp:effectExtent l="19050" t="0" r="7619"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алов 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4425" cy="1834449"/>
                    </a:xfrm>
                    <a:prstGeom prst="rect">
                      <a:avLst/>
                    </a:prstGeom>
                  </pic:spPr>
                </pic:pic>
              </a:graphicData>
            </a:graphic>
          </wp:inline>
        </w:drawing>
      </w:r>
    </w:p>
    <w:p w:rsidR="00DD0506" w:rsidRPr="00D220D0" w:rsidRDefault="00DD0506" w:rsidP="00DD0506">
      <w:pPr>
        <w:spacing w:after="0" w:line="240" w:lineRule="auto"/>
        <w:rPr>
          <w:rFonts w:ascii="Times New Roman" w:eastAsia="Times New Roman" w:hAnsi="Times New Roman" w:cs="Times New Roman"/>
          <w:i/>
          <w:sz w:val="36"/>
          <w:szCs w:val="36"/>
        </w:rPr>
      </w:pPr>
      <w:r w:rsidRPr="00D220D0">
        <w:rPr>
          <w:rFonts w:ascii="Times New Roman" w:eastAsia="Times New Roman" w:hAnsi="Times New Roman" w:cs="Times New Roman"/>
          <w:i/>
          <w:sz w:val="36"/>
          <w:szCs w:val="36"/>
        </w:rPr>
        <w:lastRenderedPageBreak/>
        <w:t>Агата Кузнецова:</w:t>
      </w:r>
    </w:p>
    <w:p w:rsidR="00DD0506" w:rsidRPr="002E60CB" w:rsidRDefault="00DD0506" w:rsidP="00DD0506">
      <w:pPr>
        <w:spacing w:after="0" w:line="240" w:lineRule="auto"/>
        <w:rPr>
          <w:rFonts w:ascii="Times New Roman" w:eastAsia="Times New Roman" w:hAnsi="Times New Roman" w:cs="Times New Roman"/>
          <w:sz w:val="36"/>
          <w:szCs w:val="36"/>
        </w:rPr>
      </w:pPr>
    </w:p>
    <w:p w:rsidR="00DD0506" w:rsidRPr="002E60CB" w:rsidRDefault="00DD0506" w:rsidP="00DD0506">
      <w:pPr>
        <w:spacing w:after="0" w:line="240" w:lineRule="auto"/>
        <w:rPr>
          <w:rFonts w:ascii="Times New Roman" w:eastAsia="Times New Roman" w:hAnsi="Times New Roman" w:cs="Times New Roman"/>
          <w:sz w:val="36"/>
          <w:szCs w:val="36"/>
        </w:rPr>
      </w:pPr>
      <w:r w:rsidRPr="002E60CB">
        <w:rPr>
          <w:rFonts w:ascii="Times New Roman" w:eastAsia="Times New Roman" w:hAnsi="Times New Roman" w:cs="Times New Roman"/>
          <w:sz w:val="36"/>
          <w:szCs w:val="36"/>
        </w:rPr>
        <w:t>Главная площадь Нижнего Новгорода, объединяющая все самые популярные достопримечательности города, находится в историческом центре города и названа в честь героев народного ополчения 1612 года - Кузьмы Минина и Дмитрия Пожарского. Площадь является наиболее значимой частью города и используется для проведения празднеств и общественно-культурных мероприятий. В 1917 году новая (объединенная) площадь стала называться Советской, а в 1943 году (после установки памятника Минину) была переименована в площадь Минина и Пожарского. В центре площади установлен памятник Кузьме Минину, у Чкаловской лестницы - монумент Валерию Чкалову, бронзовая скульптура Городового, множество мемориальных досок. Также на площади установлен красивый музыкальный фонтан, посажены деревья, разбиты клумбы с цветниками, установлены лавочки и декоративные фонари.</w:t>
      </w:r>
      <w:r w:rsidRPr="002E60CB">
        <w:rPr>
          <w:rFonts w:ascii="Times New Roman" w:eastAsia="Times New Roman" w:hAnsi="Times New Roman" w:cs="Times New Roman"/>
          <w:sz w:val="36"/>
          <w:szCs w:val="36"/>
        </w:rPr>
        <w:br/>
      </w:r>
      <w:r w:rsidRPr="002E60CB">
        <w:rPr>
          <w:rFonts w:ascii="Times New Roman" w:eastAsia="Times New Roman" w:hAnsi="Times New Roman" w:cs="Times New Roman"/>
          <w:sz w:val="36"/>
          <w:szCs w:val="36"/>
        </w:rPr>
        <w:br/>
        <w:t>Большая просторная площадь наиболее интересна в дни празднования города и Дня Победы: после парадов, концертов и народных гуляний ночное небо над площадью освещается салютом и всевозможными фейерверками.</w:t>
      </w:r>
    </w:p>
    <w:p w:rsidR="00DD0506" w:rsidRPr="00FF516D" w:rsidRDefault="00DD0506" w:rsidP="00DD0506">
      <w:pPr>
        <w:rPr>
          <w:sz w:val="36"/>
          <w:szCs w:val="36"/>
        </w:rPr>
      </w:pPr>
    </w:p>
    <w:p w:rsidR="00DD0506" w:rsidRPr="00FF516D" w:rsidRDefault="00DD0506" w:rsidP="00DD0506">
      <w:r>
        <w:rPr>
          <w:noProof/>
        </w:rPr>
        <w:drawing>
          <wp:inline distT="0" distB="0" distL="0" distR="0">
            <wp:extent cx="3055171" cy="2028825"/>
            <wp:effectExtent l="19050" t="0" r="0" b="0"/>
            <wp:docPr id="15" name="Рисунок 1" descr="https://pp.vk.me/c629518/v629518841/45353/hFIPanAM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9518/v629518841/45353/hFIPanAM5eM.jpg"/>
                    <pic:cNvPicPr>
                      <a:picLocks noChangeAspect="1" noChangeArrowheads="1"/>
                    </pic:cNvPicPr>
                  </pic:nvPicPr>
                  <pic:blipFill>
                    <a:blip r:embed="rId17" cstate="print"/>
                    <a:srcRect/>
                    <a:stretch>
                      <a:fillRect/>
                    </a:stretch>
                  </pic:blipFill>
                  <pic:spPr bwMode="auto">
                    <a:xfrm>
                      <a:off x="0" y="0"/>
                      <a:ext cx="3056337" cy="2029599"/>
                    </a:xfrm>
                    <a:prstGeom prst="rect">
                      <a:avLst/>
                    </a:prstGeom>
                    <a:noFill/>
                    <a:ln w="9525">
                      <a:noFill/>
                      <a:miter lim="800000"/>
                      <a:headEnd/>
                      <a:tailEnd/>
                    </a:ln>
                  </pic:spPr>
                </pic:pic>
              </a:graphicData>
            </a:graphic>
          </wp:inline>
        </w:drawing>
      </w:r>
      <w:r w:rsidRPr="00FF516D">
        <w:t xml:space="preserve"> </w:t>
      </w:r>
      <w:r>
        <w:rPr>
          <w:noProof/>
        </w:rPr>
        <w:drawing>
          <wp:inline distT="0" distB="0" distL="0" distR="0">
            <wp:extent cx="2695575" cy="2021681"/>
            <wp:effectExtent l="19050" t="0" r="9525" b="0"/>
            <wp:docPr id="16" name="Рисунок 4" descr="https://pp.vk.me/c629518/v629518841/4535b/EcgDzp1-f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9518/v629518841/4535b/EcgDzp1-fKk.jpg"/>
                    <pic:cNvPicPr>
                      <a:picLocks noChangeAspect="1" noChangeArrowheads="1"/>
                    </pic:cNvPicPr>
                  </pic:nvPicPr>
                  <pic:blipFill>
                    <a:blip r:embed="rId18"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DD0506" w:rsidRPr="00267BA8" w:rsidRDefault="00DD0506" w:rsidP="00DD0506">
      <w:pPr>
        <w:tabs>
          <w:tab w:val="left" w:pos="2655"/>
        </w:tabs>
        <w:rPr>
          <w:rFonts w:ascii="Arial" w:hAnsi="Arial" w:cs="Arial"/>
          <w:sz w:val="32"/>
          <w:szCs w:val="32"/>
        </w:rPr>
      </w:pPr>
    </w:p>
    <w:p w:rsidR="00DD0506" w:rsidRPr="00267BA8" w:rsidRDefault="00DD0506" w:rsidP="00DD0506">
      <w:pPr>
        <w:tabs>
          <w:tab w:val="left" w:pos="2655"/>
        </w:tabs>
        <w:rPr>
          <w:rFonts w:ascii="Arial" w:hAnsi="Arial" w:cs="Arial"/>
          <w:sz w:val="32"/>
          <w:szCs w:val="32"/>
        </w:rPr>
      </w:pPr>
    </w:p>
    <w:p w:rsidR="00DD0506" w:rsidRDefault="00A21DC2" w:rsidP="00DD0506">
      <w:pPr>
        <w:tabs>
          <w:tab w:val="left" w:pos="2655"/>
        </w:tabs>
        <w:rPr>
          <w:rFonts w:ascii="Times New Roman" w:hAnsi="Times New Roman" w:cs="Times New Roman"/>
          <w:sz w:val="32"/>
          <w:szCs w:val="32"/>
        </w:rPr>
      </w:pPr>
      <w:r>
        <w:rPr>
          <w:rFonts w:ascii="Times New Roman" w:hAnsi="Times New Roman" w:cs="Times New Roman"/>
          <w:sz w:val="32"/>
          <w:szCs w:val="32"/>
        </w:rPr>
        <w:t>Толик Коно</w:t>
      </w:r>
      <w:r w:rsidR="00DD0506">
        <w:rPr>
          <w:rFonts w:ascii="Times New Roman" w:hAnsi="Times New Roman" w:cs="Times New Roman"/>
          <w:sz w:val="32"/>
          <w:szCs w:val="32"/>
        </w:rPr>
        <w:t>плев:</w:t>
      </w:r>
    </w:p>
    <w:p w:rsidR="00DD0506" w:rsidRPr="002C75AF" w:rsidRDefault="00DD0506" w:rsidP="00DD0506">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В нашем городе есть Дворец детского творчества имени Чкалова. </w:t>
      </w:r>
    </w:p>
    <w:p w:rsidR="00DD0506" w:rsidRPr="002C75AF" w:rsidRDefault="00DD0506" w:rsidP="00DD0506">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Здесь много кружков, секций, где занимаются дети. </w:t>
      </w:r>
    </w:p>
    <w:p w:rsidR="00DD0506" w:rsidRPr="002C75AF" w:rsidRDefault="00DD0506" w:rsidP="00DD0506">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А очень-очень давно в этом здании находилось Нижегородское отделение Крестьянского поземельного банка. Затем здесь находились разные конторы. </w:t>
      </w:r>
    </w:p>
    <w:p w:rsidR="00DD0506" w:rsidRPr="002C75AF" w:rsidRDefault="00DD0506" w:rsidP="00DD0506">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И только много лет спустя в этом здании </w:t>
      </w:r>
      <w:proofErr w:type="gramStart"/>
      <w:r w:rsidRPr="002C75AF">
        <w:rPr>
          <w:rFonts w:ascii="Times New Roman" w:hAnsi="Times New Roman" w:cs="Times New Roman"/>
          <w:sz w:val="32"/>
          <w:szCs w:val="32"/>
        </w:rPr>
        <w:t>разместили  Дворец</w:t>
      </w:r>
      <w:proofErr w:type="gramEnd"/>
      <w:r w:rsidRPr="002C75AF">
        <w:rPr>
          <w:rFonts w:ascii="Times New Roman" w:hAnsi="Times New Roman" w:cs="Times New Roman"/>
          <w:sz w:val="32"/>
          <w:szCs w:val="32"/>
        </w:rPr>
        <w:t xml:space="preserve"> пионеров, при нем был открыт первый бассейн для детей, который работает по сей день.  </w:t>
      </w:r>
    </w:p>
    <w:p w:rsidR="00DD0506" w:rsidRPr="002C75AF" w:rsidRDefault="00DD0506" w:rsidP="00DD0506">
      <w:pPr>
        <w:tabs>
          <w:tab w:val="left" w:pos="2655"/>
        </w:tabs>
        <w:rPr>
          <w:rFonts w:ascii="Times New Roman" w:hAnsi="Times New Roman" w:cs="Times New Roman"/>
          <w:sz w:val="32"/>
          <w:szCs w:val="32"/>
        </w:rPr>
      </w:pPr>
      <w:r w:rsidRPr="002C75AF">
        <w:rPr>
          <w:rFonts w:ascii="Times New Roman" w:hAnsi="Times New Roman" w:cs="Times New Roman"/>
          <w:sz w:val="32"/>
          <w:szCs w:val="32"/>
        </w:rPr>
        <w:t xml:space="preserve">  После войны во Дворце была открыта первая в стране детская </w:t>
      </w:r>
      <w:proofErr w:type="spellStart"/>
      <w:r w:rsidRPr="002C75AF">
        <w:rPr>
          <w:rFonts w:ascii="Times New Roman" w:hAnsi="Times New Roman" w:cs="Times New Roman"/>
          <w:sz w:val="32"/>
          <w:szCs w:val="32"/>
        </w:rPr>
        <w:t>радиолаборатория</w:t>
      </w:r>
      <w:proofErr w:type="spellEnd"/>
      <w:r w:rsidRPr="002C75AF">
        <w:rPr>
          <w:rFonts w:ascii="Times New Roman" w:hAnsi="Times New Roman" w:cs="Times New Roman"/>
          <w:sz w:val="32"/>
          <w:szCs w:val="32"/>
        </w:rPr>
        <w:t>.</w:t>
      </w:r>
    </w:p>
    <w:p w:rsidR="00DD0506" w:rsidRPr="002C75AF" w:rsidRDefault="00DD0506" w:rsidP="00DD0506">
      <w:pPr>
        <w:tabs>
          <w:tab w:val="left" w:pos="2655"/>
        </w:tabs>
        <w:rPr>
          <w:rFonts w:ascii="Times New Roman" w:hAnsi="Times New Roman" w:cs="Times New Roman"/>
        </w:rPr>
      </w:pPr>
      <w:r w:rsidRPr="002C75AF">
        <w:rPr>
          <w:rFonts w:ascii="Times New Roman" w:hAnsi="Times New Roman" w:cs="Times New Roman"/>
          <w:sz w:val="32"/>
          <w:szCs w:val="32"/>
        </w:rPr>
        <w:t xml:space="preserve">  Я тоже занимаюсь во Дворце детского творчества.</w:t>
      </w:r>
    </w:p>
    <w:p w:rsidR="00DD0506" w:rsidRPr="0068192C" w:rsidRDefault="00DD0506" w:rsidP="00DD0506">
      <w:pPr>
        <w:tabs>
          <w:tab w:val="left" w:pos="2655"/>
        </w:tabs>
      </w:pPr>
    </w:p>
    <w:p w:rsidR="00DD0506" w:rsidRDefault="00DD0506" w:rsidP="00DD0506">
      <w:pPr>
        <w:jc w:val="center"/>
      </w:pPr>
      <w:r>
        <w:rPr>
          <w:noProof/>
        </w:rPr>
        <w:drawing>
          <wp:inline distT="0" distB="0" distL="0" distR="0">
            <wp:extent cx="4505325" cy="3729990"/>
            <wp:effectExtent l="19050" t="0" r="9525" b="0"/>
            <wp:docPr id="17" name="Рисунок 1" descr="D:\NOUT\Desktop\Новая папка\fh=bntrnehf yb;ytuj\1432040544_img64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UT\Desktop\Новая папка\fh=bntrnehf yb;ytuj\1432040544_img641_3.jpg"/>
                    <pic:cNvPicPr>
                      <a:picLocks noChangeAspect="1" noChangeArrowheads="1"/>
                    </pic:cNvPicPr>
                  </pic:nvPicPr>
                  <pic:blipFill>
                    <a:blip r:embed="rId19" cstate="print"/>
                    <a:srcRect/>
                    <a:stretch>
                      <a:fillRect/>
                    </a:stretch>
                  </pic:blipFill>
                  <pic:spPr bwMode="auto">
                    <a:xfrm>
                      <a:off x="0" y="0"/>
                      <a:ext cx="4505325" cy="3729990"/>
                    </a:xfrm>
                    <a:prstGeom prst="rect">
                      <a:avLst/>
                    </a:prstGeom>
                    <a:noFill/>
                    <a:ln w="9525">
                      <a:noFill/>
                      <a:miter lim="800000"/>
                      <a:headEnd/>
                      <a:tailEnd/>
                    </a:ln>
                  </pic:spPr>
                </pic:pic>
              </a:graphicData>
            </a:graphic>
          </wp:inline>
        </w:drawing>
      </w:r>
    </w:p>
    <w:p w:rsidR="00A21DC2" w:rsidRDefault="00A21DC2" w:rsidP="00A21DC2">
      <w:pPr>
        <w:spacing w:after="0"/>
        <w:jc w:val="center"/>
        <w:rPr>
          <w:sz w:val="32"/>
          <w:szCs w:val="32"/>
        </w:rPr>
      </w:pPr>
      <w:r>
        <w:rPr>
          <w:sz w:val="32"/>
          <w:szCs w:val="32"/>
        </w:rPr>
        <w:t xml:space="preserve">                                                                                                                                                                </w:t>
      </w:r>
    </w:p>
    <w:p w:rsidR="00A21DC2" w:rsidRDefault="00A21DC2" w:rsidP="00A21DC2">
      <w:pPr>
        <w:spacing w:after="0"/>
        <w:jc w:val="center"/>
        <w:rPr>
          <w:sz w:val="32"/>
          <w:szCs w:val="32"/>
        </w:rPr>
      </w:pPr>
    </w:p>
    <w:p w:rsidR="00DD0506" w:rsidRPr="00C420B3" w:rsidRDefault="00DD0506" w:rsidP="00A21DC2">
      <w:pPr>
        <w:spacing w:after="0"/>
        <w:jc w:val="center"/>
        <w:rPr>
          <w:b/>
          <w:sz w:val="32"/>
          <w:szCs w:val="32"/>
          <w:u w:val="single"/>
        </w:rPr>
      </w:pPr>
      <w:r w:rsidRPr="00C420B3">
        <w:rPr>
          <w:b/>
          <w:sz w:val="32"/>
          <w:szCs w:val="32"/>
          <w:u w:val="single"/>
        </w:rPr>
        <w:lastRenderedPageBreak/>
        <w:t>«РЕЧНОЙ ТРАМВАЙЧИК»</w:t>
      </w:r>
    </w:p>
    <w:p w:rsidR="00DD0506" w:rsidRPr="00074C76" w:rsidRDefault="00DD0506" w:rsidP="00DD0506">
      <w:pPr>
        <w:spacing w:after="0"/>
        <w:ind w:left="-851"/>
        <w:rPr>
          <w:b/>
          <w:sz w:val="28"/>
          <w:szCs w:val="28"/>
        </w:rPr>
      </w:pPr>
      <w:r w:rsidRPr="00777163">
        <w:rPr>
          <w:sz w:val="32"/>
          <w:szCs w:val="32"/>
        </w:rPr>
        <w:t xml:space="preserve">   </w:t>
      </w:r>
      <w:r w:rsidRPr="00777163">
        <w:rPr>
          <w:b/>
          <w:sz w:val="32"/>
          <w:szCs w:val="32"/>
        </w:rPr>
        <w:t>Мамаева Лиза</w:t>
      </w:r>
      <w:r w:rsidRPr="00777163">
        <w:rPr>
          <w:b/>
          <w:sz w:val="28"/>
          <w:szCs w:val="28"/>
        </w:rPr>
        <w:t>:</w:t>
      </w:r>
    </w:p>
    <w:p w:rsidR="00DD0506" w:rsidRPr="00C420B3" w:rsidRDefault="00DD0506" w:rsidP="00DD0506">
      <w:pPr>
        <w:spacing w:after="0"/>
        <w:ind w:left="-851"/>
        <w:rPr>
          <w:sz w:val="28"/>
          <w:szCs w:val="28"/>
        </w:rPr>
      </w:pPr>
      <w:r>
        <w:rPr>
          <w:noProof/>
          <w:sz w:val="28"/>
          <w:szCs w:val="28"/>
        </w:rPr>
        <w:drawing>
          <wp:anchor distT="0" distB="0" distL="114300" distR="114300" simplePos="0" relativeHeight="251664384" behindDoc="0" locked="0" layoutInCell="1" allowOverlap="1">
            <wp:simplePos x="0" y="0"/>
            <wp:positionH relativeFrom="page">
              <wp:posOffset>400050</wp:posOffset>
            </wp:positionH>
            <wp:positionV relativeFrom="page">
              <wp:posOffset>1819275</wp:posOffset>
            </wp:positionV>
            <wp:extent cx="4111625" cy="2914650"/>
            <wp:effectExtent l="0" t="0" r="3175" b="0"/>
            <wp:wrapSquare wrapText="bothSides"/>
            <wp:docPr id="18" name="Рисунок 1" descr="C:\Users\coolc\AppData\Local\Microsoft\Windows\INetCacheContent.Word\DSC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c\AppData\Local\Microsoft\Windows\INetCacheContent.Word\DSC0418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24" t="17901" r="5714" b="-3510"/>
                    <a:stretch/>
                  </pic:blipFill>
                  <pic:spPr bwMode="auto">
                    <a:xfrm>
                      <a:off x="0" y="0"/>
                      <a:ext cx="4111625"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420B3">
        <w:rPr>
          <w:sz w:val="28"/>
          <w:szCs w:val="28"/>
        </w:rPr>
        <w:t xml:space="preserve">Тёплым, ясным, летним днём мы решили прокатиться вниз по реке Волга на </w:t>
      </w:r>
      <w:r w:rsidRPr="00777163">
        <w:rPr>
          <w:sz w:val="28"/>
          <w:szCs w:val="28"/>
        </w:rPr>
        <w:t xml:space="preserve">                              </w:t>
      </w:r>
      <w:r>
        <w:rPr>
          <w:sz w:val="28"/>
          <w:szCs w:val="28"/>
        </w:rPr>
        <w:t xml:space="preserve"> </w:t>
      </w:r>
      <w:r w:rsidRPr="00C420B3">
        <w:rPr>
          <w:sz w:val="28"/>
          <w:szCs w:val="28"/>
        </w:rPr>
        <w:t xml:space="preserve">речном трамвайчике. </w:t>
      </w:r>
      <w:r w:rsidRPr="00777163">
        <w:rPr>
          <w:sz w:val="28"/>
          <w:szCs w:val="28"/>
        </w:rPr>
        <w:t xml:space="preserve">  </w:t>
      </w:r>
      <w:r w:rsidRPr="00C420B3">
        <w:rPr>
          <w:sz w:val="28"/>
          <w:szCs w:val="28"/>
        </w:rPr>
        <w:t xml:space="preserve">Отходил он от речного вокзала, своим видом здание вокзала немного напоминает корабль. </w:t>
      </w:r>
      <w:proofErr w:type="gramStart"/>
      <w:r w:rsidRPr="00C420B3">
        <w:rPr>
          <w:sz w:val="28"/>
          <w:szCs w:val="28"/>
        </w:rPr>
        <w:t>Наш</w:t>
      </w:r>
      <w:proofErr w:type="gramEnd"/>
      <w:r w:rsidRPr="00C420B3">
        <w:rPr>
          <w:sz w:val="28"/>
          <w:szCs w:val="28"/>
        </w:rPr>
        <w:t xml:space="preserve"> </w:t>
      </w:r>
      <w:proofErr w:type="spellStart"/>
      <w:r w:rsidRPr="00C420B3">
        <w:rPr>
          <w:sz w:val="28"/>
          <w:szCs w:val="28"/>
        </w:rPr>
        <w:t>теплоходик</w:t>
      </w:r>
      <w:proofErr w:type="spellEnd"/>
      <w:r w:rsidRPr="00C420B3">
        <w:rPr>
          <w:sz w:val="28"/>
          <w:szCs w:val="28"/>
        </w:rPr>
        <w:t xml:space="preserve"> назывался «</w:t>
      </w:r>
      <w:r>
        <w:rPr>
          <w:sz w:val="28"/>
          <w:szCs w:val="28"/>
        </w:rPr>
        <w:t>Нева</w:t>
      </w:r>
      <w:r w:rsidRPr="00C420B3">
        <w:rPr>
          <w:sz w:val="28"/>
          <w:szCs w:val="28"/>
        </w:rPr>
        <w:t xml:space="preserve">». </w:t>
      </w:r>
    </w:p>
    <w:p w:rsidR="00DD0506" w:rsidRPr="00C420B3" w:rsidRDefault="00DD0506" w:rsidP="00DD0506">
      <w:pPr>
        <w:spacing w:after="0"/>
        <w:ind w:left="-851"/>
        <w:rPr>
          <w:sz w:val="28"/>
          <w:szCs w:val="28"/>
        </w:rPr>
      </w:pPr>
      <w:r w:rsidRPr="00C420B3">
        <w:rPr>
          <w:sz w:val="28"/>
          <w:szCs w:val="28"/>
        </w:rPr>
        <w:t xml:space="preserve">Сидели мы на открытой верхней палубе, светило солнышко и мне было волнительно и радостно, потому что на кораблике я была первый раз. Когда мы отплыли от причала, нас провожали чайки, летели вслед за теплоходом, а мы их </w:t>
      </w:r>
      <w:r w:rsidRPr="00777163">
        <w:rPr>
          <w:sz w:val="28"/>
          <w:szCs w:val="28"/>
        </w:rPr>
        <w:t xml:space="preserve">    </w:t>
      </w:r>
      <w:r w:rsidRPr="00C420B3">
        <w:rPr>
          <w:sz w:val="28"/>
          <w:szCs w:val="28"/>
        </w:rPr>
        <w:t>кормили хлебом.</w:t>
      </w:r>
    </w:p>
    <w:p w:rsidR="00DD0506" w:rsidRPr="00C420B3" w:rsidRDefault="00DD0506" w:rsidP="00DD0506">
      <w:pPr>
        <w:spacing w:after="0"/>
        <w:ind w:left="-851"/>
        <w:rPr>
          <w:sz w:val="28"/>
          <w:szCs w:val="28"/>
        </w:rPr>
      </w:pPr>
      <w:r w:rsidRPr="00C420B3">
        <w:rPr>
          <w:sz w:val="28"/>
          <w:szCs w:val="28"/>
        </w:rPr>
        <w:t>С реки открывается чудесный вид на наш город, мы проплывали мимо Кремля, он такой величественный и очень красивый, дальше мы увидели Чкаловскую лестницу, она со</w:t>
      </w:r>
      <w:r>
        <w:rPr>
          <w:sz w:val="28"/>
          <w:szCs w:val="28"/>
        </w:rPr>
        <w:t>единяет две набережные: Верхнев</w:t>
      </w:r>
      <w:r w:rsidRPr="00C420B3">
        <w:rPr>
          <w:sz w:val="28"/>
          <w:szCs w:val="28"/>
        </w:rPr>
        <w:t>олж</w:t>
      </w:r>
      <w:r>
        <w:rPr>
          <w:sz w:val="28"/>
          <w:szCs w:val="28"/>
        </w:rPr>
        <w:t>скую и Нижневолжскую</w:t>
      </w:r>
      <w:proofErr w:type="gramStart"/>
      <w:r>
        <w:rPr>
          <w:sz w:val="28"/>
          <w:szCs w:val="28"/>
        </w:rPr>
        <w:t xml:space="preserve"> </w:t>
      </w:r>
      <w:r w:rsidRPr="00C420B3">
        <w:rPr>
          <w:sz w:val="28"/>
          <w:szCs w:val="28"/>
        </w:rPr>
        <w:t>,</w:t>
      </w:r>
      <w:proofErr w:type="gramEnd"/>
      <w:r w:rsidRPr="00C420B3">
        <w:rPr>
          <w:sz w:val="28"/>
          <w:szCs w:val="28"/>
        </w:rPr>
        <w:t xml:space="preserve"> построена она в виде восьмерки, а у её подножия на вечном причале стоит катер «Герой». На другой стороне открылся вид на Собор Александра Невского, расположился он на слиянии двух рек Оки и Волги. Также мы проплывали под канатной дорогой, мимо паромной переправы, также видели проходящие мимо нас другие суда. </w:t>
      </w:r>
    </w:p>
    <w:p w:rsidR="00DD0506" w:rsidRPr="00C6180A" w:rsidRDefault="00DD0506" w:rsidP="00DD0506">
      <w:pPr>
        <w:spacing w:after="0"/>
        <w:ind w:left="-851"/>
        <w:rPr>
          <w:sz w:val="28"/>
          <w:szCs w:val="28"/>
        </w:rPr>
      </w:pPr>
      <w:r w:rsidRPr="00C420B3">
        <w:rPr>
          <w:sz w:val="28"/>
          <w:szCs w:val="28"/>
        </w:rPr>
        <w:t>Прогулка мне очень понравилась, я часто вспоминаю её и жду не дождусь когда мы ещё раз поедем кататься, ведь наш город один из самых красивых на всей Волге!!!</w:t>
      </w:r>
      <w:r>
        <w:rPr>
          <w:noProof/>
        </w:rPr>
        <w:drawing>
          <wp:inline distT="0" distB="0" distL="0" distR="0">
            <wp:extent cx="3162300" cy="2104686"/>
            <wp:effectExtent l="19050" t="0" r="0" b="0"/>
            <wp:docPr id="58" name="Рисунок 6" descr="Картинки по запросу речной трамвайчик в нижне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ечной трамвайчик в нижнем картинки"/>
                    <pic:cNvPicPr>
                      <a:picLocks noChangeAspect="1" noChangeArrowheads="1"/>
                    </pic:cNvPicPr>
                  </pic:nvPicPr>
                  <pic:blipFill>
                    <a:blip r:embed="rId21" cstate="print"/>
                    <a:srcRect/>
                    <a:stretch>
                      <a:fillRect/>
                    </a:stretch>
                  </pic:blipFill>
                  <pic:spPr bwMode="auto">
                    <a:xfrm>
                      <a:off x="0" y="0"/>
                      <a:ext cx="3162786" cy="2105010"/>
                    </a:xfrm>
                    <a:prstGeom prst="rect">
                      <a:avLst/>
                    </a:prstGeom>
                    <a:noFill/>
                    <a:ln w="9525">
                      <a:noFill/>
                      <a:miter lim="800000"/>
                      <a:headEnd/>
                      <a:tailEnd/>
                    </a:ln>
                  </pic:spPr>
                </pic:pic>
              </a:graphicData>
            </a:graphic>
          </wp:inline>
        </w:drawing>
      </w:r>
      <w:r w:rsidRPr="00C6180A">
        <w:rPr>
          <w:sz w:val="28"/>
          <w:szCs w:val="28"/>
        </w:rPr>
        <w:t xml:space="preserve"> </w:t>
      </w:r>
      <w:r>
        <w:rPr>
          <w:noProof/>
        </w:rPr>
        <w:drawing>
          <wp:inline distT="0" distB="0" distL="0" distR="0">
            <wp:extent cx="3157538" cy="2105025"/>
            <wp:effectExtent l="19050" t="0" r="4762" b="0"/>
            <wp:docPr id="59" name="Рисунок 9" descr="Картинки по запросу речной трамвайчик в нижне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ечной трамвайчик в нижнем картинки"/>
                    <pic:cNvPicPr>
                      <a:picLocks noChangeAspect="1" noChangeArrowheads="1"/>
                    </pic:cNvPicPr>
                  </pic:nvPicPr>
                  <pic:blipFill>
                    <a:blip r:embed="rId22" cstate="print"/>
                    <a:srcRect/>
                    <a:stretch>
                      <a:fillRect/>
                    </a:stretch>
                  </pic:blipFill>
                  <pic:spPr bwMode="auto">
                    <a:xfrm>
                      <a:off x="0" y="0"/>
                      <a:ext cx="3157538" cy="2105025"/>
                    </a:xfrm>
                    <a:prstGeom prst="rect">
                      <a:avLst/>
                    </a:prstGeom>
                    <a:noFill/>
                    <a:ln w="9525">
                      <a:noFill/>
                      <a:miter lim="800000"/>
                      <a:headEnd/>
                      <a:tailEnd/>
                    </a:ln>
                  </pic:spPr>
                </pic:pic>
              </a:graphicData>
            </a:graphic>
          </wp:inline>
        </w:drawing>
      </w:r>
    </w:p>
    <w:p w:rsidR="00DD0506" w:rsidRPr="00267BA8" w:rsidRDefault="00DD0506" w:rsidP="00DD0506">
      <w:pPr>
        <w:rPr>
          <w:rFonts w:cstheme="minorHAnsi"/>
          <w:i/>
          <w:sz w:val="32"/>
          <w:szCs w:val="32"/>
        </w:rPr>
      </w:pPr>
    </w:p>
    <w:p w:rsidR="00DD0506" w:rsidRPr="00777163" w:rsidRDefault="00DD0506" w:rsidP="00DD0506">
      <w:pPr>
        <w:rPr>
          <w:rFonts w:cstheme="minorHAnsi"/>
          <w:b/>
          <w:i/>
          <w:sz w:val="32"/>
          <w:szCs w:val="32"/>
        </w:rPr>
      </w:pPr>
      <w:proofErr w:type="spellStart"/>
      <w:r w:rsidRPr="00777163">
        <w:rPr>
          <w:rFonts w:cstheme="minorHAnsi"/>
          <w:b/>
          <w:i/>
          <w:sz w:val="32"/>
          <w:szCs w:val="32"/>
        </w:rPr>
        <w:lastRenderedPageBreak/>
        <w:t>Яганова</w:t>
      </w:r>
      <w:proofErr w:type="spellEnd"/>
      <w:r w:rsidRPr="00777163">
        <w:rPr>
          <w:rFonts w:cstheme="minorHAnsi"/>
          <w:b/>
          <w:i/>
          <w:sz w:val="32"/>
          <w:szCs w:val="32"/>
        </w:rPr>
        <w:t xml:space="preserve"> Мария:</w:t>
      </w:r>
    </w:p>
    <w:p w:rsidR="00DD0506" w:rsidRDefault="00DD0506" w:rsidP="00DD0506">
      <w:pPr>
        <w:rPr>
          <w:rFonts w:cstheme="minorHAnsi"/>
          <w:i/>
          <w:sz w:val="32"/>
          <w:szCs w:val="32"/>
        </w:rPr>
      </w:pPr>
      <w:r>
        <w:rPr>
          <w:rFonts w:cstheme="minorHAnsi"/>
          <w:i/>
          <w:sz w:val="32"/>
          <w:szCs w:val="32"/>
        </w:rPr>
        <w:t>Я живу в Нижнем Новгороде. В центре нашего города находится один из главных памятников – Нижегородский кремль.</w:t>
      </w:r>
    </w:p>
    <w:p w:rsidR="00DD0506" w:rsidRDefault="00DD0506" w:rsidP="00DD0506">
      <w:pPr>
        <w:rPr>
          <w:rFonts w:cstheme="minorHAnsi"/>
          <w:i/>
          <w:sz w:val="32"/>
          <w:szCs w:val="32"/>
        </w:rPr>
      </w:pPr>
      <w:r>
        <w:rPr>
          <w:rFonts w:cstheme="minorHAnsi"/>
          <w:i/>
          <w:sz w:val="32"/>
          <w:szCs w:val="32"/>
        </w:rPr>
        <w:t>Его длина составляет 2 км. К настоящему времени сохранились 12 башен, а  недавно была восстановлена 13-я.</w:t>
      </w:r>
    </w:p>
    <w:p w:rsidR="00DD0506" w:rsidRDefault="00DD0506" w:rsidP="00DD0506">
      <w:pPr>
        <w:rPr>
          <w:rFonts w:cstheme="minorHAnsi"/>
          <w:i/>
          <w:sz w:val="32"/>
          <w:szCs w:val="32"/>
        </w:rPr>
      </w:pPr>
      <w:r>
        <w:rPr>
          <w:rFonts w:cstheme="minorHAnsi"/>
          <w:i/>
          <w:sz w:val="32"/>
          <w:szCs w:val="32"/>
        </w:rPr>
        <w:t xml:space="preserve"> Я хочу рассказать легенду, связанную с одной из башен – Коромысловой. </w:t>
      </w:r>
    </w:p>
    <w:p w:rsidR="00DD0506" w:rsidRDefault="00DD0506" w:rsidP="00DD0506">
      <w:pPr>
        <w:rPr>
          <w:rFonts w:cstheme="minorHAnsi"/>
          <w:i/>
          <w:sz w:val="32"/>
          <w:szCs w:val="32"/>
        </w:rPr>
      </w:pPr>
      <w:r>
        <w:rPr>
          <w:rFonts w:cstheme="minorHAnsi"/>
          <w:i/>
          <w:sz w:val="32"/>
          <w:szCs w:val="32"/>
        </w:rPr>
        <w:t>«В 16 веке Астраханские татары осадили город. Они пытались хитростью овладеть кремлем и ночью подобрались к его стенам. А ранним утром одна  девушка пошла за водой. Увидев татар, она приняла неравный бой  и забила коромыслом десятерых, пока кому то из них не удалось убить её ударом сабли. Татары призадумались: «Каковы же здесь воины, если девицы у них так отважны!» И потихоньку убрались прочь от Нижегородских стен».</w:t>
      </w:r>
    </w:p>
    <w:p w:rsidR="00DD0506" w:rsidRDefault="00DD0506" w:rsidP="00DD0506">
      <w:pPr>
        <w:rPr>
          <w:rFonts w:cstheme="minorHAnsi"/>
          <w:i/>
          <w:sz w:val="32"/>
          <w:szCs w:val="32"/>
          <w:lang w:val="en-US"/>
        </w:rPr>
      </w:pPr>
      <w:r w:rsidRPr="00C73FC0">
        <w:rPr>
          <w:rFonts w:cstheme="minorHAnsi"/>
          <w:i/>
          <w:noProof/>
          <w:sz w:val="32"/>
          <w:szCs w:val="32"/>
        </w:rPr>
        <w:drawing>
          <wp:inline distT="0" distB="0" distL="0" distR="0">
            <wp:extent cx="5495925" cy="3691540"/>
            <wp:effectExtent l="19050" t="0" r="9525" b="0"/>
            <wp:docPr id="20" name="Рисунок 1" descr="Башни Нижегородского кремля"/>
            <wp:cNvGraphicFramePr/>
            <a:graphic xmlns:a="http://schemas.openxmlformats.org/drawingml/2006/main">
              <a:graphicData uri="http://schemas.openxmlformats.org/drawingml/2006/picture">
                <pic:pic xmlns:pic="http://schemas.openxmlformats.org/drawingml/2006/picture">
                  <pic:nvPicPr>
                    <pic:cNvPr id="4" name="Объект 3" descr="Башни Нижегородского кремля"/>
                    <pic:cNvPicPr>
                      <a:picLocks noGrp="1"/>
                    </pic:cNvPicPr>
                  </pic:nvPicPr>
                  <pic:blipFill>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95925" cy="3691540"/>
                    </a:xfrm>
                    <a:prstGeom prst="rect">
                      <a:avLst/>
                    </a:prstGeom>
                    <a:noFill/>
                    <a:ln>
                      <a:noFill/>
                    </a:ln>
                  </pic:spPr>
                </pic:pic>
              </a:graphicData>
            </a:graphic>
          </wp:inline>
        </w:drawing>
      </w:r>
    </w:p>
    <w:p w:rsidR="00DD0506" w:rsidRDefault="00DD0506" w:rsidP="00DD0506">
      <w:pPr>
        <w:rPr>
          <w:rFonts w:cstheme="minorHAnsi"/>
          <w:i/>
          <w:sz w:val="32"/>
          <w:szCs w:val="32"/>
          <w:lang w:val="en-US"/>
        </w:rPr>
      </w:pPr>
    </w:p>
    <w:p w:rsidR="00DD0506" w:rsidRPr="00A927D8" w:rsidRDefault="00DD0506" w:rsidP="00DD0506">
      <w:pPr>
        <w:shd w:val="clear" w:color="auto" w:fill="F8F9FA"/>
        <w:spacing w:line="336" w:lineRule="atLeast"/>
        <w:rPr>
          <w:rFonts w:ascii="Arial" w:hAnsi="Arial" w:cs="Arial"/>
          <w:color w:val="548DD4" w:themeColor="text2" w:themeTint="99"/>
          <w:sz w:val="48"/>
          <w:szCs w:val="48"/>
        </w:rPr>
      </w:pPr>
      <w:r w:rsidRPr="00A927D8">
        <w:rPr>
          <w:noProof/>
          <w:color w:val="548DD4" w:themeColor="text2" w:themeTint="99"/>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638425" cy="1806575"/>
            <wp:effectExtent l="19050" t="0" r="9525" b="0"/>
            <wp:wrapSquare wrapText="bothSides"/>
            <wp:docPr id="24" name="Рисунок 24" descr="https://upload.wikimedia.org/wikipedia/commons/thumb/2/2b/StarYarmDom_%28Nizheg_Yarmarka%29.jpg/220px-StarYarmDom_%28Nizheg_Yarmarka%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b/StarYarmDom_%28Nizheg_Yarmarka%29.jpg/220px-StarYarmDom_%28Nizheg_Yarmarka%29.jpg">
                      <a:hlinkClick r:id="rId24"/>
                    </pic:cNvPr>
                    <pic:cNvPicPr>
                      <a:picLocks noChangeAspect="1" noChangeArrowheads="1"/>
                    </pic:cNvPicPr>
                  </pic:nvPicPr>
                  <pic:blipFill>
                    <a:blip r:embed="rId25" cstate="print"/>
                    <a:srcRect/>
                    <a:stretch>
                      <a:fillRect/>
                    </a:stretch>
                  </pic:blipFill>
                  <pic:spPr bwMode="auto">
                    <a:xfrm>
                      <a:off x="0" y="0"/>
                      <a:ext cx="2638425" cy="1806575"/>
                    </a:xfrm>
                    <a:prstGeom prst="rect">
                      <a:avLst/>
                    </a:prstGeom>
                    <a:noFill/>
                    <a:ln w="9525">
                      <a:noFill/>
                      <a:miter lim="800000"/>
                      <a:headEnd/>
                      <a:tailEnd/>
                    </a:ln>
                  </pic:spPr>
                </pic:pic>
              </a:graphicData>
            </a:graphic>
          </wp:anchor>
        </w:drawing>
      </w:r>
      <w:r w:rsidRPr="00A927D8">
        <w:rPr>
          <w:rFonts w:ascii="Arial" w:hAnsi="Arial" w:cs="Arial"/>
          <w:color w:val="548DD4" w:themeColor="text2" w:themeTint="99"/>
          <w:sz w:val="19"/>
          <w:szCs w:val="19"/>
        </w:rPr>
        <w:t xml:space="preserve"> </w:t>
      </w:r>
      <w:r w:rsidRPr="00A927D8">
        <w:rPr>
          <w:rFonts w:ascii="Arial" w:hAnsi="Arial" w:cs="Arial"/>
          <w:color w:val="548DD4" w:themeColor="text2" w:themeTint="99"/>
          <w:sz w:val="48"/>
          <w:szCs w:val="48"/>
        </w:rPr>
        <w:t xml:space="preserve">НИЖЕГОРОДСКАЯ ЯРМАРКА </w:t>
      </w:r>
    </w:p>
    <w:p w:rsidR="00DD0506" w:rsidRPr="00A927D8" w:rsidRDefault="00DD0506" w:rsidP="00DD0506">
      <w:pPr>
        <w:shd w:val="clear" w:color="auto" w:fill="F8F9FA"/>
        <w:spacing w:line="336" w:lineRule="atLeast"/>
        <w:rPr>
          <w:rFonts w:ascii="Arial" w:hAnsi="Arial" w:cs="Arial"/>
          <w:i/>
          <w:color w:val="548DD4" w:themeColor="text2" w:themeTint="99"/>
          <w:sz w:val="36"/>
          <w:szCs w:val="36"/>
        </w:rPr>
      </w:pPr>
      <w:r w:rsidRPr="00A927D8">
        <w:rPr>
          <w:rFonts w:ascii="Arial" w:hAnsi="Arial" w:cs="Arial"/>
          <w:color w:val="548DD4" w:themeColor="text2" w:themeTint="99"/>
          <w:sz w:val="36"/>
          <w:szCs w:val="36"/>
        </w:rPr>
        <w:t>(</w:t>
      </w:r>
      <w:r w:rsidRPr="00A927D8">
        <w:rPr>
          <w:rFonts w:ascii="Arial" w:hAnsi="Arial" w:cs="Arial"/>
          <w:i/>
          <w:color w:val="548DD4" w:themeColor="text2" w:themeTint="99"/>
          <w:sz w:val="36"/>
          <w:szCs w:val="36"/>
        </w:rPr>
        <w:t>история и современность).</w:t>
      </w:r>
    </w:p>
    <w:p w:rsidR="00DD0506" w:rsidRPr="00A927D8" w:rsidRDefault="00DD0506" w:rsidP="00DD0506">
      <w:pPr>
        <w:shd w:val="clear" w:color="auto" w:fill="F8F9FA"/>
        <w:spacing w:line="336" w:lineRule="atLeast"/>
        <w:rPr>
          <w:rFonts w:ascii="Arial" w:hAnsi="Arial" w:cs="Arial"/>
          <w:i/>
          <w:color w:val="548DD4" w:themeColor="text2" w:themeTint="99"/>
          <w:sz w:val="36"/>
          <w:szCs w:val="36"/>
        </w:rPr>
      </w:pPr>
    </w:p>
    <w:p w:rsidR="00DD0506" w:rsidRPr="00D84440" w:rsidRDefault="00DD0506" w:rsidP="00DD0506">
      <w:pPr>
        <w:shd w:val="clear" w:color="auto" w:fill="F8F9FA"/>
        <w:spacing w:line="336" w:lineRule="atLeast"/>
        <w:rPr>
          <w:rFonts w:ascii="Arial" w:hAnsi="Arial" w:cs="Arial"/>
          <w:color w:val="000000" w:themeColor="text1"/>
          <w:sz w:val="19"/>
          <w:szCs w:val="19"/>
        </w:rPr>
      </w:pPr>
      <w:r w:rsidRPr="00D84440">
        <w:rPr>
          <w:rFonts w:ascii="Arial" w:hAnsi="Arial" w:cs="Arial"/>
          <w:color w:val="000000" w:themeColor="text1"/>
          <w:sz w:val="19"/>
          <w:szCs w:val="19"/>
        </w:rPr>
        <w:t>Старый главный ярмарочный дом в Нижнем Новгороде</w:t>
      </w:r>
    </w:p>
    <w:p w:rsidR="00DD0506" w:rsidRPr="00777163" w:rsidRDefault="00DD0506" w:rsidP="00DD0506">
      <w:pPr>
        <w:shd w:val="clear" w:color="auto" w:fill="F8F9FA"/>
        <w:spacing w:line="240" w:lineRule="auto"/>
        <w:rPr>
          <w:rFonts w:ascii="Arial" w:hAnsi="Arial" w:cs="Arial"/>
          <w:color w:val="000000" w:themeColor="text1"/>
          <w:sz w:val="21"/>
          <w:szCs w:val="21"/>
        </w:rPr>
      </w:pPr>
      <w:r w:rsidRPr="00777163">
        <w:rPr>
          <w:rFonts w:ascii="Arial" w:hAnsi="Arial" w:cs="Arial"/>
          <w:color w:val="000000" w:themeColor="text1"/>
          <w:sz w:val="21"/>
          <w:szCs w:val="21"/>
        </w:rPr>
        <w:t xml:space="preserve">Центральной частью ярмарки был сооруженный </w:t>
      </w:r>
      <w:hyperlink r:id="rId26" w:tooltip="Гостиный двор" w:history="1">
        <w:r w:rsidRPr="00777163">
          <w:rPr>
            <w:rStyle w:val="a3"/>
            <w:rFonts w:ascii="Arial" w:hAnsi="Arial" w:cs="Arial"/>
            <w:color w:val="000000" w:themeColor="text1"/>
            <w:sz w:val="21"/>
            <w:szCs w:val="21"/>
          </w:rPr>
          <w:t>гостиный двор</w:t>
        </w:r>
      </w:hyperlink>
      <w:r w:rsidRPr="00777163">
        <w:rPr>
          <w:rFonts w:ascii="Arial" w:hAnsi="Arial" w:cs="Arial"/>
          <w:color w:val="000000" w:themeColor="text1"/>
          <w:sz w:val="21"/>
          <w:szCs w:val="21"/>
        </w:rPr>
        <w:t>, состоящий из 60 отдельных корпусов, с 2530 лавками. Главный дом и боковые административные корпуса образовывали центральную парадную площадь. Для защиты от весенних вод, затоплявших это место, было насыпано основание высотой 3,5 метра. По берегам обводного канала было выстроено ещё более 40 каменных больших зданий для торговли и склада товаров.                              Ассортимент товаров, представленных на</w:t>
      </w:r>
      <w:r>
        <w:rPr>
          <w:rFonts w:ascii="Arial" w:hAnsi="Arial" w:cs="Arial"/>
          <w:color w:val="000000" w:themeColor="text1"/>
          <w:sz w:val="21"/>
          <w:szCs w:val="21"/>
        </w:rPr>
        <w:t xml:space="preserve"> ярмарке, был чрезвычайно богат.  </w:t>
      </w:r>
      <w:proofErr w:type="gramStart"/>
      <w:r>
        <w:rPr>
          <w:rFonts w:ascii="Arial" w:hAnsi="Arial" w:cs="Arial"/>
          <w:color w:val="000000" w:themeColor="text1"/>
          <w:sz w:val="21"/>
          <w:szCs w:val="21"/>
        </w:rPr>
        <w:t>О</w:t>
      </w:r>
      <w:r w:rsidRPr="00777163">
        <w:rPr>
          <w:rFonts w:ascii="Arial" w:hAnsi="Arial" w:cs="Arial"/>
          <w:color w:val="000000" w:themeColor="text1"/>
          <w:sz w:val="21"/>
          <w:szCs w:val="21"/>
        </w:rPr>
        <w:t>сновными товарами во вт</w:t>
      </w:r>
      <w:r>
        <w:rPr>
          <w:rFonts w:ascii="Arial" w:hAnsi="Arial" w:cs="Arial"/>
          <w:color w:val="000000" w:themeColor="text1"/>
          <w:sz w:val="21"/>
          <w:szCs w:val="21"/>
        </w:rPr>
        <w:t xml:space="preserve">орой половине XIX века - </w:t>
      </w:r>
      <w:r w:rsidRPr="00777163">
        <w:rPr>
          <w:rFonts w:ascii="Arial" w:hAnsi="Arial" w:cs="Arial"/>
          <w:color w:val="000000" w:themeColor="text1"/>
          <w:sz w:val="21"/>
          <w:szCs w:val="21"/>
        </w:rPr>
        <w:t>чай,</w:t>
      </w:r>
      <w:r w:rsidRPr="00777163">
        <w:rPr>
          <w:rStyle w:val="apple-converted-space"/>
          <w:rFonts w:ascii="Arial" w:hAnsi="Arial" w:cs="Arial"/>
          <w:color w:val="000000" w:themeColor="text1"/>
          <w:sz w:val="21"/>
          <w:szCs w:val="21"/>
        </w:rPr>
        <w:t> </w:t>
      </w:r>
      <w:hyperlink r:id="rId27" w:tooltip="Хлопок" w:history="1">
        <w:r w:rsidRPr="00777163">
          <w:rPr>
            <w:rStyle w:val="a3"/>
            <w:rFonts w:ascii="Arial" w:hAnsi="Arial" w:cs="Arial"/>
            <w:color w:val="000000" w:themeColor="text1"/>
            <w:sz w:val="21"/>
            <w:szCs w:val="21"/>
          </w:rPr>
          <w:t>хлопок</w:t>
        </w:r>
      </w:hyperlink>
      <w:r>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28" w:tooltip="Металлы" w:history="1">
        <w:r w:rsidRPr="00777163">
          <w:rPr>
            <w:rStyle w:val="a3"/>
            <w:rFonts w:ascii="Arial" w:hAnsi="Arial" w:cs="Arial"/>
            <w:color w:val="000000" w:themeColor="text1"/>
            <w:sz w:val="21"/>
            <w:szCs w:val="21"/>
          </w:rPr>
          <w:t>металлы</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29" w:tooltip="Рыба" w:history="1">
        <w:r w:rsidRPr="00777163">
          <w:rPr>
            <w:rStyle w:val="a3"/>
            <w:rFonts w:ascii="Arial" w:hAnsi="Arial" w:cs="Arial"/>
            <w:color w:val="000000" w:themeColor="text1"/>
            <w:sz w:val="21"/>
            <w:szCs w:val="21"/>
          </w:rPr>
          <w:t>рыба</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0" w:tooltip="Поваренная соль" w:history="1">
        <w:r w:rsidRPr="00777163">
          <w:rPr>
            <w:rStyle w:val="a3"/>
            <w:rFonts w:ascii="Arial" w:hAnsi="Arial" w:cs="Arial"/>
            <w:color w:val="000000" w:themeColor="text1"/>
            <w:sz w:val="21"/>
            <w:szCs w:val="21"/>
          </w:rPr>
          <w:t>соль</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1" w:tooltip="Хлеб" w:history="1">
        <w:r w:rsidRPr="00777163">
          <w:rPr>
            <w:rStyle w:val="a3"/>
            <w:rFonts w:ascii="Arial" w:hAnsi="Arial" w:cs="Arial"/>
            <w:color w:val="000000" w:themeColor="text1"/>
            <w:sz w:val="21"/>
            <w:szCs w:val="21"/>
          </w:rPr>
          <w:t>хлеб</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2" w:tooltip="Мех" w:history="1">
        <w:r w:rsidRPr="00777163">
          <w:rPr>
            <w:rStyle w:val="a3"/>
            <w:rFonts w:ascii="Arial" w:hAnsi="Arial" w:cs="Arial"/>
            <w:color w:val="000000" w:themeColor="text1"/>
            <w:sz w:val="21"/>
            <w:szCs w:val="21"/>
          </w:rPr>
          <w:t>меха</w:t>
        </w:r>
      </w:hyperlink>
      <w:r w:rsidRPr="00777163">
        <w:rPr>
          <w:rFonts w:ascii="Arial" w:hAnsi="Arial" w:cs="Arial"/>
          <w:color w:val="000000" w:themeColor="text1"/>
          <w:sz w:val="21"/>
          <w:szCs w:val="21"/>
        </w:rPr>
        <w:t>,</w:t>
      </w:r>
      <w:r w:rsidRPr="00777163">
        <w:rPr>
          <w:rStyle w:val="apple-converted-space"/>
          <w:rFonts w:ascii="Arial" w:hAnsi="Arial" w:cs="Arial"/>
          <w:color w:val="000000" w:themeColor="text1"/>
          <w:sz w:val="21"/>
          <w:szCs w:val="21"/>
        </w:rPr>
        <w:t> </w:t>
      </w:r>
      <w:hyperlink r:id="rId33" w:tooltip="Вина" w:history="1">
        <w:r w:rsidRPr="00777163">
          <w:rPr>
            <w:rStyle w:val="a3"/>
            <w:rFonts w:ascii="Arial" w:hAnsi="Arial" w:cs="Arial"/>
            <w:color w:val="000000" w:themeColor="text1"/>
            <w:sz w:val="21"/>
            <w:szCs w:val="21"/>
          </w:rPr>
          <w:t>вина</w:t>
        </w:r>
      </w:hyperlink>
      <w:r w:rsidRPr="00777163">
        <w:rPr>
          <w:rFonts w:ascii="Arial" w:hAnsi="Arial" w:cs="Arial"/>
          <w:color w:val="000000" w:themeColor="text1"/>
          <w:sz w:val="21"/>
          <w:szCs w:val="21"/>
        </w:rPr>
        <w:t>.</w:t>
      </w:r>
      <w:r w:rsidRPr="008D1EBC">
        <w:rPr>
          <w:rFonts w:ascii="Arial" w:hAnsi="Arial" w:cs="Arial"/>
          <w:color w:val="000000" w:themeColor="text1"/>
          <w:sz w:val="21"/>
          <w:szCs w:val="21"/>
        </w:rPr>
        <w:t xml:space="preserve"> </w:t>
      </w:r>
      <w:proofErr w:type="gramEnd"/>
    </w:p>
    <w:p w:rsidR="00DD0506" w:rsidRPr="00777163" w:rsidRDefault="00DD0506" w:rsidP="00DD0506">
      <w:pPr>
        <w:pStyle w:val="a4"/>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noProof/>
          <w:color w:val="000000" w:themeColor="text1"/>
          <w:szCs w:val="22"/>
        </w:rPr>
        <w:drawing>
          <wp:anchor distT="0" distB="0" distL="114300" distR="114300" simplePos="0" relativeHeight="251666432" behindDoc="0" locked="0" layoutInCell="1" allowOverlap="1">
            <wp:simplePos x="0" y="0"/>
            <wp:positionH relativeFrom="margin">
              <wp:align>right</wp:align>
            </wp:positionH>
            <wp:positionV relativeFrom="margin">
              <wp:align>center</wp:align>
            </wp:positionV>
            <wp:extent cx="2627630" cy="1962150"/>
            <wp:effectExtent l="19050" t="0" r="1270" b="0"/>
            <wp:wrapSquare wrapText="bothSides"/>
            <wp:docPr id="21" name="Рисунок 29" descr="https://upload.wikimedia.org/wikipedia/commons/thumb/0/00/Yarmarka.jpg/300px-Yarmark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0/00/Yarmarka.jpg/300px-Yarmarka.jpg">
                      <a:hlinkClick r:id="rId34"/>
                    </pic:cNvPr>
                    <pic:cNvPicPr>
                      <a:picLocks noChangeAspect="1" noChangeArrowheads="1"/>
                    </pic:cNvPicPr>
                  </pic:nvPicPr>
                  <pic:blipFill>
                    <a:blip r:embed="rId35" cstate="print"/>
                    <a:srcRect/>
                    <a:stretch>
                      <a:fillRect/>
                    </a:stretch>
                  </pic:blipFill>
                  <pic:spPr bwMode="auto">
                    <a:xfrm>
                      <a:off x="0" y="0"/>
                      <a:ext cx="2627630" cy="1962150"/>
                    </a:xfrm>
                    <a:prstGeom prst="rect">
                      <a:avLst/>
                    </a:prstGeom>
                    <a:noFill/>
                    <a:ln w="9525">
                      <a:noFill/>
                      <a:miter lim="800000"/>
                      <a:headEnd/>
                      <a:tailEnd/>
                    </a:ln>
                  </pic:spPr>
                </pic:pic>
              </a:graphicData>
            </a:graphic>
          </wp:anchor>
        </w:drawing>
      </w:r>
      <w:r w:rsidRPr="00777163">
        <w:rPr>
          <w:rFonts w:ascii="Arial" w:hAnsi="Arial" w:cs="Arial"/>
          <w:color w:val="000000" w:themeColor="text1"/>
          <w:sz w:val="21"/>
          <w:szCs w:val="21"/>
        </w:rPr>
        <w:t xml:space="preserve"> Большие массы привлеченного ярмаркой народа  способствовали развитию развлекательных и зрелищных сооружений на территории ярмарки. Уже в первоначальном плане застройки ярмарки было предусмотрено здание</w:t>
      </w:r>
      <w:r w:rsidRPr="00777163">
        <w:rPr>
          <w:rStyle w:val="apple-converted-space"/>
          <w:rFonts w:ascii="Arial" w:hAnsi="Arial" w:cs="Arial"/>
          <w:color w:val="000000" w:themeColor="text1"/>
          <w:sz w:val="21"/>
          <w:szCs w:val="21"/>
        </w:rPr>
        <w:t> </w:t>
      </w:r>
      <w:hyperlink r:id="rId36" w:tooltip="Театр" w:history="1">
        <w:r w:rsidRPr="00777163">
          <w:rPr>
            <w:rStyle w:val="a3"/>
            <w:rFonts w:ascii="Arial" w:hAnsi="Arial" w:cs="Arial"/>
            <w:color w:val="000000" w:themeColor="text1"/>
            <w:sz w:val="21"/>
            <w:szCs w:val="21"/>
          </w:rPr>
          <w:t>театра</w:t>
        </w:r>
      </w:hyperlink>
      <w:r w:rsidRPr="00777163">
        <w:rPr>
          <w:rFonts w:ascii="Arial" w:hAnsi="Arial" w:cs="Arial"/>
          <w:color w:val="000000" w:themeColor="text1"/>
          <w:sz w:val="21"/>
          <w:szCs w:val="21"/>
        </w:rPr>
        <w:t>.</w:t>
      </w:r>
    </w:p>
    <w:p w:rsidR="00DD0506" w:rsidRPr="00777163" w:rsidRDefault="00DD0506" w:rsidP="00DD0506">
      <w:pPr>
        <w:pStyle w:val="a4"/>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color w:val="000000" w:themeColor="text1"/>
          <w:sz w:val="21"/>
          <w:szCs w:val="21"/>
        </w:rPr>
        <w:t xml:space="preserve">Труппа его крепостных крестьян выступала на </w:t>
      </w:r>
      <w:proofErr w:type="spellStart"/>
      <w:r w:rsidRPr="00777163">
        <w:rPr>
          <w:rFonts w:ascii="Arial" w:hAnsi="Arial" w:cs="Arial"/>
          <w:color w:val="000000" w:themeColor="text1"/>
          <w:sz w:val="21"/>
          <w:szCs w:val="21"/>
        </w:rPr>
        <w:t>помостках</w:t>
      </w:r>
      <w:proofErr w:type="spellEnd"/>
      <w:r w:rsidRPr="00777163">
        <w:rPr>
          <w:rFonts w:ascii="Arial" w:hAnsi="Arial" w:cs="Arial"/>
          <w:color w:val="000000" w:themeColor="text1"/>
          <w:sz w:val="21"/>
          <w:szCs w:val="21"/>
        </w:rPr>
        <w:t xml:space="preserve"> театра до 1830-х годов. Ежегодно театр посещали лучшие артисты Москвы и Петербурга того времени. Середина XIX века стала временем подъёма концертной деятельности. Концерты проходили в зале Главного ярмарочного дома. С 1860-х годов начинается период гастрольных выступлений оперных и балетных трупп. Кроме театра на территории ярмарки располагался</w:t>
      </w:r>
      <w:r w:rsidRPr="00777163">
        <w:rPr>
          <w:rStyle w:val="apple-converted-space"/>
          <w:rFonts w:ascii="Arial" w:hAnsi="Arial" w:cs="Arial"/>
          <w:color w:val="000000" w:themeColor="text1"/>
          <w:sz w:val="21"/>
          <w:szCs w:val="21"/>
        </w:rPr>
        <w:t> </w:t>
      </w:r>
      <w:hyperlink r:id="rId37" w:tooltip="Цирк" w:history="1">
        <w:r w:rsidRPr="00777163">
          <w:rPr>
            <w:rStyle w:val="a3"/>
            <w:rFonts w:ascii="Arial" w:hAnsi="Arial" w:cs="Arial"/>
            <w:color w:val="000000" w:themeColor="text1"/>
            <w:sz w:val="21"/>
            <w:szCs w:val="21"/>
          </w:rPr>
          <w:t>цирк</w:t>
        </w:r>
      </w:hyperlink>
      <w:r w:rsidRPr="00777163">
        <w:rPr>
          <w:rStyle w:val="apple-converted-space"/>
          <w:rFonts w:ascii="Arial" w:hAnsi="Arial" w:cs="Arial"/>
          <w:color w:val="000000" w:themeColor="text1"/>
          <w:sz w:val="21"/>
          <w:szCs w:val="21"/>
        </w:rPr>
        <w:t> </w:t>
      </w:r>
      <w:r w:rsidRPr="00777163">
        <w:rPr>
          <w:rFonts w:ascii="Arial" w:hAnsi="Arial" w:cs="Arial"/>
          <w:color w:val="000000" w:themeColor="text1"/>
          <w:sz w:val="21"/>
          <w:szCs w:val="21"/>
        </w:rPr>
        <w:t>и множество временных</w:t>
      </w:r>
      <w:r w:rsidRPr="00777163">
        <w:rPr>
          <w:rStyle w:val="apple-converted-space"/>
          <w:rFonts w:ascii="Arial" w:hAnsi="Arial" w:cs="Arial"/>
          <w:color w:val="000000" w:themeColor="text1"/>
          <w:sz w:val="21"/>
          <w:szCs w:val="21"/>
        </w:rPr>
        <w:t> </w:t>
      </w:r>
      <w:hyperlink r:id="rId38" w:tooltip="Балаган" w:history="1">
        <w:r w:rsidRPr="00777163">
          <w:rPr>
            <w:rStyle w:val="a3"/>
            <w:rFonts w:ascii="Arial" w:hAnsi="Arial" w:cs="Arial"/>
            <w:color w:val="000000" w:themeColor="text1"/>
            <w:sz w:val="21"/>
            <w:szCs w:val="21"/>
          </w:rPr>
          <w:t>балаганов</w:t>
        </w:r>
      </w:hyperlink>
      <w:r w:rsidRPr="00777163">
        <w:rPr>
          <w:rFonts w:ascii="Arial" w:hAnsi="Arial" w:cs="Arial"/>
          <w:color w:val="000000" w:themeColor="text1"/>
          <w:sz w:val="21"/>
          <w:szCs w:val="21"/>
        </w:rPr>
        <w:t>.</w:t>
      </w:r>
    </w:p>
    <w:p w:rsidR="00DD0506" w:rsidRPr="00777163" w:rsidRDefault="00DD0506" w:rsidP="00DD0506">
      <w:pPr>
        <w:pStyle w:val="a4"/>
        <w:shd w:val="clear" w:color="auto" w:fill="FFFFFF"/>
        <w:spacing w:before="120" w:beforeAutospacing="0" w:after="120" w:afterAutospacing="0"/>
        <w:rPr>
          <w:rFonts w:ascii="Arial" w:hAnsi="Arial" w:cs="Arial"/>
          <w:color w:val="000000" w:themeColor="text1"/>
          <w:sz w:val="21"/>
          <w:szCs w:val="21"/>
        </w:rPr>
      </w:pPr>
      <w:r w:rsidRPr="00777163">
        <w:rPr>
          <w:rFonts w:ascii="Arial" w:hAnsi="Arial" w:cs="Arial"/>
          <w:color w:val="000000" w:themeColor="text1"/>
          <w:sz w:val="21"/>
          <w:szCs w:val="21"/>
        </w:rPr>
        <w:t xml:space="preserve"> В настоящее время  «Нижегородская ярмарка» — является современным выставочным комплексом, располагающим всем, что необходимо для проведения конференций, выставок и конгрессов. На территории ярмарки действует</w:t>
      </w:r>
      <w:r w:rsidRPr="00777163">
        <w:rPr>
          <w:rStyle w:val="apple-converted-space"/>
          <w:rFonts w:ascii="Arial" w:hAnsi="Arial" w:cs="Arial"/>
          <w:color w:val="000000" w:themeColor="text1"/>
          <w:sz w:val="21"/>
          <w:szCs w:val="21"/>
        </w:rPr>
        <w:t> </w:t>
      </w:r>
      <w:hyperlink r:id="rId39" w:tooltip="Таможенный пост (страница отсутствует)" w:history="1">
        <w:r w:rsidRPr="00777163">
          <w:rPr>
            <w:rStyle w:val="a3"/>
            <w:rFonts w:ascii="Arial" w:hAnsi="Arial" w:cs="Arial"/>
            <w:color w:val="000000" w:themeColor="text1"/>
            <w:sz w:val="21"/>
            <w:szCs w:val="21"/>
          </w:rPr>
          <w:t>таможенный пост</w:t>
        </w:r>
      </w:hyperlink>
      <w:r w:rsidRPr="00777163">
        <w:rPr>
          <w:rFonts w:ascii="Arial" w:hAnsi="Arial" w:cs="Arial"/>
          <w:color w:val="000000" w:themeColor="text1"/>
          <w:sz w:val="21"/>
          <w:szCs w:val="21"/>
        </w:rPr>
        <w:t>. В распоряжении Ярмарки находятся шесть выставочных павильонов, пять конференц-залов, Гербовый зал, принимавший гостей самого высокого уровня. Также в комплекс входят Ярмарочный банк, гостиница, рестораны, кафе и торговый Пассаж.</w:t>
      </w:r>
    </w:p>
    <w:p w:rsidR="00DD0506" w:rsidRPr="00D84440" w:rsidRDefault="00DD0506" w:rsidP="00DD0506">
      <w:pPr>
        <w:spacing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4090670" cy="2304415"/>
            <wp:effectExtent l="19050" t="0" r="5080" b="635"/>
            <wp:wrapSquare wrapText="bothSides"/>
            <wp:docPr id="22" name="Рисунок 15" descr="https://upload.wikimedia.org/wikipedia/commons/thumb/7/78/NN_Trade_Fair_08-2016_img2.jpg/300px-NN_Trade_Fair_08-2016_img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7/78/NN_Trade_Fair_08-2016_img2.jpg/300px-NN_Trade_Fair_08-2016_img2.jpg">
                      <a:hlinkClick r:id="rId40"/>
                    </pic:cNvPr>
                    <pic:cNvPicPr>
                      <a:picLocks noChangeAspect="1" noChangeArrowheads="1"/>
                    </pic:cNvPicPr>
                  </pic:nvPicPr>
                  <pic:blipFill>
                    <a:blip r:embed="rId41" cstate="print"/>
                    <a:srcRect/>
                    <a:stretch>
                      <a:fillRect/>
                    </a:stretch>
                  </pic:blipFill>
                  <pic:spPr bwMode="auto">
                    <a:xfrm>
                      <a:off x="0" y="0"/>
                      <a:ext cx="4090670" cy="2304415"/>
                    </a:xfrm>
                    <a:prstGeom prst="rect">
                      <a:avLst/>
                    </a:prstGeom>
                    <a:noFill/>
                    <a:ln w="9525">
                      <a:noFill/>
                      <a:miter lim="800000"/>
                      <a:headEnd/>
                      <a:tailEnd/>
                    </a:ln>
                  </pic:spPr>
                </pic:pic>
              </a:graphicData>
            </a:graphic>
          </wp:anchor>
        </w:drawing>
      </w:r>
    </w:p>
    <w:p w:rsidR="00DD0506" w:rsidRDefault="00DD0506" w:rsidP="00DD0506">
      <w:pPr>
        <w:spacing w:line="240" w:lineRule="auto"/>
      </w:pPr>
    </w:p>
    <w:p w:rsidR="00DD0506" w:rsidRPr="00777163" w:rsidRDefault="00DD0506" w:rsidP="00DD0506">
      <w:pPr>
        <w:rPr>
          <w:rFonts w:cstheme="minorHAnsi"/>
          <w:i/>
          <w:sz w:val="32"/>
          <w:szCs w:val="32"/>
        </w:rPr>
      </w:pPr>
    </w:p>
    <w:p w:rsidR="00DD0506" w:rsidRDefault="00DD0506" w:rsidP="00DD0506">
      <w:pPr>
        <w:jc w:val="center"/>
        <w:rPr>
          <w:color w:val="FF0000"/>
          <w:sz w:val="72"/>
          <w:szCs w:val="72"/>
        </w:rPr>
      </w:pPr>
    </w:p>
    <w:p w:rsidR="00DD0506" w:rsidRDefault="00DD0506" w:rsidP="00DD0506">
      <w:pPr>
        <w:rPr>
          <w:rFonts w:ascii="Times New Roman" w:hAnsi="Times New Roman" w:cs="Times New Roman"/>
          <w:sz w:val="40"/>
          <w:szCs w:val="40"/>
        </w:rPr>
      </w:pPr>
    </w:p>
    <w:p w:rsidR="00DD0506" w:rsidRDefault="00DD0506" w:rsidP="00DD0506">
      <w:pPr>
        <w:pStyle w:val="a4"/>
        <w:rPr>
          <w:sz w:val="28"/>
          <w:szCs w:val="28"/>
        </w:rPr>
      </w:pPr>
      <w:r>
        <w:rPr>
          <w:sz w:val="28"/>
          <w:szCs w:val="28"/>
        </w:rPr>
        <w:lastRenderedPageBreak/>
        <w:t xml:space="preserve">Александра  </w:t>
      </w:r>
      <w:proofErr w:type="spellStart"/>
      <w:r>
        <w:rPr>
          <w:sz w:val="28"/>
          <w:szCs w:val="28"/>
        </w:rPr>
        <w:t>Довлатян</w:t>
      </w:r>
      <w:proofErr w:type="spellEnd"/>
      <w:r>
        <w:rPr>
          <w:sz w:val="28"/>
          <w:szCs w:val="28"/>
        </w:rPr>
        <w:t>:</w:t>
      </w:r>
    </w:p>
    <w:p w:rsidR="00DD0506" w:rsidRPr="00255B24" w:rsidRDefault="00DD0506" w:rsidP="00DD0506">
      <w:pPr>
        <w:pStyle w:val="a4"/>
        <w:rPr>
          <w:sz w:val="28"/>
          <w:szCs w:val="28"/>
        </w:rPr>
      </w:pPr>
      <w:r>
        <w:rPr>
          <w:sz w:val="28"/>
          <w:szCs w:val="28"/>
        </w:rPr>
        <w:t>В нашем городе есть д</w:t>
      </w:r>
      <w:r w:rsidRPr="00255B24">
        <w:rPr>
          <w:sz w:val="28"/>
          <w:szCs w:val="28"/>
        </w:rPr>
        <w:t xml:space="preserve">омик Каширина — бытовой музей детства А. М. Горького, открытый в 1938 году как филиал </w:t>
      </w:r>
      <w:hyperlink r:id="rId42" w:tgtFrame="_blank" w:history="1">
        <w:r w:rsidRPr="00D2121D">
          <w:rPr>
            <w:rStyle w:val="a3"/>
            <w:color w:val="000000" w:themeColor="text1"/>
            <w:sz w:val="28"/>
            <w:szCs w:val="28"/>
          </w:rPr>
          <w:t>Литературного музея А. М. Горького</w:t>
        </w:r>
      </w:hyperlink>
      <w:r w:rsidRPr="00D2121D">
        <w:rPr>
          <w:color w:val="000000" w:themeColor="text1"/>
          <w:sz w:val="28"/>
          <w:szCs w:val="28"/>
        </w:rPr>
        <w:t>.</w:t>
      </w:r>
    </w:p>
    <w:p w:rsidR="00DD0506" w:rsidRPr="00255B24" w:rsidRDefault="00DD0506" w:rsidP="00DD0506">
      <w:pPr>
        <w:pStyle w:val="a4"/>
        <w:rPr>
          <w:sz w:val="28"/>
          <w:szCs w:val="28"/>
        </w:rPr>
      </w:pPr>
      <w:r w:rsidRPr="00255B24">
        <w:rPr>
          <w:sz w:val="28"/>
          <w:szCs w:val="28"/>
        </w:rPr>
        <w:t xml:space="preserve">В одноэтажном деревянном домике на Успенском съезде (теперь это Почтовый съезд) Алёша Пешков, позже прославившийся как Максим Горький, жил со своей матерью. Они переехали сюда из Астрахани, после того, как его отец, Максим </w:t>
      </w:r>
      <w:proofErr w:type="spellStart"/>
      <w:r w:rsidRPr="00255B24">
        <w:rPr>
          <w:sz w:val="28"/>
          <w:szCs w:val="28"/>
        </w:rPr>
        <w:t>Савватьевич</w:t>
      </w:r>
      <w:proofErr w:type="spellEnd"/>
      <w:r w:rsidRPr="00255B24">
        <w:rPr>
          <w:sz w:val="28"/>
          <w:szCs w:val="28"/>
        </w:rPr>
        <w:t xml:space="preserve"> Пешков, выходив сына, заболевшего холерой, заразился сам и умер. Дом принадлежал деду писателя — красильщику Василию Каширину — и является образцом деревянной застройки XIX—XX вв.</w:t>
      </w:r>
    </w:p>
    <w:p w:rsidR="00DD0506" w:rsidRPr="00255B24" w:rsidRDefault="00DD0506" w:rsidP="00DD0506">
      <w:pPr>
        <w:pStyle w:val="a5"/>
      </w:pPr>
      <w:r w:rsidRPr="00686226">
        <w:rPr>
          <w:rFonts w:ascii="Times New Roman" w:hAnsi="Times New Roman" w:cs="Times New Roman"/>
          <w:sz w:val="28"/>
          <w:szCs w:val="28"/>
        </w:rPr>
        <w:t>В доме пять жилых помещений, в том числе комнаты для старших и младших членов семьи, а также кухня, кладовая и подклеть. Центральное место занимает русская печь. В конюшне хранится инвентарь для поездок, зимние сани, в амбаре — хозяйственные инструменты. Вся обстановка воссоздает быт горожан, которые в то время занимались ремесленным делом</w:t>
      </w:r>
      <w:r w:rsidRPr="00255B24">
        <w:rPr>
          <w:sz w:val="28"/>
          <w:szCs w:val="28"/>
        </w:rPr>
        <w:t>.</w:t>
      </w:r>
    </w:p>
    <w:p w:rsidR="00DD0506" w:rsidRPr="00255B24" w:rsidRDefault="00DD0506" w:rsidP="00DD0506">
      <w:pPr>
        <w:pStyle w:val="a5"/>
      </w:pPr>
    </w:p>
    <w:p w:rsidR="00DD0506" w:rsidRPr="00255B24" w:rsidRDefault="00DD0506" w:rsidP="00DD0506">
      <w:pPr>
        <w:pStyle w:val="a5"/>
      </w:pPr>
    </w:p>
    <w:p w:rsidR="00DD0506" w:rsidRPr="00686226" w:rsidRDefault="00DD0506" w:rsidP="00DD0506">
      <w:pPr>
        <w:pStyle w:val="a5"/>
        <w:rPr>
          <w:rFonts w:ascii="Times New Roman" w:hAnsi="Times New Roman" w:cs="Times New Roman"/>
          <w:sz w:val="28"/>
          <w:szCs w:val="28"/>
        </w:rPr>
      </w:pPr>
      <w:r w:rsidRPr="00686226">
        <w:rPr>
          <w:rFonts w:ascii="Times New Roman" w:hAnsi="Times New Roman" w:cs="Times New Roman"/>
          <w:sz w:val="28"/>
          <w:szCs w:val="28"/>
        </w:rPr>
        <w:t>Я была в этом музее, мне было очень интересно.</w:t>
      </w:r>
    </w:p>
    <w:p w:rsidR="00DD0506" w:rsidRPr="00046A35" w:rsidRDefault="00DD0506" w:rsidP="00DD0506">
      <w:pPr>
        <w:rPr>
          <w:rFonts w:ascii="Times New Roman" w:hAnsi="Times New Roman" w:cs="Times New Roman"/>
        </w:rPr>
      </w:pPr>
      <w:r>
        <w:rPr>
          <w:rFonts w:ascii="Times New Roman" w:hAnsi="Times New Roman" w:cs="Times New Roman"/>
          <w:noProof/>
        </w:rPr>
        <w:drawing>
          <wp:inline distT="0" distB="0" distL="0" distR="0">
            <wp:extent cx="5940425" cy="4502020"/>
            <wp:effectExtent l="19050" t="0" r="317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940425" cy="4502020"/>
                    </a:xfrm>
                    <a:prstGeom prst="rect">
                      <a:avLst/>
                    </a:prstGeom>
                    <a:noFill/>
                    <a:ln w="9525">
                      <a:noFill/>
                      <a:miter lim="800000"/>
                      <a:headEnd/>
                      <a:tailEnd/>
                    </a:ln>
                  </pic:spPr>
                </pic:pic>
              </a:graphicData>
            </a:graphic>
          </wp:inline>
        </w:drawing>
      </w:r>
    </w:p>
    <w:p w:rsidR="00DD0506" w:rsidRDefault="00DD0506" w:rsidP="00DD0506">
      <w:pPr>
        <w:rPr>
          <w:rFonts w:ascii="Times New Roman" w:hAnsi="Times New Roman" w:cs="Times New Roman"/>
          <w:sz w:val="40"/>
          <w:szCs w:val="40"/>
        </w:rPr>
      </w:pPr>
      <w:r>
        <w:rPr>
          <w:rFonts w:ascii="Times New Roman" w:hAnsi="Times New Roman" w:cs="Times New Roman"/>
          <w:noProof/>
          <w:sz w:val="40"/>
          <w:szCs w:val="40"/>
        </w:rPr>
        <w:lastRenderedPageBreak/>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362200" cy="1871980"/>
            <wp:effectExtent l="19050" t="0" r="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362200" cy="1871980"/>
                    </a:xfrm>
                    <a:prstGeom prst="rect">
                      <a:avLst/>
                    </a:prstGeom>
                    <a:noFill/>
                    <a:ln w="9525">
                      <a:noFill/>
                      <a:miter lim="800000"/>
                      <a:headEnd/>
                      <a:tailEnd/>
                    </a:ln>
                  </pic:spPr>
                </pic:pic>
              </a:graphicData>
            </a:graphic>
          </wp:anchor>
        </w:drawing>
      </w:r>
      <w:r>
        <w:rPr>
          <w:rFonts w:ascii="Times New Roman" w:hAnsi="Times New Roman" w:cs="Times New Roman"/>
          <w:sz w:val="40"/>
          <w:szCs w:val="40"/>
        </w:rPr>
        <w:t>В нашем городе есть метро.</w:t>
      </w:r>
    </w:p>
    <w:p w:rsidR="00DD0506" w:rsidRDefault="00DD0506" w:rsidP="00DD0506">
      <w:pPr>
        <w:spacing w:before="120" w:after="120" w:line="360" w:lineRule="auto"/>
        <w:rPr>
          <w:rFonts w:ascii="Arial" w:eastAsia="Times New Roman" w:hAnsi="Arial" w:cs="Arial"/>
          <w:bCs/>
          <w:color w:val="000000" w:themeColor="text1"/>
          <w:sz w:val="21"/>
          <w:szCs w:val="21"/>
        </w:rPr>
      </w:pPr>
    </w:p>
    <w:p w:rsidR="00DD0506" w:rsidRPr="007D56DB" w:rsidRDefault="00DD0506" w:rsidP="00DD0506">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bCs/>
          <w:color w:val="000000" w:themeColor="text1"/>
          <w:sz w:val="24"/>
          <w:szCs w:val="24"/>
        </w:rPr>
        <w:t xml:space="preserve">Нижегородское метро – это </w:t>
      </w:r>
      <w:r w:rsidRPr="007D56DB">
        <w:rPr>
          <w:rFonts w:ascii="Arial" w:eastAsia="Times New Roman" w:hAnsi="Arial" w:cs="Arial"/>
          <w:color w:val="000000" w:themeColor="text1"/>
          <w:sz w:val="24"/>
          <w:szCs w:val="24"/>
        </w:rPr>
        <w:t>третий метрополитен в </w:t>
      </w:r>
      <w:hyperlink r:id="rId45" w:tooltip="Россия" w:history="1">
        <w:r w:rsidRPr="007D56DB">
          <w:rPr>
            <w:rFonts w:ascii="Arial" w:eastAsia="Times New Roman" w:hAnsi="Arial" w:cs="Arial"/>
            <w:color w:val="000000" w:themeColor="text1"/>
            <w:sz w:val="24"/>
            <w:szCs w:val="24"/>
          </w:rPr>
          <w:t>России</w:t>
        </w:r>
      </w:hyperlink>
      <w:r w:rsidRPr="007D56DB">
        <w:rPr>
          <w:rFonts w:ascii="Arial" w:eastAsia="Times New Roman" w:hAnsi="Arial" w:cs="Arial"/>
          <w:color w:val="000000" w:themeColor="text1"/>
          <w:sz w:val="24"/>
          <w:szCs w:val="24"/>
        </w:rPr>
        <w:t>, первый в </w:t>
      </w:r>
      <w:hyperlink r:id="rId46" w:tooltip="Приволжский федеральный округ" w:history="1">
        <w:r w:rsidRPr="007D56DB">
          <w:rPr>
            <w:rFonts w:ascii="Arial" w:eastAsia="Times New Roman" w:hAnsi="Arial" w:cs="Arial"/>
            <w:color w:val="000000" w:themeColor="text1"/>
            <w:sz w:val="24"/>
            <w:szCs w:val="24"/>
          </w:rPr>
          <w:t>Приволжском федеральном округе</w:t>
        </w:r>
      </w:hyperlink>
      <w:r w:rsidRPr="007D56DB">
        <w:rPr>
          <w:rFonts w:ascii="Arial" w:eastAsia="Times New Roman" w:hAnsi="Arial" w:cs="Arial"/>
          <w:color w:val="000000" w:themeColor="text1"/>
          <w:sz w:val="24"/>
          <w:szCs w:val="24"/>
        </w:rPr>
        <w:t>, десятый в </w:t>
      </w:r>
      <w:hyperlink r:id="rId47" w:tooltip="СССР" w:history="1">
        <w:r w:rsidRPr="007D56DB">
          <w:rPr>
            <w:rFonts w:ascii="Arial" w:eastAsia="Times New Roman" w:hAnsi="Arial" w:cs="Arial"/>
            <w:color w:val="000000" w:themeColor="text1"/>
            <w:sz w:val="24"/>
            <w:szCs w:val="24"/>
          </w:rPr>
          <w:t>СССР</w:t>
        </w:r>
      </w:hyperlink>
      <w:r w:rsidRPr="007D56DB">
        <w:rPr>
          <w:rFonts w:ascii="Arial" w:eastAsia="Times New Roman" w:hAnsi="Arial" w:cs="Arial"/>
          <w:color w:val="000000" w:themeColor="text1"/>
          <w:sz w:val="24"/>
          <w:szCs w:val="24"/>
        </w:rPr>
        <w:t>.</w:t>
      </w:r>
    </w:p>
    <w:p w:rsidR="00DD0506" w:rsidRDefault="00DD0506" w:rsidP="00DD0506">
      <w:pPr>
        <w:spacing w:before="120" w:after="120" w:line="360" w:lineRule="auto"/>
        <w:rPr>
          <w:rFonts w:ascii="Arial" w:eastAsia="Times New Roman" w:hAnsi="Arial" w:cs="Arial"/>
          <w:color w:val="000000" w:themeColor="text1"/>
          <w:sz w:val="24"/>
          <w:szCs w:val="24"/>
        </w:rPr>
      </w:pPr>
    </w:p>
    <w:p w:rsidR="00DD0506" w:rsidRPr="007D56DB" w:rsidRDefault="00DD0506" w:rsidP="00DD0506">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 xml:space="preserve">Чтобы не попасть «в пробку» на дороге, придумали метро. </w:t>
      </w:r>
    </w:p>
    <w:p w:rsidR="00DD0506" w:rsidRPr="007D56DB" w:rsidRDefault="00DD0506" w:rsidP="00DD0506">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В Нижегородском метрополитене на данный момент существуют две линии — </w:t>
      </w:r>
      <w:hyperlink r:id="rId48" w:tooltip="Автозаводская линия (Нижний Новгород)" w:history="1">
        <w:proofErr w:type="gramStart"/>
        <w:r w:rsidRPr="007D56DB">
          <w:rPr>
            <w:rFonts w:ascii="Arial" w:eastAsia="Times New Roman" w:hAnsi="Arial" w:cs="Arial"/>
            <w:color w:val="000000" w:themeColor="text1"/>
            <w:sz w:val="24"/>
            <w:szCs w:val="24"/>
          </w:rPr>
          <w:t>Автозаводская</w:t>
        </w:r>
        <w:proofErr w:type="gramEnd"/>
      </w:hyperlink>
      <w:r w:rsidRPr="007D56DB">
        <w:rPr>
          <w:rFonts w:ascii="Arial" w:eastAsia="Times New Roman" w:hAnsi="Arial" w:cs="Arial"/>
          <w:color w:val="000000" w:themeColor="text1"/>
          <w:sz w:val="24"/>
          <w:szCs w:val="24"/>
        </w:rPr>
        <w:t> и </w:t>
      </w:r>
      <w:proofErr w:type="spellStart"/>
      <w:r w:rsidR="00721BB5">
        <w:fldChar w:fldCharType="begin"/>
      </w:r>
      <w:r>
        <w:instrText>HYPERLINK "https://ru.wikipedia.org/wiki/%D0%A1%D0%BE%D1%80%D0%BC%D0%BE%D0%B2%D1%81%D0%BA%D0%BE-%D0%9C%D0%B5%D1%89%D0%B5%D1%80%D1%81%D0%BA%D0%B0%D1%8F_%D0%BB%D0%B8%D0%BD%D0%B8%D1%8F" \o "Сормовско-Мещерская линия"</w:instrText>
      </w:r>
      <w:r w:rsidR="00721BB5">
        <w:fldChar w:fldCharType="separate"/>
      </w:r>
      <w:r w:rsidRPr="007D56DB">
        <w:rPr>
          <w:rFonts w:ascii="Arial" w:eastAsia="Times New Roman" w:hAnsi="Arial" w:cs="Arial"/>
          <w:color w:val="000000" w:themeColor="text1"/>
          <w:sz w:val="24"/>
          <w:szCs w:val="24"/>
        </w:rPr>
        <w:t>Сормовская</w:t>
      </w:r>
      <w:proofErr w:type="spellEnd"/>
      <w:r w:rsidRPr="007D56DB">
        <w:rPr>
          <w:rFonts w:ascii="Arial" w:eastAsia="Times New Roman" w:hAnsi="Arial" w:cs="Arial"/>
          <w:color w:val="000000" w:themeColor="text1"/>
          <w:sz w:val="24"/>
          <w:szCs w:val="24"/>
        </w:rPr>
        <w:t xml:space="preserve">. </w:t>
      </w:r>
      <w:r w:rsidR="00721BB5">
        <w:fldChar w:fldCharType="end"/>
      </w:r>
      <w:r w:rsidRPr="007D56DB">
        <w:rPr>
          <w:rFonts w:ascii="Arial" w:eastAsia="Times New Roman" w:hAnsi="Arial" w:cs="Arial"/>
          <w:color w:val="000000" w:themeColor="text1"/>
          <w:sz w:val="24"/>
          <w:szCs w:val="24"/>
        </w:rPr>
        <w:t xml:space="preserve"> </w:t>
      </w:r>
    </w:p>
    <w:p w:rsidR="00DD0506" w:rsidRPr="007D56DB" w:rsidRDefault="00DD0506" w:rsidP="00DD0506">
      <w:pPr>
        <w:spacing w:before="120" w:after="120" w:line="360" w:lineRule="auto"/>
        <w:rPr>
          <w:rFonts w:ascii="Arial" w:eastAsia="Times New Roman" w:hAnsi="Arial" w:cs="Arial"/>
          <w:color w:val="000000" w:themeColor="text1"/>
          <w:sz w:val="24"/>
          <w:szCs w:val="24"/>
        </w:rPr>
      </w:pPr>
      <w:r w:rsidRPr="007D56DB">
        <w:rPr>
          <w:rFonts w:ascii="Arial" w:eastAsia="Times New Roman" w:hAnsi="Arial" w:cs="Arial"/>
          <w:color w:val="000000" w:themeColor="text1"/>
          <w:sz w:val="24"/>
          <w:szCs w:val="24"/>
        </w:rPr>
        <w:t>На них осуществляется </w:t>
      </w:r>
      <w:hyperlink r:id="rId49" w:tooltip="Вилочное движение" w:history="1">
        <w:r w:rsidRPr="007D56DB">
          <w:rPr>
            <w:rFonts w:ascii="Arial" w:eastAsia="Times New Roman" w:hAnsi="Arial" w:cs="Arial"/>
            <w:color w:val="000000" w:themeColor="text1"/>
            <w:sz w:val="24"/>
            <w:szCs w:val="24"/>
          </w:rPr>
          <w:t>вилочное движение</w:t>
        </w:r>
      </w:hyperlink>
      <w:r w:rsidRPr="007D56DB">
        <w:rPr>
          <w:rFonts w:ascii="Arial" w:eastAsia="Times New Roman" w:hAnsi="Arial" w:cs="Arial"/>
          <w:color w:val="000000" w:themeColor="text1"/>
          <w:sz w:val="24"/>
          <w:szCs w:val="24"/>
        </w:rPr>
        <w:t> поездов со станции «</w:t>
      </w:r>
      <w:hyperlink r:id="rId50" w:tooltip="Парк культуры (станция метро, Нижний Новгород)" w:history="1">
        <w:r w:rsidRPr="007D56DB">
          <w:rPr>
            <w:rFonts w:ascii="Arial" w:eastAsia="Times New Roman" w:hAnsi="Arial" w:cs="Arial"/>
            <w:color w:val="000000" w:themeColor="text1"/>
            <w:sz w:val="24"/>
            <w:szCs w:val="24"/>
          </w:rPr>
          <w:t>Парк Культуры</w:t>
        </w:r>
      </w:hyperlink>
      <w:r w:rsidRPr="007D56DB">
        <w:rPr>
          <w:rFonts w:ascii="Arial" w:eastAsia="Times New Roman" w:hAnsi="Arial" w:cs="Arial"/>
          <w:color w:val="000000" w:themeColor="text1"/>
          <w:sz w:val="24"/>
          <w:szCs w:val="24"/>
        </w:rPr>
        <w:t>» одна часть поездов идет до станции «</w:t>
      </w:r>
      <w:hyperlink r:id="rId51" w:tooltip="Горьковская (станция метро, Нижний Новгород)" w:history="1">
        <w:r w:rsidRPr="007D56DB">
          <w:rPr>
            <w:rFonts w:ascii="Arial" w:eastAsia="Times New Roman" w:hAnsi="Arial" w:cs="Arial"/>
            <w:color w:val="000000" w:themeColor="text1"/>
            <w:sz w:val="24"/>
            <w:szCs w:val="24"/>
          </w:rPr>
          <w:t>Горьковская</w:t>
        </w:r>
      </w:hyperlink>
      <w:r w:rsidRPr="007D56DB">
        <w:rPr>
          <w:rFonts w:ascii="Arial" w:eastAsia="Times New Roman" w:hAnsi="Arial" w:cs="Arial"/>
          <w:color w:val="000000" w:themeColor="text1"/>
          <w:sz w:val="24"/>
          <w:szCs w:val="24"/>
        </w:rPr>
        <w:t>»,  другая часть — до станции «</w:t>
      </w:r>
      <w:hyperlink r:id="rId52" w:tooltip="Буревестник (станция метро)" w:history="1">
        <w:r w:rsidRPr="007D56DB">
          <w:rPr>
            <w:rFonts w:ascii="Arial" w:eastAsia="Times New Roman" w:hAnsi="Arial" w:cs="Arial"/>
            <w:color w:val="000000" w:themeColor="text1"/>
            <w:sz w:val="24"/>
            <w:szCs w:val="24"/>
          </w:rPr>
          <w:t>Буревестник</w:t>
        </w:r>
      </w:hyperlink>
      <w:r w:rsidRPr="007D56DB">
        <w:rPr>
          <w:rFonts w:ascii="Arial" w:hAnsi="Arial" w:cs="Arial"/>
          <w:color w:val="000000" w:themeColor="text1"/>
          <w:sz w:val="24"/>
          <w:szCs w:val="24"/>
        </w:rPr>
        <w:t>».  В метро есть эскалаторы</w:t>
      </w:r>
      <w:r w:rsidRPr="007D56DB">
        <w:rPr>
          <w:rFonts w:ascii="Arial" w:eastAsia="Times New Roman" w:hAnsi="Arial" w:cs="Arial"/>
          <w:color w:val="000000" w:themeColor="text1"/>
          <w:sz w:val="24"/>
          <w:szCs w:val="24"/>
        </w:rPr>
        <w:t xml:space="preserve"> «Лесенка - </w:t>
      </w:r>
      <w:proofErr w:type="spellStart"/>
      <w:r w:rsidRPr="007D56DB">
        <w:rPr>
          <w:rFonts w:ascii="Arial" w:eastAsia="Times New Roman" w:hAnsi="Arial" w:cs="Arial"/>
          <w:color w:val="000000" w:themeColor="text1"/>
          <w:sz w:val="24"/>
          <w:szCs w:val="24"/>
        </w:rPr>
        <w:t>чудесенка</w:t>
      </w:r>
      <w:proofErr w:type="spellEnd"/>
      <w:r w:rsidRPr="007D56DB">
        <w:rPr>
          <w:rFonts w:ascii="Arial" w:eastAsia="Times New Roman" w:hAnsi="Arial" w:cs="Arial"/>
          <w:color w:val="000000" w:themeColor="text1"/>
          <w:sz w:val="24"/>
          <w:szCs w:val="24"/>
        </w:rPr>
        <w:t>»</w:t>
      </w:r>
    </w:p>
    <w:p w:rsidR="00DD0506" w:rsidRPr="007D56DB" w:rsidRDefault="00DD0506" w:rsidP="00DD0506">
      <w:pPr>
        <w:spacing w:before="120" w:after="120" w:line="240" w:lineRule="auto"/>
        <w:jc w:val="center"/>
        <w:rPr>
          <w:rFonts w:ascii="Arial" w:eastAsia="Times New Roman" w:hAnsi="Arial" w:cs="Arial"/>
          <w:color w:val="252525"/>
          <w:sz w:val="24"/>
          <w:szCs w:val="24"/>
        </w:rPr>
      </w:pPr>
      <w:r w:rsidRPr="007D56DB">
        <w:rPr>
          <w:rFonts w:ascii="Arial" w:eastAsia="Times New Roman" w:hAnsi="Arial" w:cs="Arial"/>
          <w:noProof/>
          <w:color w:val="252525"/>
          <w:sz w:val="24"/>
          <w:szCs w:val="24"/>
        </w:rPr>
        <w:drawing>
          <wp:inline distT="0" distB="0" distL="0" distR="0">
            <wp:extent cx="2438400" cy="1625600"/>
            <wp:effectExtent l="19050" t="0" r="0" b="0"/>
            <wp:docPr id="25" name="Рисунок 4" descr="D:\NOUT\Desktop\c4Bi50SSp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UT\Desktop\c4Bi50SSp_E[1].jpg"/>
                    <pic:cNvPicPr>
                      <a:picLocks noChangeAspect="1" noChangeArrowheads="1"/>
                    </pic:cNvPicPr>
                  </pic:nvPicPr>
                  <pic:blipFill>
                    <a:blip r:embed="rId53" cstate="print"/>
                    <a:srcRect/>
                    <a:stretch>
                      <a:fillRect/>
                    </a:stretch>
                  </pic:blipFill>
                  <pic:spPr bwMode="auto">
                    <a:xfrm>
                      <a:off x="0" y="0"/>
                      <a:ext cx="2438400" cy="1625600"/>
                    </a:xfrm>
                    <a:prstGeom prst="rect">
                      <a:avLst/>
                    </a:prstGeom>
                    <a:noFill/>
                    <a:ln w="9525">
                      <a:noFill/>
                      <a:miter lim="800000"/>
                      <a:headEnd/>
                      <a:tailEnd/>
                    </a:ln>
                  </pic:spPr>
                </pic:pic>
              </a:graphicData>
            </a:graphic>
          </wp:inline>
        </w:drawing>
      </w:r>
      <w:r w:rsidRPr="007D56DB">
        <w:rPr>
          <w:rFonts w:ascii="Arial" w:eastAsia="Times New Roman" w:hAnsi="Arial" w:cs="Arial"/>
          <w:noProof/>
          <w:color w:val="252525"/>
          <w:sz w:val="24"/>
          <w:szCs w:val="24"/>
        </w:rPr>
        <w:t xml:space="preserve">        </w:t>
      </w:r>
      <w:r w:rsidRPr="007D56DB">
        <w:rPr>
          <w:rFonts w:ascii="Arial" w:eastAsia="Times New Roman" w:hAnsi="Arial" w:cs="Arial"/>
          <w:noProof/>
          <w:color w:val="252525"/>
          <w:sz w:val="24"/>
          <w:szCs w:val="24"/>
        </w:rPr>
        <w:drawing>
          <wp:inline distT="0" distB="0" distL="0" distR="0">
            <wp:extent cx="2133600" cy="1600200"/>
            <wp:effectExtent l="19050" t="0" r="0" b="0"/>
            <wp:docPr id="26" name="Рисунок 5" descr="D:\NOUT\Desktop\images_23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UT\Desktop\images_238656.jpg"/>
                    <pic:cNvPicPr>
                      <a:picLocks noChangeAspect="1" noChangeArrowheads="1"/>
                    </pic:cNvPicPr>
                  </pic:nvPicPr>
                  <pic:blipFill>
                    <a:blip r:embed="rId54"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DD0506" w:rsidRPr="007D56DB" w:rsidRDefault="00DD0506" w:rsidP="00DD0506">
      <w:pPr>
        <w:pStyle w:val="a4"/>
        <w:shd w:val="clear" w:color="auto" w:fill="FFFFFF"/>
        <w:spacing w:before="120" w:beforeAutospacing="0" w:after="120" w:afterAutospacing="0" w:line="360" w:lineRule="auto"/>
        <w:rPr>
          <w:rFonts w:ascii="Arial" w:hAnsi="Arial" w:cs="Arial"/>
          <w:color w:val="000000" w:themeColor="text1"/>
        </w:rPr>
      </w:pPr>
      <w:r w:rsidRPr="007D56DB">
        <w:rPr>
          <w:rFonts w:ascii="Arial" w:hAnsi="Arial" w:cs="Arial"/>
          <w:color w:val="000000" w:themeColor="text1"/>
        </w:rPr>
        <w:t>. Строительство началось</w:t>
      </w:r>
      <w:r w:rsidRPr="007D56DB">
        <w:rPr>
          <w:rStyle w:val="apple-converted-space"/>
          <w:rFonts w:ascii="Arial" w:hAnsi="Arial" w:cs="Arial"/>
          <w:color w:val="000000" w:themeColor="text1"/>
        </w:rPr>
        <w:t> </w:t>
      </w:r>
      <w:hyperlink r:id="rId55" w:tooltip="17 декабря" w:history="1">
        <w:r w:rsidRPr="007D56DB">
          <w:rPr>
            <w:rStyle w:val="a3"/>
            <w:rFonts w:ascii="Arial" w:hAnsi="Arial" w:cs="Arial"/>
            <w:color w:val="000000" w:themeColor="text1"/>
          </w:rPr>
          <w:t>17 декабря</w:t>
        </w:r>
      </w:hyperlink>
      <w:r w:rsidRPr="007D56DB">
        <w:rPr>
          <w:rStyle w:val="apple-converted-space"/>
          <w:rFonts w:ascii="Arial" w:hAnsi="Arial" w:cs="Arial"/>
          <w:color w:val="000000" w:themeColor="text1"/>
        </w:rPr>
        <w:t> </w:t>
      </w:r>
      <w:hyperlink r:id="rId56" w:tooltip="1977 год в истории метрополитена" w:history="1">
        <w:r w:rsidRPr="007D56DB">
          <w:rPr>
            <w:rStyle w:val="a3"/>
            <w:rFonts w:ascii="Arial" w:hAnsi="Arial" w:cs="Arial"/>
            <w:color w:val="000000" w:themeColor="text1"/>
          </w:rPr>
          <w:t>1977 года</w:t>
        </w:r>
      </w:hyperlink>
      <w:r w:rsidRPr="007D56DB">
        <w:rPr>
          <w:rFonts w:ascii="Arial" w:hAnsi="Arial" w:cs="Arial"/>
          <w:color w:val="000000" w:themeColor="text1"/>
        </w:rPr>
        <w:t>. В этот день были вбиты первые</w:t>
      </w:r>
      <w:r w:rsidRPr="007D56DB">
        <w:rPr>
          <w:rStyle w:val="apple-converted-space"/>
          <w:rFonts w:ascii="Arial" w:hAnsi="Arial" w:cs="Arial"/>
          <w:color w:val="000000" w:themeColor="text1"/>
        </w:rPr>
        <w:t> </w:t>
      </w:r>
      <w:hyperlink r:id="rId57" w:tooltip="Свая" w:history="1">
        <w:r w:rsidRPr="007D56DB">
          <w:rPr>
            <w:rStyle w:val="a3"/>
            <w:rFonts w:ascii="Arial" w:hAnsi="Arial" w:cs="Arial"/>
            <w:color w:val="000000" w:themeColor="text1"/>
          </w:rPr>
          <w:t>сваи</w:t>
        </w:r>
      </w:hyperlink>
      <w:r w:rsidRPr="007D56DB">
        <w:rPr>
          <w:rStyle w:val="apple-converted-space"/>
          <w:rFonts w:ascii="Arial" w:hAnsi="Arial" w:cs="Arial"/>
          <w:color w:val="000000" w:themeColor="text1"/>
        </w:rPr>
        <w:t> </w:t>
      </w:r>
      <w:r w:rsidRPr="007D56DB">
        <w:rPr>
          <w:rFonts w:ascii="Arial" w:hAnsi="Arial" w:cs="Arial"/>
          <w:color w:val="000000" w:themeColor="text1"/>
        </w:rPr>
        <w:t>в основание станции «</w:t>
      </w:r>
      <w:hyperlink r:id="rId58" w:tooltip="Ленинская (станция метро, Нижний Новгород)" w:history="1">
        <w:proofErr w:type="gramStart"/>
        <w:r w:rsidRPr="007D56DB">
          <w:rPr>
            <w:rStyle w:val="a3"/>
            <w:rFonts w:ascii="Arial" w:hAnsi="Arial" w:cs="Arial"/>
            <w:color w:val="000000" w:themeColor="text1"/>
          </w:rPr>
          <w:t>Ленинская</w:t>
        </w:r>
        <w:proofErr w:type="gramEnd"/>
      </w:hyperlink>
      <w:r w:rsidRPr="007D56DB">
        <w:rPr>
          <w:rFonts w:ascii="Arial" w:hAnsi="Arial" w:cs="Arial"/>
          <w:color w:val="000000" w:themeColor="text1"/>
        </w:rPr>
        <w:t>». На месте начала строительства установлен памятный знак (буква</w:t>
      </w:r>
      <w:r w:rsidRPr="007D56DB">
        <w:rPr>
          <w:rStyle w:val="apple-converted-space"/>
          <w:rFonts w:ascii="Arial" w:hAnsi="Arial" w:cs="Arial"/>
          <w:color w:val="000000" w:themeColor="text1"/>
        </w:rPr>
        <w:t> </w:t>
      </w:r>
      <w:hyperlink r:id="rId59" w:tooltip="М (кириллица)" w:history="1">
        <w:r w:rsidRPr="007D56DB">
          <w:rPr>
            <w:rStyle w:val="a3"/>
            <w:rFonts w:ascii="Arial" w:hAnsi="Arial" w:cs="Arial"/>
            <w:color w:val="000000" w:themeColor="text1"/>
          </w:rPr>
          <w:t>М</w:t>
        </w:r>
      </w:hyperlink>
      <w:r w:rsidRPr="007D56DB">
        <w:rPr>
          <w:rStyle w:val="apple-converted-space"/>
          <w:rFonts w:ascii="Arial" w:hAnsi="Arial" w:cs="Arial"/>
          <w:color w:val="000000" w:themeColor="text1"/>
        </w:rPr>
        <w:t> </w:t>
      </w:r>
      <w:r w:rsidRPr="007D56DB">
        <w:rPr>
          <w:rFonts w:ascii="Arial" w:hAnsi="Arial" w:cs="Arial"/>
          <w:color w:val="000000" w:themeColor="text1"/>
        </w:rPr>
        <w:t>в</w:t>
      </w:r>
      <w:r w:rsidRPr="007D56DB">
        <w:rPr>
          <w:rStyle w:val="apple-converted-space"/>
          <w:rFonts w:ascii="Arial" w:hAnsi="Arial" w:cs="Arial"/>
          <w:color w:val="000000" w:themeColor="text1"/>
        </w:rPr>
        <w:t> </w:t>
      </w:r>
      <w:hyperlink r:id="rId60" w:tooltip="Тоннель" w:history="1">
        <w:r w:rsidRPr="007D56DB">
          <w:rPr>
            <w:rStyle w:val="a3"/>
            <w:rFonts w:ascii="Arial" w:hAnsi="Arial" w:cs="Arial"/>
            <w:color w:val="000000" w:themeColor="text1"/>
          </w:rPr>
          <w:t>тоннеле</w:t>
        </w:r>
      </w:hyperlink>
      <w:r w:rsidRPr="007D56DB">
        <w:rPr>
          <w:rFonts w:ascii="Arial" w:hAnsi="Arial" w:cs="Arial"/>
          <w:color w:val="000000" w:themeColor="text1"/>
        </w:rPr>
        <w:t>).</w:t>
      </w:r>
    </w:p>
    <w:p w:rsidR="00DD0506" w:rsidRPr="007D56DB" w:rsidRDefault="00DD0506" w:rsidP="00DD0506">
      <w:pPr>
        <w:jc w:val="center"/>
        <w:rPr>
          <w:rFonts w:ascii="Times New Roman" w:hAnsi="Times New Roman" w:cs="Times New Roman"/>
          <w:sz w:val="24"/>
          <w:szCs w:val="24"/>
        </w:rPr>
      </w:pPr>
      <w:r w:rsidRPr="007D56DB">
        <w:rPr>
          <w:rFonts w:ascii="Times New Roman" w:hAnsi="Times New Roman" w:cs="Times New Roman"/>
          <w:noProof/>
          <w:sz w:val="24"/>
          <w:szCs w:val="24"/>
        </w:rPr>
        <w:drawing>
          <wp:inline distT="0" distB="0" distL="0" distR="0">
            <wp:extent cx="2260800" cy="1495425"/>
            <wp:effectExtent l="19050" t="0" r="615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260800" cy="1495425"/>
                    </a:xfrm>
                    <a:prstGeom prst="rect">
                      <a:avLst/>
                    </a:prstGeom>
                    <a:noFill/>
                    <a:ln w="9525">
                      <a:noFill/>
                      <a:miter lim="800000"/>
                      <a:headEnd/>
                      <a:tailEnd/>
                    </a:ln>
                  </pic:spPr>
                </pic:pic>
              </a:graphicData>
            </a:graphic>
          </wp:inline>
        </w:drawing>
      </w:r>
      <w:r w:rsidRPr="007D56DB">
        <w:rPr>
          <w:rFonts w:ascii="Times New Roman" w:hAnsi="Times New Roman" w:cs="Times New Roman"/>
          <w:sz w:val="24"/>
          <w:szCs w:val="24"/>
        </w:rPr>
        <w:t xml:space="preserve">    </w:t>
      </w:r>
      <w:r w:rsidRPr="007D56DB">
        <w:rPr>
          <w:rFonts w:ascii="Times New Roman" w:hAnsi="Times New Roman" w:cs="Times New Roman"/>
          <w:noProof/>
          <w:sz w:val="24"/>
          <w:szCs w:val="24"/>
        </w:rPr>
        <w:drawing>
          <wp:inline distT="0" distB="0" distL="0" distR="0">
            <wp:extent cx="2401412" cy="1495425"/>
            <wp:effectExtent l="19050" t="0" r="0" b="0"/>
            <wp:docPr id="28" name="Рисунок 13" descr="https://upload.wikimedia.org/wikipedia/commons/thumb/6/60/Nizhny_Novgorod_Metro_Bridge.jpg/220px-Nizhny_Novgorod_Metro_Bridg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0/Nizhny_Novgorod_Metro_Bridge.jpg/220px-Nizhny_Novgorod_Metro_Bridge.jpg">
                      <a:hlinkClick r:id="rId62"/>
                    </pic:cNvPr>
                    <pic:cNvPicPr>
                      <a:picLocks noChangeAspect="1" noChangeArrowheads="1"/>
                    </pic:cNvPicPr>
                  </pic:nvPicPr>
                  <pic:blipFill>
                    <a:blip r:embed="rId63" cstate="print"/>
                    <a:srcRect/>
                    <a:stretch>
                      <a:fillRect/>
                    </a:stretch>
                  </pic:blipFill>
                  <pic:spPr bwMode="auto">
                    <a:xfrm>
                      <a:off x="0" y="0"/>
                      <a:ext cx="2401412" cy="1495425"/>
                    </a:xfrm>
                    <a:prstGeom prst="rect">
                      <a:avLst/>
                    </a:prstGeom>
                    <a:noFill/>
                    <a:ln w="9525">
                      <a:noFill/>
                      <a:miter lim="800000"/>
                      <a:headEnd/>
                      <a:tailEnd/>
                    </a:ln>
                  </pic:spPr>
                </pic:pic>
              </a:graphicData>
            </a:graphic>
          </wp:inline>
        </w:drawing>
      </w:r>
    </w:p>
    <w:p w:rsidR="00DD0506" w:rsidRPr="007D56DB" w:rsidRDefault="00DD0506" w:rsidP="00DD0506">
      <w:pPr>
        <w:pStyle w:val="a4"/>
        <w:shd w:val="clear" w:color="auto" w:fill="FFFFFF"/>
        <w:spacing w:before="120" w:beforeAutospacing="0" w:after="120" w:afterAutospacing="0" w:line="360" w:lineRule="auto"/>
        <w:rPr>
          <w:rFonts w:ascii="Arial" w:hAnsi="Arial" w:cs="Arial"/>
          <w:color w:val="000000" w:themeColor="text1"/>
        </w:rPr>
      </w:pPr>
      <w:r w:rsidRPr="007D56DB">
        <w:rPr>
          <w:rFonts w:ascii="Arial" w:hAnsi="Arial" w:cs="Arial"/>
          <w:color w:val="000000" w:themeColor="text1"/>
        </w:rPr>
        <w:t>Для переправы подвижного состава метрополитена в</w:t>
      </w:r>
      <w:r w:rsidRPr="007D56DB">
        <w:rPr>
          <w:rStyle w:val="apple-converted-space"/>
          <w:rFonts w:ascii="Arial" w:hAnsi="Arial" w:cs="Arial"/>
          <w:color w:val="000000" w:themeColor="text1"/>
        </w:rPr>
        <w:t> </w:t>
      </w:r>
      <w:hyperlink r:id="rId64" w:tooltip="Нагорная часть Нижнего Новгорода" w:history="1">
        <w:r w:rsidRPr="007D56DB">
          <w:rPr>
            <w:rStyle w:val="a3"/>
            <w:rFonts w:ascii="Arial" w:hAnsi="Arial" w:cs="Arial"/>
            <w:color w:val="000000" w:themeColor="text1"/>
          </w:rPr>
          <w:t>Верхнюю часть города</w:t>
        </w:r>
      </w:hyperlink>
      <w:r w:rsidRPr="007D56DB">
        <w:rPr>
          <w:rStyle w:val="apple-converted-space"/>
          <w:rFonts w:ascii="Arial" w:hAnsi="Arial" w:cs="Arial"/>
          <w:color w:val="000000" w:themeColor="text1"/>
        </w:rPr>
        <w:t>  </w:t>
      </w:r>
      <w:r w:rsidRPr="007D56DB">
        <w:rPr>
          <w:rFonts w:ascii="Arial" w:hAnsi="Arial" w:cs="Arial"/>
          <w:color w:val="000000" w:themeColor="text1"/>
        </w:rPr>
        <w:t>был построен метромост через</w:t>
      </w:r>
      <w:r w:rsidRPr="007D56DB">
        <w:rPr>
          <w:rStyle w:val="apple-converted-space"/>
          <w:rFonts w:ascii="Arial" w:hAnsi="Arial" w:cs="Arial"/>
          <w:color w:val="000000" w:themeColor="text1"/>
        </w:rPr>
        <w:t> </w:t>
      </w:r>
      <w:hyperlink r:id="rId65" w:tooltip="Ока (река)" w:history="1">
        <w:r w:rsidRPr="007D56DB">
          <w:rPr>
            <w:rStyle w:val="a3"/>
            <w:rFonts w:ascii="Arial" w:hAnsi="Arial" w:cs="Arial"/>
            <w:color w:val="000000" w:themeColor="text1"/>
          </w:rPr>
          <w:t>Оку</w:t>
        </w:r>
      </w:hyperlink>
      <w:r w:rsidRPr="007D56DB">
        <w:rPr>
          <w:rFonts w:ascii="Arial" w:hAnsi="Arial" w:cs="Arial"/>
          <w:color w:val="000000" w:themeColor="text1"/>
        </w:rPr>
        <w:t>.</w:t>
      </w:r>
      <w:r w:rsidRPr="007D56DB">
        <w:rPr>
          <w:rStyle w:val="apple-converted-space"/>
          <w:rFonts w:ascii="Arial" w:hAnsi="Arial" w:cs="Arial"/>
          <w:color w:val="000000" w:themeColor="text1"/>
        </w:rPr>
        <w:t> </w:t>
      </w:r>
      <w:r w:rsidRPr="007D56DB">
        <w:rPr>
          <w:rFonts w:ascii="Arial" w:hAnsi="Arial" w:cs="Arial"/>
          <w:color w:val="000000" w:themeColor="text1"/>
        </w:rPr>
        <w:t xml:space="preserve">Теперь, чтобы перебраться из одной части города в другую поезд </w:t>
      </w:r>
      <w:proofErr w:type="gramStart"/>
      <w:r w:rsidRPr="007D56DB">
        <w:rPr>
          <w:rFonts w:ascii="Arial" w:hAnsi="Arial" w:cs="Arial"/>
          <w:color w:val="000000" w:themeColor="text1"/>
        </w:rPr>
        <w:t>из</w:t>
      </w:r>
      <w:proofErr w:type="gramEnd"/>
      <w:r w:rsidRPr="007D56DB">
        <w:rPr>
          <w:rFonts w:ascii="Arial" w:hAnsi="Arial" w:cs="Arial"/>
          <w:color w:val="000000" w:themeColor="text1"/>
        </w:rPr>
        <w:t xml:space="preserve"> под земли едет по мосту, а потом опять «прячется» под землю.</w:t>
      </w:r>
    </w:p>
    <w:p w:rsidR="00DD0506" w:rsidRPr="007D56DB" w:rsidRDefault="00DD0506" w:rsidP="00DD0506">
      <w:pPr>
        <w:rPr>
          <w:rFonts w:ascii="Times New Roman" w:hAnsi="Times New Roman" w:cs="Times New Roman"/>
          <w:sz w:val="24"/>
          <w:szCs w:val="24"/>
        </w:rPr>
      </w:pPr>
    </w:p>
    <w:p w:rsidR="00DD0506" w:rsidRPr="007D56DB" w:rsidRDefault="00DD0506" w:rsidP="00DD0506">
      <w:pPr>
        <w:rPr>
          <w:sz w:val="28"/>
          <w:szCs w:val="28"/>
        </w:rPr>
      </w:pPr>
      <w:r w:rsidRPr="00704179">
        <w:rPr>
          <w:b/>
        </w:rPr>
        <w:lastRenderedPageBreak/>
        <w:t xml:space="preserve">     </w:t>
      </w:r>
      <w:r>
        <w:rPr>
          <w:sz w:val="28"/>
          <w:szCs w:val="28"/>
        </w:rPr>
        <w:t>Меня зовут Офицеров Артём.</w:t>
      </w:r>
    </w:p>
    <w:p w:rsidR="00DD0506" w:rsidRPr="007D56DB" w:rsidRDefault="00DD0506" w:rsidP="00DD0506">
      <w:pPr>
        <w:rPr>
          <w:noProof/>
          <w:sz w:val="24"/>
          <w:szCs w:val="24"/>
        </w:rPr>
      </w:pPr>
      <w:r w:rsidRPr="007D56DB">
        <w:rPr>
          <w:noProof/>
          <w:sz w:val="24"/>
          <w:szCs w:val="24"/>
        </w:rPr>
        <w:drawing>
          <wp:anchor distT="0" distB="0" distL="114300" distR="114300" simplePos="0" relativeHeight="251669504" behindDoc="0" locked="0" layoutInCell="1" allowOverlap="1">
            <wp:simplePos x="0" y="0"/>
            <wp:positionH relativeFrom="margin">
              <wp:posOffset>-22860</wp:posOffset>
            </wp:positionH>
            <wp:positionV relativeFrom="paragraph">
              <wp:posOffset>179705</wp:posOffset>
            </wp:positionV>
            <wp:extent cx="2834640" cy="1666875"/>
            <wp:effectExtent l="19050" t="0" r="3810" b="0"/>
            <wp:wrapSquare wrapText="bothSides"/>
            <wp:docPr id="31" name="Рисунок 1" descr="C:\Users\GR\Desktop\9851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Desktop\9851249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1666875"/>
                    </a:xfrm>
                    <a:prstGeom prst="rect">
                      <a:avLst/>
                    </a:prstGeom>
                    <a:noFill/>
                    <a:ln>
                      <a:noFill/>
                    </a:ln>
                  </pic:spPr>
                </pic:pic>
              </a:graphicData>
            </a:graphic>
          </wp:anchor>
        </w:drawing>
      </w:r>
      <w:r w:rsidRPr="007D56DB">
        <w:rPr>
          <w:noProof/>
          <w:sz w:val="24"/>
          <w:szCs w:val="24"/>
        </w:rPr>
        <w:drawing>
          <wp:anchor distT="0" distB="0" distL="114300" distR="114300" simplePos="0" relativeHeight="251670528" behindDoc="1" locked="0" layoutInCell="1" allowOverlap="1">
            <wp:simplePos x="0" y="0"/>
            <wp:positionH relativeFrom="margin">
              <wp:align>left</wp:align>
            </wp:positionH>
            <wp:positionV relativeFrom="paragraph">
              <wp:posOffset>2028825</wp:posOffset>
            </wp:positionV>
            <wp:extent cx="2800350" cy="1813560"/>
            <wp:effectExtent l="19050" t="0" r="0" b="0"/>
            <wp:wrapTight wrapText="bothSides">
              <wp:wrapPolygon edited="0">
                <wp:start x="-147" y="0"/>
                <wp:lineTo x="-147" y="21328"/>
                <wp:lineTo x="21600" y="21328"/>
                <wp:lineTo x="21600" y="0"/>
                <wp:lineTo x="-147" y="0"/>
              </wp:wrapPolygon>
            </wp:wrapTight>
            <wp:docPr id="30" name="Рисунок 5" descr="C:\Users\GR\Desktop\img-2014021314054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Desktop\img-20140213140546-558.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813560"/>
                    </a:xfrm>
                    <a:prstGeom prst="rect">
                      <a:avLst/>
                    </a:prstGeom>
                    <a:noFill/>
                    <a:ln>
                      <a:noFill/>
                    </a:ln>
                  </pic:spPr>
                </pic:pic>
              </a:graphicData>
            </a:graphic>
          </wp:anchor>
        </w:drawing>
      </w:r>
      <w:r w:rsidRPr="007D56DB">
        <w:rPr>
          <w:sz w:val="24"/>
          <w:szCs w:val="24"/>
        </w:rPr>
        <w:t xml:space="preserve">     Самое известное спортивное сооружение Нижнего Новгорода – Нагорный Дворец спорта. Название «Нагорный» связано с расположением в нагорной (верхней, относительно реки Оки) части города. Ранее он назывался «Нижегородский Дворец Спорта Профсоюзов». Зданию больше 50-ти лет, последние работы по реконструкции сделали его возраст незаметным.</w:t>
      </w:r>
      <w:r w:rsidRPr="007D56DB">
        <w:rPr>
          <w:noProof/>
          <w:sz w:val="24"/>
          <w:szCs w:val="24"/>
        </w:rPr>
        <w:t xml:space="preserve"> </w:t>
      </w:r>
    </w:p>
    <w:p w:rsidR="00DD0506" w:rsidRPr="007D56DB" w:rsidRDefault="00DD0506" w:rsidP="00DD0506">
      <w:pPr>
        <w:rPr>
          <w:sz w:val="24"/>
          <w:szCs w:val="24"/>
        </w:rPr>
      </w:pPr>
      <w:r w:rsidRPr="007D56DB">
        <w:rPr>
          <w:sz w:val="24"/>
          <w:szCs w:val="24"/>
        </w:rPr>
        <w:t xml:space="preserve">     Во Дворце Сорта регулярно проходят тренировки и домашние матчи при участии мужской хоккейной команды «Торпедо» и женского хоккейного клуба «Скиф», а также баскетбольные игры, концерты и красочные ледовые шоу. Для жителей Нижнего Новгорода регулярно устраиваются массовые катания на льду.</w:t>
      </w:r>
    </w:p>
    <w:p w:rsidR="00DD0506" w:rsidRPr="007D56DB" w:rsidRDefault="00DD0506" w:rsidP="00DD0506">
      <w:pPr>
        <w:rPr>
          <w:sz w:val="24"/>
          <w:szCs w:val="24"/>
        </w:rPr>
      </w:pPr>
      <w:r w:rsidRPr="007D56DB">
        <w:rPr>
          <w:sz w:val="24"/>
          <w:szCs w:val="24"/>
        </w:rPr>
        <w:t xml:space="preserve">     Здания Дворца Спорта соответствует всем требования для проведения спортивных мероприятий. Этот современный спортивный комплекс играет большую роль в развитии детского и юношеского спорта в области. Здесь находится школа фигурного катания, детская хоккейная школа и секция по шорт-треку. На площади перед Дворцом Спорта часто проходят шоу, праздничные концерты и различные городские мероприятия.</w:t>
      </w:r>
    </w:p>
    <w:p w:rsidR="00DD0506" w:rsidRDefault="00DD0506" w:rsidP="00DD0506">
      <w:pPr>
        <w:rPr>
          <w:sz w:val="28"/>
          <w:szCs w:val="28"/>
        </w:rPr>
      </w:pPr>
      <w:r w:rsidRPr="007D56DB">
        <w:rPr>
          <w:sz w:val="24"/>
          <w:szCs w:val="24"/>
        </w:rPr>
        <w:t xml:space="preserve">     Мы с родителями часто приходим во дворец Спорта поддержать любимую хоккейную команду «Торпедо». Мне нравится, как играет наша команда, а еще мне нравятся </w:t>
      </w:r>
      <w:proofErr w:type="spellStart"/>
      <w:r w:rsidRPr="007D56DB">
        <w:rPr>
          <w:sz w:val="24"/>
          <w:szCs w:val="24"/>
        </w:rPr>
        <w:t>Торик</w:t>
      </w:r>
      <w:proofErr w:type="spellEnd"/>
      <w:r w:rsidRPr="007D56DB">
        <w:rPr>
          <w:sz w:val="24"/>
          <w:szCs w:val="24"/>
        </w:rPr>
        <w:t>, Виктория и их малыш - это символы команды «Торпедо».</w:t>
      </w:r>
      <w:r>
        <w:rPr>
          <w:sz w:val="28"/>
          <w:szCs w:val="28"/>
        </w:rPr>
        <w:t xml:space="preserve"> </w:t>
      </w:r>
    </w:p>
    <w:p w:rsidR="00DD0506" w:rsidRDefault="00DD0506" w:rsidP="00DD0506">
      <w:pPr>
        <w:rPr>
          <w:sz w:val="24"/>
          <w:szCs w:val="24"/>
        </w:rPr>
      </w:pPr>
    </w:p>
    <w:p w:rsidR="00DD0506" w:rsidRPr="007D56DB" w:rsidRDefault="00DD0506" w:rsidP="00DD0506">
      <w:pPr>
        <w:rPr>
          <w:sz w:val="24"/>
          <w:szCs w:val="24"/>
        </w:rPr>
      </w:pPr>
      <w:r>
        <w:rPr>
          <w:noProof/>
        </w:rPr>
        <w:drawing>
          <wp:inline distT="0" distB="0" distL="0" distR="0">
            <wp:extent cx="3515448" cy="2381250"/>
            <wp:effectExtent l="19050" t="0" r="8802" b="0"/>
            <wp:docPr id="32" name="Рисунок 4" descr="C:\Users\GR\Desktop\ARu9Up5Sv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Desktop\ARu9Up5SvJM.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1153" cy="2391888"/>
                    </a:xfrm>
                    <a:prstGeom prst="rect">
                      <a:avLst/>
                    </a:prstGeom>
                    <a:noFill/>
                    <a:ln>
                      <a:noFill/>
                    </a:ln>
                  </pic:spPr>
                </pic:pic>
              </a:graphicData>
            </a:graphic>
          </wp:inline>
        </w:drawing>
      </w:r>
      <w:r>
        <w:rPr>
          <w:noProof/>
        </w:rPr>
        <w:drawing>
          <wp:inline distT="0" distB="0" distL="0" distR="0">
            <wp:extent cx="2182815" cy="2381250"/>
            <wp:effectExtent l="19050" t="0" r="7935" b="0"/>
            <wp:docPr id="33" name="Рисунок 6" descr="C:\Users\GR\Desktop\IeK_vBjZ6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Desktop\IeK_vBjZ6jo.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3225" cy="2392606"/>
                    </a:xfrm>
                    <a:prstGeom prst="rect">
                      <a:avLst/>
                    </a:prstGeom>
                    <a:noFill/>
                    <a:ln>
                      <a:noFill/>
                    </a:ln>
                  </pic:spPr>
                </pic:pic>
              </a:graphicData>
            </a:graphic>
          </wp:inline>
        </w:drawing>
      </w:r>
    </w:p>
    <w:p w:rsidR="00DD0506" w:rsidRPr="00A927D8" w:rsidRDefault="00DD0506" w:rsidP="00DD0506">
      <w:pPr>
        <w:rPr>
          <w:b/>
          <w:bCs/>
          <w:u w:val="single"/>
        </w:rPr>
      </w:pPr>
      <w:r w:rsidRPr="00A927D8">
        <w:rPr>
          <w:b/>
          <w:bCs/>
          <w:noProof/>
          <w:u w:val="single"/>
        </w:rPr>
        <w:lastRenderedPageBreak/>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4648200" cy="3181350"/>
            <wp:effectExtent l="19050" t="0" r="0" b="0"/>
            <wp:wrapSquare wrapText="bothSides"/>
            <wp:docPr id="34" name="Рисунок 2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4648200" cy="3181350"/>
                    </a:xfrm>
                    <a:prstGeom prst="rect">
                      <a:avLst/>
                    </a:prstGeom>
                  </pic:spPr>
                </pic:pic>
              </a:graphicData>
            </a:graphic>
          </wp:anchor>
        </w:drawing>
      </w:r>
      <w:r w:rsidRPr="00A927D8">
        <w:rPr>
          <w:b/>
          <w:bCs/>
          <w:u w:val="single"/>
        </w:rPr>
        <w:t>Лиза Виноградова:</w:t>
      </w:r>
    </w:p>
    <w:p w:rsidR="00DD0506" w:rsidRDefault="00DD0506" w:rsidP="00DD0506">
      <w:r w:rsidRPr="001035E0">
        <w:t xml:space="preserve">    </w:t>
      </w:r>
    </w:p>
    <w:p w:rsidR="00DD0506" w:rsidRPr="00A927D8" w:rsidRDefault="00DD0506" w:rsidP="00DD0506">
      <w:pPr>
        <w:rPr>
          <w:imprint/>
          <w:color w:val="FFFFFF"/>
        </w:rPr>
      </w:pPr>
    </w:p>
    <w:p w:rsidR="00DD0506" w:rsidRDefault="00DD0506" w:rsidP="00DD0506"/>
    <w:p w:rsidR="00DD0506" w:rsidRDefault="00DD0506" w:rsidP="00DD0506"/>
    <w:p w:rsidR="00DD0506" w:rsidRDefault="00DD0506" w:rsidP="00DD0506"/>
    <w:p w:rsidR="00DD0506" w:rsidRDefault="00DD0506" w:rsidP="00DD0506"/>
    <w:p w:rsidR="00DD0506" w:rsidRDefault="00DD0506" w:rsidP="00DD0506">
      <w:r w:rsidRPr="001035E0">
        <w:t xml:space="preserve"> </w:t>
      </w:r>
    </w:p>
    <w:p w:rsidR="00DD0506" w:rsidRDefault="00DD0506" w:rsidP="00DD0506">
      <w:r w:rsidRPr="001035E0">
        <w:t xml:space="preserve"> </w:t>
      </w:r>
    </w:p>
    <w:p w:rsidR="00DD0506" w:rsidRDefault="00DD0506" w:rsidP="00DD0506">
      <w:pPr>
        <w:rPr>
          <w:b/>
          <w:bCs/>
          <w:sz w:val="24"/>
          <w:szCs w:val="24"/>
          <w:u w:val="single"/>
        </w:rPr>
      </w:pPr>
    </w:p>
    <w:p w:rsidR="00DD0506" w:rsidRPr="001035E0" w:rsidRDefault="00DD0506" w:rsidP="00DD0506">
      <w:pPr>
        <w:rPr>
          <w:sz w:val="24"/>
          <w:szCs w:val="24"/>
        </w:rPr>
      </w:pPr>
      <w:r w:rsidRPr="001035E0">
        <w:rPr>
          <w:b/>
          <w:bCs/>
          <w:sz w:val="24"/>
          <w:szCs w:val="24"/>
          <w:u w:val="single"/>
        </w:rPr>
        <w:t>Храм Похвалы Пресвятой Богородицы.</w:t>
      </w:r>
      <w:r w:rsidRPr="001035E0">
        <w:rPr>
          <w:sz w:val="24"/>
          <w:szCs w:val="24"/>
        </w:rPr>
        <w:t xml:space="preserve"> </w:t>
      </w:r>
      <w:r>
        <w:rPr>
          <w:sz w:val="24"/>
          <w:szCs w:val="24"/>
        </w:rPr>
        <w:t xml:space="preserve">                                                                                                 </w:t>
      </w:r>
      <w:r w:rsidRPr="001035E0">
        <w:rPr>
          <w:sz w:val="24"/>
          <w:szCs w:val="24"/>
        </w:rPr>
        <w:t xml:space="preserve">Рядом с нашим детским садом на ул. </w:t>
      </w:r>
      <w:proofErr w:type="spellStart"/>
      <w:r w:rsidRPr="001035E0">
        <w:rPr>
          <w:sz w:val="24"/>
          <w:szCs w:val="24"/>
        </w:rPr>
        <w:t>Заломова</w:t>
      </w:r>
      <w:proofErr w:type="spellEnd"/>
      <w:r w:rsidRPr="001035E0">
        <w:rPr>
          <w:sz w:val="24"/>
          <w:szCs w:val="24"/>
        </w:rPr>
        <w:t xml:space="preserve"> стоит Храм Похвалы Пресвятой Богородицы.    Церковь  известна с конца XVII века. Подобно большинству нижегородских храмов в течение долгого времени она была деревянной. Во время большого пожара 1715 года </w:t>
      </w:r>
      <w:proofErr w:type="spellStart"/>
      <w:r w:rsidRPr="001035E0">
        <w:rPr>
          <w:sz w:val="24"/>
          <w:szCs w:val="24"/>
        </w:rPr>
        <w:t>Похвалинский</w:t>
      </w:r>
      <w:proofErr w:type="spellEnd"/>
      <w:r w:rsidRPr="001035E0">
        <w:rPr>
          <w:sz w:val="24"/>
          <w:szCs w:val="24"/>
        </w:rPr>
        <w:t xml:space="preserve"> храм сгорел и был построен чуть севернее от прежнего места в 1737 – 1749 годах на средства губернского секретаря Рогожникова.                                                                                                                   Новую церковь прихожане срубили осенью того же года из леса купленного в </w:t>
      </w:r>
      <w:proofErr w:type="spellStart"/>
      <w:r w:rsidRPr="001035E0">
        <w:rPr>
          <w:sz w:val="24"/>
          <w:szCs w:val="24"/>
        </w:rPr>
        <w:t>Катунках</w:t>
      </w:r>
      <w:proofErr w:type="spellEnd"/>
      <w:r w:rsidRPr="001035E0">
        <w:rPr>
          <w:sz w:val="24"/>
          <w:szCs w:val="24"/>
        </w:rPr>
        <w:t xml:space="preserve"> амбара, но тогда же приняли решение отстроить храм каменным. Однако всего годом ран</w:t>
      </w:r>
      <w:r>
        <w:rPr>
          <w:sz w:val="24"/>
          <w:szCs w:val="24"/>
        </w:rPr>
        <w:t>ь</w:t>
      </w:r>
      <w:r w:rsidRPr="001035E0">
        <w:rPr>
          <w:sz w:val="24"/>
          <w:szCs w:val="24"/>
        </w:rPr>
        <w:t>ше Петр I, как известно, специальным указом запретил по городам России, кроме Санкт-Петербурга, каменное строительство. Поэтому лишь после смерти императора, 29 октября 1737 года состоялась закладка храма с участием архиепископа Питирима.</w:t>
      </w:r>
      <w:r w:rsidRPr="001035E0">
        <w:rPr>
          <w:sz w:val="24"/>
          <w:szCs w:val="24"/>
        </w:rPr>
        <w:br/>
        <w:t xml:space="preserve"> Жители Нижнего Новгорода особо почитали икону Похвалы Пресвятой Богородицы, которая, как говорит предание, была местной в сгоревшей церкви и чудесно уцелела во время пожара. Особый интерес к церкви проявился в 1830 году, во время разразившейся в России холеры, когда из храма для прекращения этой страшной болезни неоднократно выносили икону Похвалы Пресвятой Богородицы, и никто из участников крестных  ходов не погиб.</w:t>
      </w:r>
      <w:r w:rsidRPr="001035E0">
        <w:rPr>
          <w:sz w:val="24"/>
          <w:szCs w:val="24"/>
        </w:rPr>
        <w:br/>
        <w:t xml:space="preserve"> В настоящее время </w:t>
      </w:r>
      <w:r>
        <w:rPr>
          <w:sz w:val="24"/>
          <w:szCs w:val="24"/>
        </w:rPr>
        <w:t xml:space="preserve">икона находится в </w:t>
      </w:r>
      <w:proofErr w:type="spellStart"/>
      <w:r>
        <w:rPr>
          <w:sz w:val="24"/>
          <w:szCs w:val="24"/>
        </w:rPr>
        <w:t>Нижегородком</w:t>
      </w:r>
      <w:proofErr w:type="spellEnd"/>
      <w:r>
        <w:rPr>
          <w:sz w:val="24"/>
          <w:szCs w:val="24"/>
        </w:rPr>
        <w:t xml:space="preserve"> Государственном Х</w:t>
      </w:r>
      <w:r w:rsidRPr="001035E0">
        <w:rPr>
          <w:sz w:val="24"/>
          <w:szCs w:val="24"/>
        </w:rPr>
        <w:t xml:space="preserve">удожественном музее.      Согласно тому же преданию, Кузьма Минин после освобождения России жил в </w:t>
      </w:r>
      <w:proofErr w:type="spellStart"/>
      <w:r w:rsidRPr="001035E0">
        <w:rPr>
          <w:sz w:val="24"/>
          <w:szCs w:val="24"/>
        </w:rPr>
        <w:t>похвалинском</w:t>
      </w:r>
      <w:proofErr w:type="spellEnd"/>
      <w:r w:rsidRPr="001035E0">
        <w:rPr>
          <w:sz w:val="24"/>
          <w:szCs w:val="24"/>
        </w:rPr>
        <w:t xml:space="preserve"> приходе и был похоронен на погосте </w:t>
      </w:r>
      <w:proofErr w:type="spellStart"/>
      <w:r w:rsidRPr="001035E0">
        <w:rPr>
          <w:sz w:val="24"/>
          <w:szCs w:val="24"/>
        </w:rPr>
        <w:t>Похвалинской</w:t>
      </w:r>
      <w:proofErr w:type="spellEnd"/>
      <w:r w:rsidRPr="001035E0">
        <w:rPr>
          <w:sz w:val="24"/>
          <w:szCs w:val="24"/>
        </w:rPr>
        <w:t xml:space="preserve"> церкви, и лишь впоследствии, по повелению царя Алексея Михайловича, останки его были перенесены в </w:t>
      </w:r>
      <w:proofErr w:type="spellStart"/>
      <w:r w:rsidRPr="001035E0">
        <w:rPr>
          <w:sz w:val="24"/>
          <w:szCs w:val="24"/>
        </w:rPr>
        <w:t>Спасо</w:t>
      </w:r>
      <w:proofErr w:type="spellEnd"/>
      <w:r>
        <w:rPr>
          <w:sz w:val="24"/>
          <w:szCs w:val="24"/>
        </w:rPr>
        <w:t xml:space="preserve"> </w:t>
      </w:r>
      <w:proofErr w:type="gramStart"/>
      <w:r w:rsidRPr="001035E0">
        <w:rPr>
          <w:sz w:val="24"/>
          <w:szCs w:val="24"/>
        </w:rPr>
        <w:t>-П</w:t>
      </w:r>
      <w:proofErr w:type="gramEnd"/>
      <w:r w:rsidRPr="001035E0">
        <w:rPr>
          <w:sz w:val="24"/>
          <w:szCs w:val="24"/>
        </w:rPr>
        <w:t xml:space="preserve">реображенский собор. Хорошо сохранившийся храм остается редким ныне в Нижнем Новгороде образцом ярусной церкви первой половины XVIII столетия и одновременно историческим памятником. В советское время в помещении храма располагались типография и конструкторское бюро. Восстановление </w:t>
      </w:r>
      <w:proofErr w:type="spellStart"/>
      <w:r w:rsidRPr="001035E0">
        <w:rPr>
          <w:sz w:val="24"/>
          <w:szCs w:val="24"/>
        </w:rPr>
        <w:t>Похвалинской</w:t>
      </w:r>
      <w:proofErr w:type="spellEnd"/>
      <w:r w:rsidRPr="001035E0">
        <w:rPr>
          <w:sz w:val="24"/>
          <w:szCs w:val="24"/>
        </w:rPr>
        <w:t xml:space="preserve"> церкви началось в 2001 году и продолжается до настоящего времени.                         </w:t>
      </w:r>
      <w:r>
        <w:rPr>
          <w:sz w:val="24"/>
          <w:szCs w:val="24"/>
        </w:rPr>
        <w:t xml:space="preserve">                     </w:t>
      </w:r>
      <w:r w:rsidRPr="001035E0">
        <w:rPr>
          <w:sz w:val="24"/>
          <w:szCs w:val="24"/>
        </w:rPr>
        <w:t>В храме имеется воскресная школа</w:t>
      </w:r>
      <w:r>
        <w:rPr>
          <w:sz w:val="24"/>
          <w:szCs w:val="24"/>
        </w:rPr>
        <w:t>,</w:t>
      </w:r>
      <w:r w:rsidRPr="001035E0">
        <w:rPr>
          <w:sz w:val="24"/>
          <w:szCs w:val="24"/>
        </w:rPr>
        <w:t xml:space="preserve">  и мы туда ходим.</w:t>
      </w:r>
    </w:p>
    <w:p w:rsidR="00DD0506" w:rsidRPr="00BE6BA4" w:rsidRDefault="00DD0506" w:rsidP="00DD0506">
      <w:pPr>
        <w:spacing w:after="0"/>
        <w:rPr>
          <w:b/>
          <w:i/>
          <w:sz w:val="28"/>
          <w:szCs w:val="28"/>
        </w:rPr>
      </w:pPr>
      <w:r w:rsidRPr="00BE6BA4">
        <w:rPr>
          <w:b/>
          <w:i/>
          <w:sz w:val="28"/>
          <w:szCs w:val="28"/>
        </w:rPr>
        <w:lastRenderedPageBreak/>
        <w:t xml:space="preserve">Саша </w:t>
      </w:r>
      <w:proofErr w:type="gramStart"/>
      <w:r w:rsidRPr="00BE6BA4">
        <w:rPr>
          <w:b/>
          <w:i/>
          <w:sz w:val="28"/>
          <w:szCs w:val="28"/>
        </w:rPr>
        <w:t>Коновалов</w:t>
      </w:r>
      <w:proofErr w:type="gramEnd"/>
      <w:r w:rsidRPr="00BE6BA4">
        <w:rPr>
          <w:b/>
          <w:i/>
          <w:sz w:val="28"/>
          <w:szCs w:val="28"/>
        </w:rPr>
        <w:t xml:space="preserve">:             </w:t>
      </w:r>
      <w:r w:rsidRPr="00BE6BA4">
        <w:rPr>
          <w:b/>
          <w:sz w:val="28"/>
          <w:szCs w:val="28"/>
        </w:rPr>
        <w:t>Нижегородский кремль.</w:t>
      </w:r>
    </w:p>
    <w:p w:rsidR="00DD0506" w:rsidRPr="00BE6BA4" w:rsidRDefault="00DD0506" w:rsidP="00DD0506">
      <w:pPr>
        <w:spacing w:after="0"/>
        <w:jc w:val="both"/>
        <w:rPr>
          <w:sz w:val="28"/>
          <w:szCs w:val="28"/>
        </w:rPr>
      </w:pPr>
      <w:r w:rsidRPr="00BE6BA4">
        <w:rPr>
          <w:noProof/>
          <w:sz w:val="28"/>
          <w:szCs w:val="28"/>
        </w:rPr>
        <w:drawing>
          <wp:anchor distT="0" distB="0" distL="114300" distR="114300" simplePos="0" relativeHeight="251675648" behindDoc="0" locked="0" layoutInCell="1" allowOverlap="1">
            <wp:simplePos x="0" y="0"/>
            <wp:positionH relativeFrom="column">
              <wp:posOffset>3939540</wp:posOffset>
            </wp:positionH>
            <wp:positionV relativeFrom="paragraph">
              <wp:posOffset>742950</wp:posOffset>
            </wp:positionV>
            <wp:extent cx="1876425" cy="2090420"/>
            <wp:effectExtent l="19050" t="0" r="9525" b="0"/>
            <wp:wrapSquare wrapText="bothSides"/>
            <wp:docPr id="36" name="Рисунок 4" descr="C:\Users\Андрей\AppData\Local\Microsoft\Windows\INetCache\Content.Word\20161212_13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AppData\Local\Microsoft\Windows\INetCache\Content.Word\20161212_133404.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79" r="12519" b="5311"/>
                    <a:stretch/>
                  </pic:blipFill>
                  <pic:spPr bwMode="auto">
                    <a:xfrm>
                      <a:off x="0" y="0"/>
                      <a:ext cx="1876425" cy="2090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Я живу в Нижнем Новгороде. Главная достопримечательность моего города Нижегородский кремль. Это огромная двухкилометровая стена с 13-ю башнями, которая служила в древние времена защитой города от врагов. Это очень прочная крепость, поэтому она сохранилась до наших дней. В прошлом году Нижегородскому кремлю исполнилось 500 лет! Каждая из оставшихся 12-ти башен имеет свое название. Самая красивая это Дмитриевская башня. Это главные ворота крепости и символ нашего города, а на ее крыше установлен герб Нижнего Новгорода - Олень.</w:t>
      </w:r>
    </w:p>
    <w:p w:rsidR="00DD0506" w:rsidRPr="00BE6BA4" w:rsidRDefault="00DD0506" w:rsidP="00DD0506">
      <w:pPr>
        <w:spacing w:after="0"/>
        <w:jc w:val="both"/>
        <w:rPr>
          <w:sz w:val="28"/>
          <w:szCs w:val="28"/>
        </w:rPr>
      </w:pPr>
      <w:r w:rsidRPr="00BE6BA4">
        <w:rPr>
          <w:noProof/>
          <w:sz w:val="28"/>
          <w:szCs w:val="28"/>
        </w:rPr>
        <w:drawing>
          <wp:anchor distT="0" distB="0" distL="180340" distR="180340" simplePos="0" relativeHeight="251672576" behindDoc="0" locked="0" layoutInCell="1" allowOverlap="1">
            <wp:simplePos x="0" y="0"/>
            <wp:positionH relativeFrom="column">
              <wp:posOffset>43815</wp:posOffset>
            </wp:positionH>
            <wp:positionV relativeFrom="paragraph">
              <wp:posOffset>138430</wp:posOffset>
            </wp:positionV>
            <wp:extent cx="2190750" cy="1535430"/>
            <wp:effectExtent l="19050" t="0" r="0" b="0"/>
            <wp:wrapSquare wrapText="bothSides"/>
            <wp:docPr id="37" name="Рисунок 2" descr="C:\Users\Андрей\AppData\Local\Microsoft\Windows\INetCache\Content.Word\DSC_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ндрей\AppData\Local\Microsoft\Windows\INetCache\Content.Word\DSC_9852.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5" r="8183" b="6651"/>
                    <a:stretch>
                      <a:fillRect/>
                    </a:stretch>
                  </pic:blipFill>
                  <pic:spPr bwMode="auto">
                    <a:xfrm>
                      <a:off x="0" y="0"/>
                      <a:ext cx="2190750" cy="1535430"/>
                    </a:xfrm>
                    <a:prstGeom prst="rect">
                      <a:avLst/>
                    </a:prstGeom>
                    <a:noFill/>
                    <a:ln>
                      <a:noFill/>
                    </a:ln>
                  </pic:spPr>
                </pic:pic>
              </a:graphicData>
            </a:graphic>
          </wp:anchor>
        </w:drawing>
      </w:r>
      <w:r w:rsidRPr="00BE6BA4">
        <w:rPr>
          <w:sz w:val="28"/>
          <w:szCs w:val="28"/>
        </w:rPr>
        <w:t>У стен кремля расположена выставка военной техники, которая выпускалась в годы Великой Отечественной войны на заводах нашего города. Тут есть танк, пушки, самоходная артиллеристская установка, боевая машина Катюша, истребитель, рубка подводной лодки и грузовик ГАЗ.</w:t>
      </w:r>
    </w:p>
    <w:p w:rsidR="00DD0506" w:rsidRPr="00BE6BA4" w:rsidRDefault="00DD0506" w:rsidP="00DD0506">
      <w:pPr>
        <w:spacing w:after="0"/>
        <w:jc w:val="both"/>
        <w:rPr>
          <w:sz w:val="28"/>
          <w:szCs w:val="28"/>
        </w:rPr>
      </w:pPr>
      <w:r w:rsidRPr="00BE6BA4">
        <w:rPr>
          <w:noProof/>
          <w:sz w:val="28"/>
          <w:szCs w:val="28"/>
        </w:rPr>
        <w:drawing>
          <wp:anchor distT="0" distB="0" distL="114300" distR="114300" simplePos="0" relativeHeight="251673600" behindDoc="0" locked="0" layoutInCell="1" allowOverlap="1">
            <wp:simplePos x="0" y="0"/>
            <wp:positionH relativeFrom="column">
              <wp:posOffset>4567555</wp:posOffset>
            </wp:positionH>
            <wp:positionV relativeFrom="paragraph">
              <wp:posOffset>679450</wp:posOffset>
            </wp:positionV>
            <wp:extent cx="1362075" cy="1533525"/>
            <wp:effectExtent l="19050" t="0" r="9525" b="0"/>
            <wp:wrapSquare wrapText="bothSides"/>
            <wp:docPr id="38" name="Рисунок 5" descr="C:\Users\Андрей\AppData\Local\Microsoft\Windows\INetCache\Content.Word\DSC_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ндрей\AppData\Local\Microsoft\Windows\INetCache\Content.Word\DSC_7997.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66" r="15406" b="12495"/>
                    <a:stretch/>
                  </pic:blipFill>
                  <pic:spPr bwMode="auto">
                    <a:xfrm>
                      <a:off x="0" y="0"/>
                      <a:ext cx="1362075"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В кремле есть Смотровая площадка, на которой с высоты видно весь город, реки Волгу и Оку. Рядом находится Мемориал погибшим в Великой Отечественной войне и Вечный огонь. Каждый год в день Победы 9 мая к нему приносят цветы.</w:t>
      </w:r>
    </w:p>
    <w:p w:rsidR="00DD0506" w:rsidRPr="00BE6BA4" w:rsidRDefault="00DD0506" w:rsidP="00DD0506">
      <w:pPr>
        <w:spacing w:after="0"/>
        <w:jc w:val="both"/>
        <w:rPr>
          <w:sz w:val="28"/>
          <w:szCs w:val="28"/>
        </w:rPr>
      </w:pPr>
      <w:r w:rsidRPr="00BE6BA4">
        <w:rPr>
          <w:sz w:val="28"/>
          <w:szCs w:val="28"/>
        </w:rPr>
        <w:t xml:space="preserve">Во время Великой Отечественной войны кремль играл важную роль в обороне города Горького. Крыши трех башен были разобраны и на них установлены зенитные пулеметы, которые не давали фашистским летчикам бомбить </w:t>
      </w:r>
      <w:proofErr w:type="spellStart"/>
      <w:r w:rsidRPr="00BE6BA4">
        <w:rPr>
          <w:sz w:val="28"/>
          <w:szCs w:val="28"/>
        </w:rPr>
        <w:t>Канавинский</w:t>
      </w:r>
      <w:proofErr w:type="spellEnd"/>
      <w:r w:rsidRPr="00BE6BA4">
        <w:rPr>
          <w:sz w:val="28"/>
          <w:szCs w:val="28"/>
        </w:rPr>
        <w:t xml:space="preserve"> мост.</w:t>
      </w:r>
    </w:p>
    <w:p w:rsidR="00DD0506" w:rsidRPr="00BE6BA4" w:rsidRDefault="00DD0506" w:rsidP="00DD0506">
      <w:pPr>
        <w:spacing w:after="0"/>
        <w:jc w:val="both"/>
        <w:rPr>
          <w:sz w:val="28"/>
          <w:szCs w:val="28"/>
        </w:rPr>
      </w:pPr>
      <w:r w:rsidRPr="00BE6BA4">
        <w:rPr>
          <w:noProof/>
          <w:sz w:val="28"/>
          <w:szCs w:val="28"/>
        </w:rPr>
        <w:drawing>
          <wp:anchor distT="0" distB="0" distL="180340" distR="215900" simplePos="0" relativeHeight="251674624" behindDoc="0" locked="0" layoutInCell="1" allowOverlap="1">
            <wp:simplePos x="0" y="0"/>
            <wp:positionH relativeFrom="column">
              <wp:posOffset>43815</wp:posOffset>
            </wp:positionH>
            <wp:positionV relativeFrom="paragraph">
              <wp:posOffset>233045</wp:posOffset>
            </wp:positionV>
            <wp:extent cx="1403350" cy="1638300"/>
            <wp:effectExtent l="19050" t="0" r="6350" b="0"/>
            <wp:wrapSquare wrapText="bothSides"/>
            <wp:docPr id="39" name="Рисунок 3" descr="C:\Users\Андрей\AppData\Local\Microsoft\Windows\INetCache\Content.Word\DSC_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ндрей\AppData\Local\Microsoft\Windows\INetCache\Content.Word\DSC_9854.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12" t="19696" r="46968" b="6402"/>
                    <a:stretch/>
                  </pic:blipFill>
                  <pic:spPr bwMode="auto">
                    <a:xfrm>
                      <a:off x="0" y="0"/>
                      <a:ext cx="1403350"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E6BA4">
        <w:rPr>
          <w:sz w:val="28"/>
          <w:szCs w:val="28"/>
        </w:rPr>
        <w:t>Сейчас на территории кремля расположены администрация города, суд, филармония, кремлевский концертный зал, музеи, соборы, а так же памятник основателю города князю Юрию Всеволодовичу.</w:t>
      </w:r>
    </w:p>
    <w:p w:rsidR="00DD0506" w:rsidRPr="00BE6BA4" w:rsidRDefault="00DD0506" w:rsidP="00DD0506">
      <w:pPr>
        <w:spacing w:after="0"/>
        <w:jc w:val="both"/>
        <w:rPr>
          <w:sz w:val="28"/>
          <w:szCs w:val="28"/>
        </w:rPr>
      </w:pPr>
      <w:r w:rsidRPr="00BE6BA4">
        <w:rPr>
          <w:sz w:val="28"/>
          <w:szCs w:val="28"/>
        </w:rPr>
        <w:t xml:space="preserve">Я очень люблю гулять в нашем кремле, лазить по военной технике, представлять себя танкистом или летчиком. Особенно красиво там летом, кругом много зелени и цветов. </w:t>
      </w:r>
    </w:p>
    <w:p w:rsidR="00DD0506" w:rsidRPr="00267BA8" w:rsidRDefault="00DD0506" w:rsidP="00DD0506">
      <w:pPr>
        <w:rPr>
          <w:rFonts w:ascii="Times New Roman" w:hAnsi="Times New Roman" w:cs="Times New Roman"/>
          <w:b/>
          <w:i/>
          <w:color w:val="5F497A" w:themeColor="accent4" w:themeShade="BF"/>
          <w:sz w:val="28"/>
          <w:szCs w:val="28"/>
        </w:rPr>
      </w:pPr>
      <w:r w:rsidRPr="00267BA8">
        <w:rPr>
          <w:rFonts w:ascii="Times New Roman" w:hAnsi="Times New Roman" w:cs="Times New Roman"/>
          <w:b/>
          <w:i/>
          <w:color w:val="5F497A" w:themeColor="accent4" w:themeShade="BF"/>
          <w:sz w:val="28"/>
          <w:szCs w:val="28"/>
        </w:rPr>
        <w:lastRenderedPageBreak/>
        <w:t xml:space="preserve">Альбина </w:t>
      </w:r>
      <w:proofErr w:type="spellStart"/>
      <w:r w:rsidRPr="00267BA8">
        <w:rPr>
          <w:rFonts w:ascii="Times New Roman" w:hAnsi="Times New Roman" w:cs="Times New Roman"/>
          <w:b/>
          <w:i/>
          <w:color w:val="5F497A" w:themeColor="accent4" w:themeShade="BF"/>
          <w:sz w:val="28"/>
          <w:szCs w:val="28"/>
        </w:rPr>
        <w:t>Тазинаева</w:t>
      </w:r>
      <w:proofErr w:type="spellEnd"/>
    </w:p>
    <w:p w:rsidR="00DD0506" w:rsidRPr="000E43D0" w:rsidRDefault="00DD0506" w:rsidP="00DD0506">
      <w:pPr>
        <w:spacing w:before="100" w:beforeAutospacing="1" w:after="100" w:afterAutospacing="1" w:line="360" w:lineRule="auto"/>
        <w:ind w:left="850" w:right="3458"/>
        <w:jc w:val="right"/>
        <w:rPr>
          <w:rFonts w:ascii="Monotype Corsiva" w:hAnsi="Monotype Corsiva" w:cs="Times New Roman"/>
          <w:b/>
          <w:color w:val="403152" w:themeColor="accent4" w:themeShade="80"/>
          <w:sz w:val="56"/>
          <w:szCs w:val="56"/>
        </w:rPr>
      </w:pPr>
      <w:r>
        <w:rPr>
          <w:rFonts w:ascii="Monotype Corsiva" w:hAnsi="Monotype Corsiva" w:cs="Times New Roman"/>
          <w:b/>
          <w:color w:val="403152" w:themeColor="accent4" w:themeShade="80"/>
          <w:sz w:val="56"/>
          <w:szCs w:val="56"/>
        </w:rPr>
        <w:t xml:space="preserve">Нижегородский </w:t>
      </w:r>
      <w:r w:rsidRPr="000E43D0">
        <w:rPr>
          <w:rFonts w:ascii="Monotype Corsiva" w:hAnsi="Monotype Corsiva" w:cs="Times New Roman"/>
          <w:b/>
          <w:color w:val="403152" w:themeColor="accent4" w:themeShade="80"/>
          <w:sz w:val="56"/>
          <w:szCs w:val="56"/>
        </w:rPr>
        <w:t>цирк.</w:t>
      </w:r>
    </w:p>
    <w:p w:rsidR="00DD0506" w:rsidRPr="000E43D0" w:rsidRDefault="00DD0506" w:rsidP="00DD0506">
      <w:pPr>
        <w:spacing w:before="100" w:beforeAutospacing="1" w:after="100" w:afterAutospacing="1" w:line="360" w:lineRule="auto"/>
        <w:ind w:left="-1020" w:right="-57"/>
        <w:jc w:val="both"/>
        <w:rPr>
          <w:rFonts w:ascii="Monotype Corsiva" w:hAnsi="Monotype Corsiva" w:cs="Times New Roman"/>
          <w:b/>
          <w:sz w:val="56"/>
          <w:szCs w:val="56"/>
        </w:rPr>
        <w:sectPr w:rsidR="00DD0506" w:rsidRPr="000E43D0" w:rsidSect="00060F17">
          <w:pgSz w:w="11906" w:h="16838"/>
          <w:pgMar w:top="1134" w:right="850" w:bottom="1134" w:left="1701" w:header="624" w:footer="0" w:gutter="0"/>
          <w:pgBorders w:offsetFrom="page">
            <w:top w:val="shadowedSquares" w:sz="12" w:space="24" w:color="auto"/>
            <w:left w:val="shadowedSquares" w:sz="12" w:space="24" w:color="auto"/>
            <w:bottom w:val="shadowedSquares" w:sz="12" w:space="24" w:color="auto"/>
            <w:right w:val="shadowedSquares" w:sz="12" w:space="24" w:color="auto"/>
          </w:pgBorders>
          <w:cols w:space="708"/>
          <w:titlePg/>
          <w:docGrid w:linePitch="360"/>
        </w:sect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-232410</wp:posOffset>
            </wp:positionH>
            <wp:positionV relativeFrom="paragraph">
              <wp:posOffset>1970405</wp:posOffset>
            </wp:positionV>
            <wp:extent cx="4371975" cy="5791200"/>
            <wp:effectExtent l="0" t="0" r="9525" b="0"/>
            <wp:wrapNone/>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79153.png"/>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6">
                              <a14:imgEffect>
                                <a14:sharpenSoften amount="27000"/>
                              </a14:imgEffect>
                              <a14:imgEffect>
                                <a14:saturation sat="60000"/>
                              </a14:imgEffect>
                              <a14:imgEffect>
                                <a14:brightnessContrast bright="34000" contrast="-1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1975" cy="57912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margin">
              <wp:posOffset>3244215</wp:posOffset>
            </wp:positionH>
            <wp:positionV relativeFrom="margin">
              <wp:posOffset>822325</wp:posOffset>
            </wp:positionV>
            <wp:extent cx="2743200" cy="3038475"/>
            <wp:effectExtent l="0" t="0" r="0" b="9525"/>
            <wp:wrapSquare wrapText="bothSides"/>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6396dab0b442dfb6f210885912.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3038475"/>
                    </a:xfrm>
                    <a:prstGeom prst="rect">
                      <a:avLst/>
                    </a:prstGeom>
                  </pic:spPr>
                </pic:pic>
              </a:graphicData>
            </a:graphic>
          </wp:anchor>
        </w:drawing>
      </w:r>
      <w:r w:rsidRPr="00D527BB">
        <w:rPr>
          <w:rFonts w:ascii="Times New Roman" w:hAnsi="Times New Roman" w:cs="Times New Roman"/>
          <w:sz w:val="28"/>
          <w:szCs w:val="28"/>
        </w:rPr>
        <w:t xml:space="preserve">История нижегородского цирка богата событиями, ее истоки уходят в далекий 1883 год, именно тогда братьями </w:t>
      </w:r>
      <w:proofErr w:type="spellStart"/>
      <w:r w:rsidRPr="00D527BB">
        <w:rPr>
          <w:rFonts w:ascii="Times New Roman" w:hAnsi="Times New Roman" w:cs="Times New Roman"/>
          <w:sz w:val="28"/>
          <w:szCs w:val="28"/>
        </w:rPr>
        <w:t>Никитинами</w:t>
      </w:r>
      <w:proofErr w:type="spellEnd"/>
      <w:r w:rsidRPr="00D527BB">
        <w:rPr>
          <w:rFonts w:ascii="Times New Roman" w:hAnsi="Times New Roman" w:cs="Times New Roman"/>
          <w:sz w:val="28"/>
          <w:szCs w:val="28"/>
        </w:rPr>
        <w:t xml:space="preserve"> был построен первый деревянный стационарный цирк.</w:t>
      </w:r>
      <w:r>
        <w:rPr>
          <w:rFonts w:ascii="Times New Roman" w:hAnsi="Times New Roman" w:cs="Times New Roman"/>
          <w:sz w:val="28"/>
          <w:szCs w:val="28"/>
        </w:rPr>
        <w:t xml:space="preserve"> </w:t>
      </w:r>
      <w:r w:rsidRPr="00D527BB">
        <w:rPr>
          <w:rFonts w:ascii="Times New Roman" w:hAnsi="Times New Roman" w:cs="Times New Roman"/>
          <w:sz w:val="28"/>
          <w:szCs w:val="28"/>
        </w:rPr>
        <w:t>В 1988 году завершилось строительство каменного цирка. Поставленный в конце Нижегородской улицы, он вместе со зданием театра являлся основным местом культурного развлечения публики. Цирк, именовавшийся цирком братьев А. А. и П. А. Никитиных. Цирк вмещал до 1000 человек. В последствие на месте Горьковского цирка находилась Владимирская ц</w:t>
      </w:r>
      <w:r>
        <w:rPr>
          <w:rFonts w:ascii="Times New Roman" w:hAnsi="Times New Roman" w:cs="Times New Roman"/>
          <w:sz w:val="28"/>
          <w:szCs w:val="28"/>
        </w:rPr>
        <w:t xml:space="preserve">ерковь, которую взорвали в 1937году. </w:t>
      </w:r>
      <w:r w:rsidRPr="00790261">
        <w:rPr>
          <w:rFonts w:ascii="Times New Roman" w:hAnsi="Times New Roman" w:cs="Times New Roman"/>
          <w:sz w:val="28"/>
          <w:szCs w:val="28"/>
        </w:rPr>
        <w:t xml:space="preserve">Спустя 24 года было решено начать строительство цирка. Горьковский цирк просуществовал 20 лет – с 1964 по 1984 годы. В советские времена на арене горьковского цирка блистали Юрий Никулин, Маргарита Назарова, Игорь </w:t>
      </w:r>
      <w:proofErr w:type="spellStart"/>
      <w:r w:rsidRPr="00790261">
        <w:rPr>
          <w:rFonts w:ascii="Times New Roman" w:hAnsi="Times New Roman" w:cs="Times New Roman"/>
          <w:sz w:val="28"/>
          <w:szCs w:val="28"/>
        </w:rPr>
        <w:t>Кио</w:t>
      </w:r>
      <w:proofErr w:type="spellEnd"/>
      <w:r w:rsidRPr="00790261">
        <w:rPr>
          <w:rFonts w:ascii="Times New Roman" w:hAnsi="Times New Roman" w:cs="Times New Roman"/>
          <w:sz w:val="28"/>
          <w:szCs w:val="28"/>
        </w:rPr>
        <w:t xml:space="preserve"> и многие другие знаменитости, чьи имена известны во всем мире. 27 мая 1984г. в старом цирке прошло цирковое </w:t>
      </w:r>
      <w:proofErr w:type="gramStart"/>
      <w:r w:rsidRPr="00790261">
        <w:rPr>
          <w:rFonts w:ascii="Times New Roman" w:hAnsi="Times New Roman" w:cs="Times New Roman"/>
          <w:sz w:val="28"/>
          <w:szCs w:val="28"/>
        </w:rPr>
        <w:t>представление</w:t>
      </w:r>
      <w:proofErr w:type="gramEnd"/>
      <w:r w:rsidRPr="00790261">
        <w:rPr>
          <w:rFonts w:ascii="Times New Roman" w:hAnsi="Times New Roman" w:cs="Times New Roman"/>
          <w:sz w:val="28"/>
          <w:szCs w:val="28"/>
        </w:rPr>
        <w:t xml:space="preserve"> посвященное 100-летию </w:t>
      </w:r>
      <w:proofErr w:type="spellStart"/>
      <w:r w:rsidRPr="00790261">
        <w:rPr>
          <w:rFonts w:ascii="Times New Roman" w:hAnsi="Times New Roman" w:cs="Times New Roman"/>
          <w:sz w:val="28"/>
          <w:szCs w:val="28"/>
        </w:rPr>
        <w:t>горьковского-нижегородского</w:t>
      </w:r>
      <w:proofErr w:type="spellEnd"/>
      <w:r w:rsidRPr="00790261">
        <w:rPr>
          <w:rFonts w:ascii="Times New Roman" w:hAnsi="Times New Roman" w:cs="Times New Roman"/>
          <w:sz w:val="28"/>
          <w:szCs w:val="28"/>
        </w:rPr>
        <w:t xml:space="preserve"> цирка. Представители цирковой династии дрессировщиков Запашных навсегда войдут в историю Нижегородского цирка. В 1985 году Вячеслав Запашный своей программой символически "закрыл" Горьковский цирк на реконструкцию. На последнее представление, на закрытие старого цирка Горьковчане собрались с особым чувством надежды на скорую встречу. Планировалось, что цирк закроют только на 4 года. За это время его хотели перестроить и сделать самым крупным не только в советском союзе, но и в мире. Но  не достроили… Нижегородский цирк, открылся только через 26 лет после начала строительства. Это самый большой цирк в Европе.</w:t>
      </w:r>
    </w:p>
    <w:p w:rsidR="00DD0506" w:rsidRDefault="00DD0506" w:rsidP="00DD0506">
      <w:pPr>
        <w:rPr>
          <w:rFonts w:ascii="Times New Roman" w:hAnsi="Times New Roman" w:cs="Times New Roman"/>
          <w:sz w:val="28"/>
          <w:szCs w:val="28"/>
          <w:lang w:val="en-US"/>
        </w:rPr>
      </w:pPr>
    </w:p>
    <w:p w:rsidR="00DD0506" w:rsidRDefault="00DD0506" w:rsidP="00DD0506">
      <w:pPr>
        <w:rPr>
          <w:color w:val="FF0000"/>
          <w:sz w:val="28"/>
          <w:szCs w:val="28"/>
        </w:rPr>
      </w:pPr>
      <w:r>
        <w:rPr>
          <w:noProof/>
          <w:color w:val="FF0000"/>
          <w:sz w:val="28"/>
          <w:szCs w:val="28"/>
        </w:rPr>
        <w:drawing>
          <wp:inline distT="0" distB="0" distL="0" distR="0">
            <wp:extent cx="5861939" cy="8572500"/>
            <wp:effectExtent l="19050" t="0" r="5461"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5862262" cy="8572972"/>
                    </a:xfrm>
                    <a:prstGeom prst="rect">
                      <a:avLst/>
                    </a:prstGeom>
                    <a:noFill/>
                    <a:ln w="9525">
                      <a:noFill/>
                      <a:miter lim="800000"/>
                      <a:headEnd/>
                      <a:tailEnd/>
                    </a:ln>
                  </pic:spPr>
                </pic:pic>
              </a:graphicData>
            </a:graphic>
          </wp:inline>
        </w:drawing>
      </w:r>
    </w:p>
    <w:p w:rsidR="00DD0506" w:rsidRDefault="00DD0506" w:rsidP="00DD0506">
      <w:pPr>
        <w:rPr>
          <w:color w:val="FF0000"/>
          <w:sz w:val="28"/>
          <w:szCs w:val="28"/>
          <w:lang w:val="en-US"/>
        </w:rPr>
      </w:pPr>
    </w:p>
    <w:p w:rsidR="00DD0506" w:rsidRDefault="00DD0506" w:rsidP="00DD0506">
      <w:pPr>
        <w:rPr>
          <w:color w:val="FF0000"/>
          <w:sz w:val="28"/>
          <w:szCs w:val="28"/>
        </w:rPr>
      </w:pPr>
      <w:r>
        <w:rPr>
          <w:noProof/>
          <w:color w:val="FF0000"/>
          <w:sz w:val="28"/>
          <w:szCs w:val="28"/>
        </w:rPr>
        <w:drawing>
          <wp:inline distT="0" distB="0" distL="0" distR="0">
            <wp:extent cx="5731153" cy="4048125"/>
            <wp:effectExtent l="19050" t="0" r="2897"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5731153" cy="4048125"/>
                    </a:xfrm>
                    <a:prstGeom prst="rect">
                      <a:avLst/>
                    </a:prstGeom>
                    <a:noFill/>
                    <a:ln w="9525">
                      <a:noFill/>
                      <a:miter lim="800000"/>
                      <a:headEnd/>
                      <a:tailEnd/>
                    </a:ln>
                  </pic:spPr>
                </pic:pic>
              </a:graphicData>
            </a:graphic>
          </wp:inline>
        </w:drawing>
      </w:r>
    </w:p>
    <w:p w:rsidR="00060F17" w:rsidRPr="00060F17" w:rsidRDefault="00060F17" w:rsidP="00DD0506">
      <w:pPr>
        <w:rPr>
          <w:color w:val="FF0000"/>
          <w:sz w:val="28"/>
          <w:szCs w:val="28"/>
        </w:rPr>
      </w:pPr>
    </w:p>
    <w:p w:rsidR="00DD0506" w:rsidRPr="00C6180A" w:rsidRDefault="00DD0506" w:rsidP="00DD0506">
      <w:pPr>
        <w:jc w:val="center"/>
        <w:rPr>
          <w:color w:val="FF0000"/>
          <w:sz w:val="28"/>
          <w:szCs w:val="28"/>
          <w:lang w:val="en-US"/>
        </w:rPr>
      </w:pPr>
      <w:r>
        <w:rPr>
          <w:noProof/>
          <w:color w:val="FF0000"/>
          <w:sz w:val="28"/>
          <w:szCs w:val="28"/>
        </w:rPr>
        <w:drawing>
          <wp:inline distT="0" distB="0" distL="0" distR="0">
            <wp:extent cx="2390775" cy="1793081"/>
            <wp:effectExtent l="19050" t="0" r="9525" b="0"/>
            <wp:docPr id="61" name="Рисунок 15" descr="C:\Users\ЛА\Desktop\eAhHgHuPjj2blxyUS9ZP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А\Desktop\eAhHgHuPjj2blxyUS9ZPkQ.jpg"/>
                    <pic:cNvPicPr>
                      <a:picLocks noChangeAspect="1" noChangeArrowheads="1"/>
                    </pic:cNvPicPr>
                  </pic:nvPicPr>
                  <pic:blipFill>
                    <a:blip r:embed="rId80"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863095" cy="1789770"/>
            <wp:effectExtent l="19050" t="0" r="0" b="0"/>
            <wp:docPr id="62" name="Рисунок 16" descr="C:\Users\ЛА\Desktop\zoopark-limpopo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А\Desktop\zoopark-limpopo_1_2.jpg"/>
                    <pic:cNvPicPr>
                      <a:picLocks noChangeAspect="1" noChangeArrowheads="1"/>
                    </pic:cNvPicPr>
                  </pic:nvPicPr>
                  <pic:blipFill>
                    <a:blip r:embed="rId81" cstate="print"/>
                    <a:srcRect/>
                    <a:stretch>
                      <a:fillRect/>
                    </a:stretch>
                  </pic:blipFill>
                  <pic:spPr bwMode="auto">
                    <a:xfrm>
                      <a:off x="0" y="0"/>
                      <a:ext cx="2862357" cy="1789309"/>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598295" cy="1733550"/>
            <wp:effectExtent l="19050" t="0" r="0" b="0"/>
            <wp:docPr id="63" name="Рисунок 17" descr="C:\Users\ЛА\Desktop\18ee4a01faff6719aeb771effca51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А\Desktop\18ee4a01faff6719aeb771effca518ff.jpg"/>
                    <pic:cNvPicPr>
                      <a:picLocks noChangeAspect="1" noChangeArrowheads="1"/>
                    </pic:cNvPicPr>
                  </pic:nvPicPr>
                  <pic:blipFill>
                    <a:blip r:embed="rId82" cstate="print"/>
                    <a:srcRect/>
                    <a:stretch>
                      <a:fillRect/>
                    </a:stretch>
                  </pic:blipFill>
                  <pic:spPr bwMode="auto">
                    <a:xfrm>
                      <a:off x="0" y="0"/>
                      <a:ext cx="2606708" cy="1739163"/>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2609645" cy="1733550"/>
            <wp:effectExtent l="19050" t="0" r="205" b="0"/>
            <wp:docPr id="64" name="Рисунок 18" descr="C:\Users\ЛА\Desktop\Limp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А\Desktop\Limpopo.jpg"/>
                    <pic:cNvPicPr>
                      <a:picLocks noChangeAspect="1" noChangeArrowheads="1"/>
                    </pic:cNvPicPr>
                  </pic:nvPicPr>
                  <pic:blipFill>
                    <a:blip r:embed="rId83" cstate="print"/>
                    <a:srcRect/>
                    <a:stretch>
                      <a:fillRect/>
                    </a:stretch>
                  </pic:blipFill>
                  <pic:spPr bwMode="auto">
                    <a:xfrm>
                      <a:off x="0" y="0"/>
                      <a:ext cx="2610403" cy="1734054"/>
                    </a:xfrm>
                    <a:prstGeom prst="rect">
                      <a:avLst/>
                    </a:prstGeom>
                    <a:noFill/>
                    <a:ln w="9525">
                      <a:noFill/>
                      <a:miter lim="800000"/>
                      <a:headEnd/>
                      <a:tailEnd/>
                    </a:ln>
                  </pic:spPr>
                </pic:pic>
              </a:graphicData>
            </a:graphic>
          </wp:inline>
        </w:drawing>
      </w:r>
    </w:p>
    <w:p w:rsidR="00DD0506" w:rsidRDefault="00DD0506" w:rsidP="00DD0506">
      <w:pPr>
        <w:rPr>
          <w:color w:val="FF0000"/>
          <w:sz w:val="28"/>
          <w:szCs w:val="28"/>
        </w:rPr>
      </w:pPr>
      <w:r>
        <w:rPr>
          <w:noProof/>
          <w:color w:val="FF0000"/>
          <w:sz w:val="28"/>
          <w:szCs w:val="28"/>
        </w:rPr>
        <w:lastRenderedPageBreak/>
        <w:drawing>
          <wp:inline distT="0" distB="0" distL="0" distR="0">
            <wp:extent cx="5615309" cy="9258300"/>
            <wp:effectExtent l="19050" t="0" r="4441"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5618197" cy="9263062"/>
                    </a:xfrm>
                    <a:prstGeom prst="rect">
                      <a:avLst/>
                    </a:prstGeom>
                    <a:noFill/>
                    <a:ln w="9525">
                      <a:noFill/>
                      <a:miter lim="800000"/>
                      <a:headEnd/>
                      <a:tailEnd/>
                    </a:ln>
                  </pic:spPr>
                </pic:pic>
              </a:graphicData>
            </a:graphic>
          </wp:inline>
        </w:drawing>
      </w:r>
    </w:p>
    <w:p w:rsidR="00DD0506" w:rsidRPr="008D1EBC" w:rsidRDefault="00DD0506" w:rsidP="00DD0506">
      <w:pPr>
        <w:rPr>
          <w:rFonts w:ascii="Arial" w:hAnsi="Arial" w:cs="Arial"/>
          <w:b/>
          <w:color w:val="000000" w:themeColor="text1"/>
          <w:sz w:val="24"/>
          <w:szCs w:val="24"/>
        </w:rPr>
      </w:pPr>
      <w:r w:rsidRPr="008D1EBC">
        <w:rPr>
          <w:rFonts w:ascii="Arial" w:hAnsi="Arial" w:cs="Arial"/>
          <w:b/>
          <w:color w:val="000000" w:themeColor="text1"/>
          <w:sz w:val="24"/>
          <w:szCs w:val="24"/>
        </w:rPr>
        <w:lastRenderedPageBreak/>
        <w:t xml:space="preserve">Мирослава Новожилова:  </w:t>
      </w:r>
    </w:p>
    <w:p w:rsidR="00DD0506" w:rsidRDefault="00DD0506" w:rsidP="00DD0506">
      <w:pPr>
        <w:rPr>
          <w:color w:val="FF0000"/>
          <w:sz w:val="28"/>
          <w:szCs w:val="28"/>
        </w:rPr>
      </w:pPr>
      <w:r w:rsidRPr="00D2121D">
        <w:rPr>
          <w:rFonts w:ascii="Times New Roman" w:hAnsi="Times New Roman" w:cs="Times New Roman"/>
          <w:b/>
          <w:color w:val="000000" w:themeColor="text1"/>
          <w:sz w:val="32"/>
          <w:szCs w:val="32"/>
        </w:rPr>
        <w:t>Наш детский сад находится на улице Гоголя</w:t>
      </w:r>
      <w:r w:rsidRPr="00D2121D">
        <w:rPr>
          <w:color w:val="FF0000"/>
          <w:sz w:val="28"/>
          <w:szCs w:val="28"/>
        </w:rPr>
        <w:t xml:space="preserve"> </w:t>
      </w:r>
      <w:r>
        <w:rPr>
          <w:noProof/>
          <w:color w:val="FF0000"/>
          <w:sz w:val="28"/>
          <w:szCs w:val="28"/>
        </w:rPr>
        <w:drawing>
          <wp:inline distT="0" distB="0" distL="0" distR="0">
            <wp:extent cx="5438978" cy="1800225"/>
            <wp:effectExtent l="19050" t="0" r="9322" b="0"/>
            <wp:docPr id="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srcRect/>
                    <a:stretch>
                      <a:fillRect/>
                    </a:stretch>
                  </pic:blipFill>
                  <pic:spPr bwMode="auto">
                    <a:xfrm>
                      <a:off x="0" y="0"/>
                      <a:ext cx="5438978" cy="1800225"/>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576637" cy="1962150"/>
            <wp:effectExtent l="19050" t="0" r="5013"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a:stretch>
                      <a:fillRect/>
                    </a:stretch>
                  </pic:blipFill>
                  <pic:spPr bwMode="auto">
                    <a:xfrm>
                      <a:off x="0" y="0"/>
                      <a:ext cx="5576637" cy="1962150"/>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531997" cy="1962150"/>
            <wp:effectExtent l="19050" t="0" r="0"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a:stretch>
                      <a:fillRect/>
                    </a:stretch>
                  </pic:blipFill>
                  <pic:spPr bwMode="auto">
                    <a:xfrm>
                      <a:off x="0" y="0"/>
                      <a:ext cx="5531997" cy="1962150"/>
                    </a:xfrm>
                    <a:prstGeom prst="rect">
                      <a:avLst/>
                    </a:prstGeom>
                    <a:noFill/>
                    <a:ln w="9525">
                      <a:noFill/>
                      <a:miter lim="800000"/>
                      <a:headEnd/>
                      <a:tailEnd/>
                    </a:ln>
                  </pic:spPr>
                </pic:pic>
              </a:graphicData>
            </a:graphic>
          </wp:inline>
        </w:drawing>
      </w:r>
      <w:r w:rsidRPr="00D2121D">
        <w:rPr>
          <w:color w:val="FF0000"/>
          <w:sz w:val="28"/>
          <w:szCs w:val="28"/>
        </w:rPr>
        <w:t xml:space="preserve"> </w:t>
      </w:r>
      <w:r>
        <w:rPr>
          <w:noProof/>
          <w:color w:val="FF0000"/>
          <w:sz w:val="28"/>
          <w:szCs w:val="28"/>
        </w:rPr>
        <w:drawing>
          <wp:inline distT="0" distB="0" distL="0" distR="0">
            <wp:extent cx="5781675" cy="2579250"/>
            <wp:effectExtent l="19050" t="0" r="9525" b="0"/>
            <wp:docPr id="4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5786304" cy="2581315"/>
                    </a:xfrm>
                    <a:prstGeom prst="rect">
                      <a:avLst/>
                    </a:prstGeom>
                    <a:noFill/>
                    <a:ln w="9525">
                      <a:noFill/>
                      <a:miter lim="800000"/>
                      <a:headEnd/>
                      <a:tailEnd/>
                    </a:ln>
                  </pic:spPr>
                </pic:pic>
              </a:graphicData>
            </a:graphic>
          </wp:inline>
        </w:drawing>
      </w:r>
    </w:p>
    <w:p w:rsidR="00DD0506" w:rsidRPr="005B387F" w:rsidRDefault="00DD0506" w:rsidP="00DD0506">
      <w:pPr>
        <w:jc w:val="center"/>
        <w:rPr>
          <w:rFonts w:ascii="Times New Roman" w:hAnsi="Times New Roman" w:cs="Times New Roman"/>
          <w:b/>
          <w:noProof/>
          <w:color w:val="17365D" w:themeColor="text2" w:themeShade="BF"/>
          <w:sz w:val="32"/>
          <w:szCs w:val="32"/>
        </w:rPr>
      </w:pPr>
      <w:r w:rsidRPr="005B387F">
        <w:rPr>
          <w:rFonts w:ascii="Times New Roman" w:hAnsi="Times New Roman" w:cs="Times New Roman"/>
          <w:b/>
          <w:noProof/>
          <w:color w:val="17365D" w:themeColor="text2" w:themeShade="BF"/>
          <w:sz w:val="32"/>
          <w:szCs w:val="32"/>
        </w:rPr>
        <w:lastRenderedPageBreak/>
        <w:t>В НАШЕМ ГОРОДЕ ЕСТЬ ПЛАНЕТАРИЙ.</w:t>
      </w:r>
    </w:p>
    <w:p w:rsidR="00DD0506" w:rsidRDefault="00DD0506" w:rsidP="00DD0506">
      <w:pPr>
        <w:rPr>
          <w:rFonts w:ascii="Times New Roman" w:hAnsi="Times New Roman" w:cs="Times New Roman"/>
          <w:noProof/>
          <w:color w:val="000000" w:themeColor="text1"/>
          <w:sz w:val="28"/>
          <w:szCs w:val="28"/>
        </w:rPr>
      </w:pPr>
    </w:p>
    <w:p w:rsidR="00DD0506" w:rsidRPr="005B387F" w:rsidRDefault="00DD0506" w:rsidP="00DD0506">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Нижегородский планетарий на сегодняшний день один из самых современных в России.  С момента своего открытия  (1948 год) планетарий располагался в одном из зданий Благовещенского монастыря. Однако, возвращая историческую справедливость, было принято решение о строительстве для планетария  отдельного специализированного здания.</w:t>
      </w:r>
    </w:p>
    <w:p w:rsidR="00DD0506" w:rsidRPr="005B387F" w:rsidRDefault="00DD0506" w:rsidP="00DD0506">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Новое современное помещение расположилось рядом с Нижегородским цирком. Теперь планетарий готов принять 50 тысяч человек и удивить их достижениями современной техники в мультимидийных залах «Планета», «Космонавтика» и Большом Звездном Зале.</w:t>
      </w:r>
    </w:p>
    <w:p w:rsidR="00DD0506" w:rsidRPr="005B387F" w:rsidRDefault="00DD0506" w:rsidP="00DD0506">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Кроме того, в Нижегородском планетарии установлена система «цифрового планетария», которой могут похвастаться лишь немногие планетарии со всего мира. И, конечно, изюминка Нижегородского  планетария – тренажер, на котором вы сможите состыковывать космические корабли.</w:t>
      </w:r>
    </w:p>
    <w:p w:rsidR="00DD0506" w:rsidRPr="005B387F" w:rsidRDefault="00DD0506" w:rsidP="00DD0506">
      <w:pPr>
        <w:rPr>
          <w:rFonts w:ascii="Times New Roman" w:hAnsi="Times New Roman" w:cs="Times New Roman"/>
          <w:noProof/>
          <w:color w:val="17365D" w:themeColor="text2" w:themeShade="BF"/>
          <w:sz w:val="28"/>
          <w:szCs w:val="28"/>
        </w:rPr>
      </w:pPr>
      <w:r w:rsidRPr="005B387F">
        <w:rPr>
          <w:rFonts w:ascii="Times New Roman" w:hAnsi="Times New Roman" w:cs="Times New Roman"/>
          <w:noProof/>
          <w:color w:val="17365D" w:themeColor="text2" w:themeShade="BF"/>
          <w:sz w:val="28"/>
          <w:szCs w:val="28"/>
        </w:rPr>
        <w:t>С помощью всех этих технологий, в Нижегородском планетарии с большим успехом проводятся лекции, научно - познавательные аудиовизуальные программы для школьников, студентов, да и просто интересующихся астрономией.</w:t>
      </w:r>
      <w:r w:rsidRPr="008F48A2">
        <w:rPr>
          <w:noProof/>
          <w:color w:val="FF0000"/>
          <w:sz w:val="28"/>
          <w:szCs w:val="28"/>
        </w:rPr>
        <w:t xml:space="preserve"> </w:t>
      </w:r>
      <w:r w:rsidRPr="008F48A2">
        <w:rPr>
          <w:rFonts w:ascii="Times New Roman" w:hAnsi="Times New Roman" w:cs="Times New Roman"/>
          <w:noProof/>
          <w:color w:val="17365D" w:themeColor="text2" w:themeShade="BF"/>
          <w:sz w:val="28"/>
          <w:szCs w:val="28"/>
        </w:rPr>
        <w:drawing>
          <wp:anchor distT="0" distB="0" distL="114300" distR="114300" simplePos="0" relativeHeight="251676672" behindDoc="0" locked="0" layoutInCell="1" allowOverlap="1">
            <wp:simplePos x="0" y="0"/>
            <wp:positionH relativeFrom="margin">
              <wp:align>center</wp:align>
            </wp:positionH>
            <wp:positionV relativeFrom="margin">
              <wp:align>bottom</wp:align>
            </wp:positionV>
            <wp:extent cx="5172075" cy="3448050"/>
            <wp:effectExtent l="19050" t="0" r="9525" b="0"/>
            <wp:wrapSquare wrapText="bothSides"/>
            <wp:docPr id="53" name="Рисунок 1" descr="Нижегородский Планетарий (Планетарий Нижнего Нов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егородский Планетарий (Планетарий Нижнего Новгорода)"/>
                    <pic:cNvPicPr>
                      <a:picLocks noChangeAspect="1" noChangeArrowheads="1"/>
                    </pic:cNvPicPr>
                  </pic:nvPicPr>
                  <pic:blipFill>
                    <a:blip r:embed="rId89" cstate="print"/>
                    <a:srcRect/>
                    <a:stretch>
                      <a:fillRect/>
                    </a:stretch>
                  </pic:blipFill>
                  <pic:spPr bwMode="auto">
                    <a:xfrm>
                      <a:off x="0" y="0"/>
                      <a:ext cx="5172075" cy="3448050"/>
                    </a:xfrm>
                    <a:prstGeom prst="rect">
                      <a:avLst/>
                    </a:prstGeom>
                    <a:noFill/>
                    <a:ln w="9525">
                      <a:noFill/>
                      <a:miter lim="800000"/>
                      <a:headEnd/>
                      <a:tailEnd/>
                    </a:ln>
                  </pic:spPr>
                </pic:pic>
              </a:graphicData>
            </a:graphic>
          </wp:anchor>
        </w:drawing>
      </w:r>
    </w:p>
    <w:p w:rsidR="00DD0506" w:rsidRDefault="00DD0506" w:rsidP="00DD0506">
      <w:pPr>
        <w:rPr>
          <w:noProof/>
        </w:rPr>
      </w:pPr>
    </w:p>
    <w:p w:rsidR="00DD0506" w:rsidRDefault="00DD0506" w:rsidP="00DD0506">
      <w:pPr>
        <w:rPr>
          <w:noProof/>
        </w:rPr>
      </w:pPr>
    </w:p>
    <w:p w:rsidR="00DD0506" w:rsidRDefault="00DD0506" w:rsidP="00DD0506">
      <w:r>
        <w:rPr>
          <w:noProof/>
        </w:rPr>
        <w:t xml:space="preserve"> </w:t>
      </w: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Default="00DD0506" w:rsidP="00DD0506">
      <w:pPr>
        <w:rPr>
          <w:color w:val="FF0000"/>
          <w:sz w:val="28"/>
          <w:szCs w:val="28"/>
        </w:rPr>
      </w:pPr>
    </w:p>
    <w:p w:rsidR="00DD0506" w:rsidRPr="007951F2" w:rsidRDefault="00DD0506" w:rsidP="00DD0506">
      <w:pPr>
        <w:jc w:val="center"/>
        <w:rPr>
          <w:sz w:val="24"/>
          <w:szCs w:val="24"/>
        </w:rPr>
      </w:pPr>
      <w:r w:rsidRPr="00074C76">
        <w:rPr>
          <w:b/>
          <w:color w:val="808080" w:themeColor="background1" w:themeShade="80"/>
          <w:sz w:val="24"/>
          <w:szCs w:val="24"/>
          <w:u w:val="single"/>
        </w:rPr>
        <w:lastRenderedPageBreak/>
        <w:t xml:space="preserve">ПРОМЫШЛЕННОСТЬ В НИЖНЕМ НОВГОРОДЕ.                                                               </w:t>
      </w:r>
      <w:r w:rsidRPr="00074C76">
        <w:rPr>
          <w:sz w:val="24"/>
          <w:szCs w:val="24"/>
          <w:u w:val="single"/>
        </w:rPr>
        <w:t xml:space="preserve">                  </w:t>
      </w:r>
      <w:r w:rsidRPr="00074C76">
        <w:rPr>
          <w:sz w:val="24"/>
          <w:szCs w:val="24"/>
        </w:rPr>
        <w:t xml:space="preserve">                 </w:t>
      </w:r>
      <w:r w:rsidRPr="007951F2">
        <w:rPr>
          <w:sz w:val="24"/>
          <w:szCs w:val="24"/>
        </w:rPr>
        <w:t>Первый в СССР автомобильный завод, где было налажено крупносерийное производство, - Горьковский автозавод. В 1930-е годы ГАЗ производил свыше 68% всех выпускаемых в стране автомашин. Самым распространенным автомобилем в нашей стране, сошедший с конвейера  Горьковского автозавода, был ГАЗ-М20 №Победа». А затем появился Газ -21 «Волга»  Первыми в стране экономичными коммерчес</w:t>
      </w:r>
      <w:r>
        <w:rPr>
          <w:sz w:val="24"/>
          <w:szCs w:val="24"/>
        </w:rPr>
        <w:t xml:space="preserve">кими  автомобилями стали легкие </w:t>
      </w:r>
      <w:r w:rsidRPr="007951F2">
        <w:rPr>
          <w:sz w:val="24"/>
          <w:szCs w:val="24"/>
        </w:rPr>
        <w:t>грузовики «</w:t>
      </w:r>
      <w:proofErr w:type="spellStart"/>
      <w:r w:rsidRPr="007951F2">
        <w:rPr>
          <w:sz w:val="24"/>
          <w:szCs w:val="24"/>
        </w:rPr>
        <w:t>ГАЗель</w:t>
      </w:r>
      <w:proofErr w:type="spellEnd"/>
      <w:r w:rsidRPr="007951F2">
        <w:rPr>
          <w:sz w:val="24"/>
          <w:szCs w:val="24"/>
        </w:rPr>
        <w:t>» и «Соболь».</w:t>
      </w:r>
    </w:p>
    <w:p w:rsidR="00DD0506" w:rsidRPr="002C75AF" w:rsidRDefault="00DD0506" w:rsidP="00DD0506">
      <w:pPr>
        <w:rPr>
          <w:sz w:val="32"/>
          <w:szCs w:val="32"/>
        </w:rPr>
      </w:pPr>
      <w:r>
        <w:rPr>
          <w:noProof/>
        </w:rPr>
        <w:drawing>
          <wp:inline distT="0" distB="0" distL="0" distR="0">
            <wp:extent cx="2762250" cy="1596926"/>
            <wp:effectExtent l="19050" t="0" r="0" b="0"/>
            <wp:docPr id="7" name="Рисунок 1" descr="Картинки по запросу картинки завод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завод ГАЗ"/>
                    <pic:cNvPicPr>
                      <a:picLocks noChangeAspect="1" noChangeArrowheads="1"/>
                    </pic:cNvPicPr>
                  </pic:nvPicPr>
                  <pic:blipFill>
                    <a:blip r:embed="rId90" cstate="print"/>
                    <a:srcRect/>
                    <a:stretch>
                      <a:fillRect/>
                    </a:stretch>
                  </pic:blipFill>
                  <pic:spPr bwMode="auto">
                    <a:xfrm>
                      <a:off x="0" y="0"/>
                      <a:ext cx="2763542" cy="1597673"/>
                    </a:xfrm>
                    <a:prstGeom prst="rect">
                      <a:avLst/>
                    </a:prstGeom>
                    <a:noFill/>
                    <a:ln w="9525">
                      <a:noFill/>
                      <a:miter lim="800000"/>
                      <a:headEnd/>
                      <a:tailEnd/>
                    </a:ln>
                  </pic:spPr>
                </pic:pic>
              </a:graphicData>
            </a:graphic>
          </wp:inline>
        </w:drawing>
      </w:r>
      <w:r w:rsidRPr="002C75AF">
        <w:rPr>
          <w:sz w:val="32"/>
          <w:szCs w:val="32"/>
        </w:rPr>
        <w:t xml:space="preserve"> </w:t>
      </w:r>
      <w:r>
        <w:rPr>
          <w:noProof/>
        </w:rPr>
        <w:drawing>
          <wp:inline distT="0" distB="0" distL="0" distR="0">
            <wp:extent cx="2390775" cy="1548027"/>
            <wp:effectExtent l="19050" t="0" r="9525" b="0"/>
            <wp:docPr id="4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91" cstate="print"/>
                    <a:srcRect/>
                    <a:stretch>
                      <a:fillRect/>
                    </a:stretch>
                  </pic:blipFill>
                  <pic:spPr bwMode="auto">
                    <a:xfrm>
                      <a:off x="0" y="0"/>
                      <a:ext cx="2390775" cy="1548027"/>
                    </a:xfrm>
                    <a:prstGeom prst="rect">
                      <a:avLst/>
                    </a:prstGeom>
                    <a:noFill/>
                    <a:ln w="9525">
                      <a:noFill/>
                      <a:miter lim="800000"/>
                      <a:headEnd/>
                      <a:tailEnd/>
                    </a:ln>
                  </pic:spPr>
                </pic:pic>
              </a:graphicData>
            </a:graphic>
          </wp:inline>
        </w:drawing>
      </w:r>
    </w:p>
    <w:p w:rsidR="00DD0506" w:rsidRPr="007951F2" w:rsidRDefault="00DD0506" w:rsidP="00DD0506">
      <w:pPr>
        <w:rPr>
          <w:sz w:val="24"/>
          <w:szCs w:val="24"/>
        </w:rPr>
      </w:pPr>
      <w:r w:rsidRPr="007951F2">
        <w:rPr>
          <w:sz w:val="24"/>
          <w:szCs w:val="24"/>
        </w:rPr>
        <w:t>Горьковский авиационный завод в годы Великой Отечественной войны впервые в мире разработал и применил уникальный метод конвейерной сборки  самолетов.  На Горьковском авиационном  заводе был создан самолет (истребитель Ла-5) в рекордно короткие сроки и пару месяцев было налажено его серийное производство. Этот самолет участвовал в Сталинградской битве. После войны появились МиГ-15, а на самолете МиГ-25 было установлено 29 мировых рекордов скорости, скороподъемности, высоты полета.</w:t>
      </w:r>
    </w:p>
    <w:p w:rsidR="00DD0506" w:rsidRPr="008F48A2" w:rsidRDefault="00DD0506" w:rsidP="00DD0506">
      <w:pPr>
        <w:rPr>
          <w:sz w:val="24"/>
          <w:szCs w:val="24"/>
        </w:rPr>
      </w:pPr>
      <w:r>
        <w:rPr>
          <w:noProof/>
        </w:rPr>
        <w:drawing>
          <wp:inline distT="0" distB="0" distL="0" distR="0">
            <wp:extent cx="2867025" cy="1669736"/>
            <wp:effectExtent l="19050" t="0" r="9525" b="0"/>
            <wp:docPr id="44" name="Рисунок 7" descr="Картинки по запросу горьковский авиационный 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горьковский авиационный завод"/>
                    <pic:cNvPicPr>
                      <a:picLocks noChangeAspect="1" noChangeArrowheads="1"/>
                    </pic:cNvPicPr>
                  </pic:nvPicPr>
                  <pic:blipFill>
                    <a:blip r:embed="rId92" cstate="print"/>
                    <a:srcRect/>
                    <a:stretch>
                      <a:fillRect/>
                    </a:stretch>
                  </pic:blipFill>
                  <pic:spPr bwMode="auto">
                    <a:xfrm>
                      <a:off x="0" y="0"/>
                      <a:ext cx="2872701" cy="1673041"/>
                    </a:xfrm>
                    <a:prstGeom prst="rect">
                      <a:avLst/>
                    </a:prstGeom>
                    <a:noFill/>
                    <a:ln w="9525">
                      <a:noFill/>
                      <a:miter lim="800000"/>
                      <a:headEnd/>
                      <a:tailEnd/>
                    </a:ln>
                  </pic:spPr>
                </pic:pic>
              </a:graphicData>
            </a:graphic>
          </wp:inline>
        </w:drawing>
      </w:r>
      <w:r w:rsidRPr="008F48A2">
        <w:rPr>
          <w:sz w:val="24"/>
          <w:szCs w:val="24"/>
        </w:rPr>
        <w:t xml:space="preserve"> </w:t>
      </w:r>
      <w:r>
        <w:rPr>
          <w:noProof/>
        </w:rPr>
        <w:drawing>
          <wp:inline distT="0" distB="0" distL="0" distR="0">
            <wp:extent cx="2216150" cy="1662113"/>
            <wp:effectExtent l="19050" t="0" r="0" b="0"/>
            <wp:docPr id="50" name="Рисунок 10" descr="Картинки по запросу горьковский авиационный 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горьковский авиационный завод"/>
                    <pic:cNvPicPr>
                      <a:picLocks noChangeAspect="1" noChangeArrowheads="1"/>
                    </pic:cNvPicPr>
                  </pic:nvPicPr>
                  <pic:blipFill>
                    <a:blip r:embed="rId93" cstate="print"/>
                    <a:srcRect/>
                    <a:stretch>
                      <a:fillRect/>
                    </a:stretch>
                  </pic:blipFill>
                  <pic:spPr bwMode="auto">
                    <a:xfrm>
                      <a:off x="0" y="0"/>
                      <a:ext cx="2216150" cy="1662113"/>
                    </a:xfrm>
                    <a:prstGeom prst="rect">
                      <a:avLst/>
                    </a:prstGeom>
                    <a:noFill/>
                    <a:ln w="9525">
                      <a:noFill/>
                      <a:miter lim="800000"/>
                      <a:headEnd/>
                      <a:tailEnd/>
                    </a:ln>
                  </pic:spPr>
                </pic:pic>
              </a:graphicData>
            </a:graphic>
          </wp:inline>
        </w:drawing>
      </w:r>
    </w:p>
    <w:p w:rsidR="00DD0506" w:rsidRPr="007951F2" w:rsidRDefault="00DD0506" w:rsidP="00DD0506">
      <w:pPr>
        <w:rPr>
          <w:sz w:val="24"/>
          <w:szCs w:val="24"/>
        </w:rPr>
      </w:pPr>
      <w:r w:rsidRPr="007951F2">
        <w:rPr>
          <w:sz w:val="24"/>
          <w:szCs w:val="24"/>
        </w:rPr>
        <w:t xml:space="preserve">Самая большая серия подводных лодок построена по проекту 613.  На заводе «Красное Сормово» было изготовлено 113 таких </w:t>
      </w:r>
      <w:proofErr w:type="gramStart"/>
      <w:r w:rsidRPr="007951F2">
        <w:rPr>
          <w:sz w:val="24"/>
          <w:szCs w:val="24"/>
        </w:rPr>
        <w:t>ПЛ</w:t>
      </w:r>
      <w:proofErr w:type="gramEnd"/>
      <w:r w:rsidRPr="007951F2">
        <w:rPr>
          <w:sz w:val="24"/>
          <w:szCs w:val="24"/>
        </w:rPr>
        <w:t xml:space="preserve"> – более половины общего числа. Эти корабли стали ядром подводных сил страны. Первым в мире пассажирским речным судном стала «Ракета», созданная на этом же заводе.</w:t>
      </w:r>
    </w:p>
    <w:p w:rsidR="00231056" w:rsidRDefault="00DD0506" w:rsidP="00DD0506">
      <w:r>
        <w:rPr>
          <w:noProof/>
        </w:rPr>
        <w:drawing>
          <wp:inline distT="0" distB="0" distL="0" distR="0">
            <wp:extent cx="2733675" cy="1575407"/>
            <wp:effectExtent l="19050" t="0" r="0" b="0"/>
            <wp:docPr id="51" name="Рисунок 16" descr="Картинки по запросу красное сор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расное сормово"/>
                    <pic:cNvPicPr>
                      <a:picLocks noChangeAspect="1" noChangeArrowheads="1"/>
                    </pic:cNvPicPr>
                  </pic:nvPicPr>
                  <pic:blipFill>
                    <a:blip r:embed="rId94" cstate="print"/>
                    <a:srcRect/>
                    <a:stretch>
                      <a:fillRect/>
                    </a:stretch>
                  </pic:blipFill>
                  <pic:spPr bwMode="auto">
                    <a:xfrm>
                      <a:off x="0" y="0"/>
                      <a:ext cx="2739657" cy="1578855"/>
                    </a:xfrm>
                    <a:prstGeom prst="rect">
                      <a:avLst/>
                    </a:prstGeom>
                    <a:noFill/>
                    <a:ln w="9525">
                      <a:noFill/>
                      <a:miter lim="800000"/>
                      <a:headEnd/>
                      <a:tailEnd/>
                    </a:ln>
                  </pic:spPr>
                </pic:pic>
              </a:graphicData>
            </a:graphic>
          </wp:inline>
        </w:drawing>
      </w:r>
      <w:r>
        <w:rPr>
          <w:noProof/>
          <w:lang w:val="en-US"/>
        </w:rPr>
        <w:t xml:space="preserve">   </w:t>
      </w:r>
    </w:p>
    <w:sectPr w:rsidR="00231056" w:rsidSect="00060F17">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omic Sans MS,Tahoma,Times New">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0506"/>
    <w:rsid w:val="00060F17"/>
    <w:rsid w:val="00231056"/>
    <w:rsid w:val="00721BB5"/>
    <w:rsid w:val="00A21DC2"/>
    <w:rsid w:val="00D63FC4"/>
    <w:rsid w:val="00DD05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50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D0506"/>
  </w:style>
  <w:style w:type="character" w:styleId="a3">
    <w:name w:val="Hyperlink"/>
    <w:basedOn w:val="a0"/>
    <w:uiPriority w:val="99"/>
    <w:semiHidden/>
    <w:unhideWhenUsed/>
    <w:rsid w:val="00DD0506"/>
    <w:rPr>
      <w:color w:val="0000FF"/>
      <w:u w:val="single"/>
    </w:rPr>
  </w:style>
  <w:style w:type="paragraph" w:styleId="a4">
    <w:name w:val="Normal (Web)"/>
    <w:basedOn w:val="a"/>
    <w:uiPriority w:val="99"/>
    <w:unhideWhenUsed/>
    <w:rsid w:val="00DD050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DD0506"/>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semiHidden/>
    <w:rsid w:val="00DD0506"/>
  </w:style>
  <w:style w:type="paragraph" w:styleId="a7">
    <w:name w:val="Balloon Text"/>
    <w:basedOn w:val="a"/>
    <w:link w:val="a8"/>
    <w:uiPriority w:val="99"/>
    <w:semiHidden/>
    <w:unhideWhenUsed/>
    <w:rsid w:val="00DD05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050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ru.wikipedia.org/wiki/%D0%93%D0%BE%D1%81%D1%82%D0%B8%D0%BD%D1%8B%D0%B9_%D0%B4%D0%B2%D0%BE%D1%80" TargetMode="External"/><Relationship Id="rId39" Type="http://schemas.openxmlformats.org/officeDocument/2006/relationships/hyperlink" Target="https://ru.wikipedia.org/w/index.php?title=%D0%A2%D0%B0%D0%BC%D0%BE%D0%B6%D0%B5%D0%BD%D0%BD%D1%8B%D0%B9_%D0%BF%D0%BE%D1%81%D1%82&amp;action=edit&amp;redlink=1" TargetMode="External"/><Relationship Id="rId21" Type="http://schemas.openxmlformats.org/officeDocument/2006/relationships/image" Target="media/image18.jpeg"/><Relationship Id="rId34" Type="http://schemas.openxmlformats.org/officeDocument/2006/relationships/hyperlink" Target="https://commons.wikimedia.org/wiki/File:Yarmarka.jpg?uselang=ru" TargetMode="External"/><Relationship Id="rId42" Type="http://schemas.openxmlformats.org/officeDocument/2006/relationships/hyperlink" Target="http://www.tourister.ru/world/europe/russia/city/nizhniy_novgorod/museum/22685" TargetMode="External"/><Relationship Id="rId47" Type="http://schemas.openxmlformats.org/officeDocument/2006/relationships/hyperlink" Target="https://ru.wikipedia.org/wiki/%D0%A1%D0%A1%D0%A1%D0%A0" TargetMode="External"/><Relationship Id="rId50" Type="http://schemas.openxmlformats.org/officeDocument/2006/relationships/hyperlink" Target="https://ru.wikipedia.org/wiki/%D0%9F%D0%B0%D1%80%D0%BA_%D0%BA%D1%83%D0%BB%D1%8C%D1%82%D1%83%D1%80%D1%8B_(%D1%81%D1%82%D0%B0%D0%BD%D1%86%D0%B8%D1%8F_%D0%BC%D0%B5%D1%82%D1%80%D0%BE,_%D0%9D%D0%B8%D0%B6%D0%BD%D0%B8%D0%B9_%D0%9D%D0%BE%D0%B2%D0%B3%D0%BE%D1%80%D0%BE%D0%B4)" TargetMode="External"/><Relationship Id="rId55" Type="http://schemas.openxmlformats.org/officeDocument/2006/relationships/hyperlink" Target="https://ru.wikipedia.org/wiki/17_%D0%B4%D0%B5%D0%BA%D0%B0%D0%B1%D1%80%D1%8F" TargetMode="External"/><Relationship Id="rId63" Type="http://schemas.openxmlformats.org/officeDocument/2006/relationships/image" Target="media/image29.jpeg"/><Relationship Id="rId68" Type="http://schemas.openxmlformats.org/officeDocument/2006/relationships/image" Target="media/image32.jpeg"/><Relationship Id="rId76" Type="http://schemas.microsoft.com/office/2007/relationships/hdphoto" Target="NULL"/><Relationship Id="rId84" Type="http://schemas.openxmlformats.org/officeDocument/2006/relationships/image" Target="media/image47.png"/><Relationship Id="rId89" Type="http://schemas.openxmlformats.org/officeDocument/2006/relationships/image" Target="media/image52.jpeg"/><Relationship Id="rId7" Type="http://schemas.openxmlformats.org/officeDocument/2006/relationships/image" Target="media/image4.png"/><Relationship Id="rId71" Type="http://schemas.openxmlformats.org/officeDocument/2006/relationships/image" Target="media/image35.jpeg"/><Relationship Id="rId92" Type="http://schemas.openxmlformats.org/officeDocument/2006/relationships/image" Target="media/image55.gif"/><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ru.wikipedia.org/wiki/%D0%A0%D1%8B%D0%B1%D0%B0" TargetMode="External"/><Relationship Id="rId11" Type="http://schemas.openxmlformats.org/officeDocument/2006/relationships/image" Target="media/image8.jpeg"/><Relationship Id="rId24" Type="http://schemas.openxmlformats.org/officeDocument/2006/relationships/hyperlink" Target="https://commons.wikimedia.org/wiki/File:StarYarmDom_(Nizheg_Yarmarka).jpg?uselang=ru" TargetMode="External"/><Relationship Id="rId32" Type="http://schemas.openxmlformats.org/officeDocument/2006/relationships/hyperlink" Target="https://ru.wikipedia.org/wiki/%D0%9C%D0%B5%D1%85" TargetMode="External"/><Relationship Id="rId37" Type="http://schemas.openxmlformats.org/officeDocument/2006/relationships/hyperlink" Target="https://ru.wikipedia.org/wiki/%D0%A6%D0%B8%D1%80%D0%BA" TargetMode="External"/><Relationship Id="rId40" Type="http://schemas.openxmlformats.org/officeDocument/2006/relationships/hyperlink" Target="https://commons.wikimedia.org/wiki/File:NN_Trade_Fair_08-2016_img2.jpg?uselang=ru" TargetMode="External"/><Relationship Id="rId45" Type="http://schemas.openxmlformats.org/officeDocument/2006/relationships/hyperlink" Target="https://ru.wikipedia.org/wiki/%D0%A0%D0%BE%D1%81%D1%81%D0%B8%D1%8F" TargetMode="External"/><Relationship Id="rId53" Type="http://schemas.openxmlformats.org/officeDocument/2006/relationships/image" Target="media/image26.jpeg"/><Relationship Id="rId58" Type="http://schemas.openxmlformats.org/officeDocument/2006/relationships/hyperlink" Target="https://ru.wikipedia.org/wiki/%D0%9B%D0%B5%D0%BD%D0%B8%D0%BD%D1%81%D0%BA%D0%B0%D1%8F_(%D1%81%D1%82%D0%B0%D0%BD%D1%86%D0%B8%D1%8F_%D0%BC%D0%B5%D1%82%D1%80%D0%BE,_%D0%9D%D0%B8%D0%B6%D0%BD%D0%B8%D0%B9_%D0%9D%D0%BE%D0%B2%D0%B3%D0%BE%D1%80%D0%BE%D0%B4)"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2.png"/><Relationship Id="rId87" Type="http://schemas.openxmlformats.org/officeDocument/2006/relationships/image" Target="media/image50.emf"/><Relationship Id="rId5" Type="http://schemas.openxmlformats.org/officeDocument/2006/relationships/image" Target="media/image2.gif"/><Relationship Id="rId61" Type="http://schemas.openxmlformats.org/officeDocument/2006/relationships/image" Target="media/image28.png"/><Relationship Id="rId82" Type="http://schemas.openxmlformats.org/officeDocument/2006/relationships/image" Target="media/image45.jpeg"/><Relationship Id="rId90" Type="http://schemas.openxmlformats.org/officeDocument/2006/relationships/image" Target="media/image53.jpeg"/><Relationship Id="rId95" Type="http://schemas.openxmlformats.org/officeDocument/2006/relationships/fontTable" Target="fontTable.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ru.wikipedia.org/wiki/%D0%A5%D0%BB%D0%BE%D0%BF%D0%BE%D0%BA" TargetMode="External"/><Relationship Id="rId30" Type="http://schemas.openxmlformats.org/officeDocument/2006/relationships/hyperlink" Target="https://ru.wikipedia.org/wiki/%D0%9F%D0%BE%D0%B2%D0%B0%D1%80%D0%B5%D0%BD%D0%BD%D0%B0%D1%8F_%D1%81%D0%BE%D0%BB%D1%8C" TargetMode="External"/><Relationship Id="rId35" Type="http://schemas.openxmlformats.org/officeDocument/2006/relationships/image" Target="media/image22.jpeg"/><Relationship Id="rId43" Type="http://schemas.openxmlformats.org/officeDocument/2006/relationships/image" Target="media/image24.png"/><Relationship Id="rId48" Type="http://schemas.openxmlformats.org/officeDocument/2006/relationships/hyperlink" Target="https://ru.wikipedia.org/wiki/%D0%90%D0%B2%D1%82%D0%BE%D0%B7%D0%B0%D0%B2%D0%BE%D0%B4%D1%81%D0%BA%D0%B0%D1%8F_%D0%BB%D0%B8%D0%BD%D0%B8%D1%8F_(%D0%9D%D0%B8%D0%B6%D0%BD%D0%B8%D0%B9_%D0%9D%D0%BE%D0%B2%D0%B3%D0%BE%D1%80%D0%BE%D0%B4)" TargetMode="External"/><Relationship Id="rId56" Type="http://schemas.openxmlformats.org/officeDocument/2006/relationships/hyperlink" Target="https://ru.wikipedia.org/wiki/1977_%D0%B3%D0%BE%D0%B4_%D0%B2_%D0%B8%D1%81%D1%82%D0%BE%D1%80%D0%B8%D0%B8_%D0%BC%D0%B5%D1%82%D1%80%D0%BE%D0%BF%D0%BE%D0%BB%D0%B8%D1%82%D0%B5%D0%BD%D0%B0" TargetMode="External"/><Relationship Id="rId64" Type="http://schemas.openxmlformats.org/officeDocument/2006/relationships/hyperlink" Target="https://ru.wikipedia.org/wiki/%D0%9D%D0%B0%D0%B3%D0%BE%D1%80%D0%BD%D0%B0%D1%8F_%D1%87%D0%B0%D1%81%D1%82%D1%8C_%D0%9D%D0%B8%D0%B6%D0%BD%D0%B5%D0%B3%D0%BE_%D0%9D%D0%BE%D0%B2%D0%B3%D0%BE%D1%80%D0%BE%D0%B4%D0%B0" TargetMode="External"/><Relationship Id="rId69" Type="http://schemas.openxmlformats.org/officeDocument/2006/relationships/image" Target="media/image33.jpeg"/><Relationship Id="rId77" Type="http://schemas.openxmlformats.org/officeDocument/2006/relationships/image" Target="media/image40.jpeg"/><Relationship Id="rId8" Type="http://schemas.openxmlformats.org/officeDocument/2006/relationships/image" Target="media/image5.jpeg"/><Relationship Id="rId51" Type="http://schemas.openxmlformats.org/officeDocument/2006/relationships/hyperlink" Target="https://ru.wikipedia.org/wiki/%D0%93%D0%BE%D1%80%D1%8C%D0%BA%D0%BE%D0%B2%D1%81%D0%BA%D0%B0%D1%8F_(%D1%81%D1%82%D0%B0%D0%BD%D1%86%D0%B8%D1%8F_%D0%BC%D0%B5%D1%82%D1%80%D0%BE,_%D0%9D%D0%B8%D0%B6%D0%BD%D0%B8%D0%B9_%D0%9D%D0%BE%D0%B2%D0%B3%D0%BE%D1%80%D0%BE%D0%B4)" TargetMode="External"/><Relationship Id="rId72" Type="http://schemas.openxmlformats.org/officeDocument/2006/relationships/image" Target="media/image36.jpeg"/><Relationship Id="rId80" Type="http://schemas.openxmlformats.org/officeDocument/2006/relationships/image" Target="media/image43.jpeg"/><Relationship Id="rId85" Type="http://schemas.openxmlformats.org/officeDocument/2006/relationships/image" Target="media/image48.emf"/><Relationship Id="rId93" Type="http://schemas.openxmlformats.org/officeDocument/2006/relationships/image" Target="media/image56.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hyperlink" Target="https://ru.wikipedia.org/wiki/%D0%92%D0%B8%D0%BD%D0%B0" TargetMode="External"/><Relationship Id="rId38" Type="http://schemas.openxmlformats.org/officeDocument/2006/relationships/hyperlink" Target="https://ru.wikipedia.org/wiki/%D0%91%D0%B0%D0%BB%D0%B0%D0%B3%D0%B0%D0%BD" TargetMode="External"/><Relationship Id="rId46" Type="http://schemas.openxmlformats.org/officeDocument/2006/relationships/hyperlink" Target="https://ru.wikipedia.org/wiki/%D0%9F%D1%80%D0%B8%D0%B2%D0%BE%D0%BB%D0%B6%D1%81%D0%BA%D0%B8%D0%B9_%D1%84%D0%B5%D0%B4%D0%B5%D1%80%D0%B0%D0%BB%D1%8C%D0%BD%D1%8B%D0%B9_%D0%BE%D0%BA%D1%80%D1%83%D0%B3" TargetMode="External"/><Relationship Id="rId59" Type="http://schemas.openxmlformats.org/officeDocument/2006/relationships/hyperlink" Target="https://ru.wikipedia.org/wiki/%D0%9C_(%D0%BA%D0%B8%D1%80%D0%B8%D0%BB%D0%BB%D0%B8%D1%86%D0%B0)" TargetMode="External"/><Relationship Id="rId67" Type="http://schemas.openxmlformats.org/officeDocument/2006/relationships/image" Target="media/image31.jpeg"/><Relationship Id="rId20" Type="http://schemas.openxmlformats.org/officeDocument/2006/relationships/image" Target="media/image17.jpeg"/><Relationship Id="rId41" Type="http://schemas.openxmlformats.org/officeDocument/2006/relationships/image" Target="media/image23.jpeg"/><Relationship Id="rId54" Type="http://schemas.openxmlformats.org/officeDocument/2006/relationships/image" Target="media/image27.jpeg"/><Relationship Id="rId62" Type="http://schemas.openxmlformats.org/officeDocument/2006/relationships/hyperlink" Target="https://commons.wikimedia.org/wiki/File:Nizhny_Novgorod_Metro_Bridge.jpg?uselang=ru" TargetMode="External"/><Relationship Id="rId70" Type="http://schemas.openxmlformats.org/officeDocument/2006/relationships/image" Target="media/image34.jpeg"/><Relationship Id="rId75" Type="http://schemas.openxmlformats.org/officeDocument/2006/relationships/image" Target="media/image39.png"/><Relationship Id="rId83" Type="http://schemas.openxmlformats.org/officeDocument/2006/relationships/image" Target="media/image46.jpeg"/><Relationship Id="rId88" Type="http://schemas.openxmlformats.org/officeDocument/2006/relationships/image" Target="media/image51.png"/><Relationship Id="rId91" Type="http://schemas.openxmlformats.org/officeDocument/2006/relationships/image" Target="media/image54.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s://ru.wikipedia.org/wiki/%D0%9C%D0%B5%D1%82%D0%B0%D0%BB%D0%BB%D1%8B" TargetMode="External"/><Relationship Id="rId36" Type="http://schemas.openxmlformats.org/officeDocument/2006/relationships/hyperlink" Target="https://ru.wikipedia.org/wiki/%D0%A2%D0%B5%D0%B0%D1%82%D1%80" TargetMode="External"/><Relationship Id="rId49" Type="http://schemas.openxmlformats.org/officeDocument/2006/relationships/hyperlink" Target="https://ru.wikipedia.org/wiki/%D0%92%D0%B8%D0%BB%D0%BE%D1%87%D0%BD%D0%BE%D0%B5_%D0%B4%D0%B2%D0%B8%D0%B6%D0%B5%D0%BD%D0%B8%D0%B5" TargetMode="External"/><Relationship Id="rId57" Type="http://schemas.openxmlformats.org/officeDocument/2006/relationships/hyperlink" Target="https://ru.wikipedia.org/wiki/%D0%A1%D0%B2%D0%B0%D1%8F" TargetMode="External"/><Relationship Id="rId10" Type="http://schemas.openxmlformats.org/officeDocument/2006/relationships/image" Target="media/image7.jpeg"/><Relationship Id="rId31" Type="http://schemas.openxmlformats.org/officeDocument/2006/relationships/hyperlink" Target="https://ru.wikipedia.org/wiki/%D0%A5%D0%BB%D0%B5%D0%B1" TargetMode="External"/><Relationship Id="rId44" Type="http://schemas.openxmlformats.org/officeDocument/2006/relationships/image" Target="media/image25.png"/><Relationship Id="rId52" Type="http://schemas.openxmlformats.org/officeDocument/2006/relationships/hyperlink" Target="https://ru.wikipedia.org/wiki/%D0%91%D1%83%D1%80%D0%B5%D0%B2%D0%B5%D1%81%D1%82%D0%BD%D0%B8%D0%BA_(%D1%81%D1%82%D0%B0%D0%BD%D1%86%D0%B8%D1%8F_%D0%BC%D0%B5%D1%82%D1%80%D0%BE)" TargetMode="External"/><Relationship Id="rId60" Type="http://schemas.openxmlformats.org/officeDocument/2006/relationships/hyperlink" Target="https://ru.wikipedia.org/wiki/%D0%A2%D0%BE%D0%BD%D0%BD%D0%B5%D0%BB%D1%8C" TargetMode="External"/><Relationship Id="rId65" Type="http://schemas.openxmlformats.org/officeDocument/2006/relationships/hyperlink" Target="https://ru.wikipedia.org/wiki/%D0%9E%D0%BA%D0%B0_(%D1%80%D0%B5%D0%BA%D0%B0)" TargetMode="External"/><Relationship Id="rId73" Type="http://schemas.openxmlformats.org/officeDocument/2006/relationships/image" Target="media/image37.jpeg"/><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emf"/><Relationship Id="rId94"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4229</Words>
  <Characters>24111</Characters>
  <Application>Microsoft Office Word</Application>
  <DocSecurity>0</DocSecurity>
  <Lines>200</Lines>
  <Paragraphs>56</Paragraphs>
  <ScaleCrop>false</ScaleCrop>
  <Company/>
  <LinksUpToDate>false</LinksUpToDate>
  <CharactersWithSpaces>28284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dc:creator>
  <cp:keywords/>
  <dc:description/>
  <cp:lastModifiedBy>NOUT</cp:lastModifiedBy>
  <cp:revision>7</cp:revision>
  <dcterms:created xsi:type="dcterms:W3CDTF">2017-01-15T07:00:00Z</dcterms:created>
  <dcterms:modified xsi:type="dcterms:W3CDTF">2017-01-26T09:32:00Z</dcterms:modified>
</cp:coreProperties>
</file>