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9C" w:rsidRPr="005A16FB" w:rsidRDefault="00F23A9C" w:rsidP="005A1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sz w:val="28"/>
          <w:szCs w:val="28"/>
        </w:rPr>
        <w:t>ДВИГАТЕЛЬНАЯ АКТИВНОСТЬ ДЕТЕЙ В РЕЖИМЕ ДНЯ</w:t>
      </w:r>
    </w:p>
    <w:p w:rsidR="00F23A9C" w:rsidRPr="005A16FB" w:rsidRDefault="00F23A9C" w:rsidP="00F23A9C">
      <w:pPr>
        <w:shd w:val="clear" w:color="auto" w:fill="FFFFFF"/>
        <w:spacing w:line="322" w:lineRule="exact"/>
        <w:ind w:right="1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A9C" w:rsidRPr="005A16FB" w:rsidRDefault="00F23A9C" w:rsidP="00F23A9C">
      <w:pPr>
        <w:shd w:val="clear" w:color="auto" w:fill="FFFFFF"/>
        <w:spacing w:line="322" w:lineRule="exact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bCs/>
          <w:color w:val="000000"/>
          <w:sz w:val="28"/>
          <w:szCs w:val="28"/>
        </w:rPr>
        <w:t>Известно, что маленький человек деятель. И деятельность его выражае</w:t>
      </w:r>
      <w:r w:rsidRPr="005A16F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5A16FB">
        <w:rPr>
          <w:rFonts w:ascii="Times New Roman" w:hAnsi="Times New Roman" w:cs="Times New Roman"/>
          <w:bCs/>
          <w:color w:val="000000"/>
          <w:sz w:val="28"/>
          <w:szCs w:val="28"/>
        </w:rPr>
        <w:t>ся, прежде всего, в движениях.</w:t>
      </w:r>
      <w:r w:rsidRPr="005A16FB">
        <w:rPr>
          <w:rFonts w:ascii="Times New Roman" w:hAnsi="Times New Roman" w:cs="Times New Roman"/>
          <w:sz w:val="28"/>
          <w:szCs w:val="28"/>
        </w:rPr>
        <w:t xml:space="preserve"> </w:t>
      </w:r>
      <w:r w:rsidRPr="005A16FB">
        <w:rPr>
          <w:rFonts w:ascii="Times New Roman" w:hAnsi="Times New Roman" w:cs="Times New Roman"/>
          <w:bCs/>
          <w:color w:val="000000"/>
          <w:sz w:val="28"/>
          <w:szCs w:val="28"/>
        </w:rPr>
        <w:t>И первые представления о мире приходят р</w:t>
      </w:r>
      <w:r w:rsidRPr="005A16F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5A16FB">
        <w:rPr>
          <w:rFonts w:ascii="Times New Roman" w:hAnsi="Times New Roman" w:cs="Times New Roman"/>
          <w:bCs/>
          <w:color w:val="000000"/>
          <w:sz w:val="28"/>
          <w:szCs w:val="28"/>
        </w:rPr>
        <w:t>бенку через движения.</w:t>
      </w:r>
      <w:r w:rsidRPr="005A16FB">
        <w:rPr>
          <w:rFonts w:ascii="Times New Roman" w:hAnsi="Times New Roman" w:cs="Times New Roman"/>
          <w:sz w:val="28"/>
          <w:szCs w:val="28"/>
        </w:rPr>
        <w:t xml:space="preserve"> </w:t>
      </w:r>
      <w:r w:rsidRPr="005A16F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Чем они разнообразнее, тем больше информации п</w:t>
      </w:r>
      <w:r w:rsidRPr="005A16F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A16F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ступает в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мозг,</w:t>
      </w:r>
      <w:r w:rsidRPr="005A16FB">
        <w:rPr>
          <w:rFonts w:ascii="Times New Roman" w:hAnsi="Times New Roman" w:cs="Times New Roman"/>
          <w:sz w:val="28"/>
          <w:szCs w:val="28"/>
        </w:rPr>
        <w:t xml:space="preserve"> </w:t>
      </w:r>
      <w:r w:rsidRPr="005A16F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тем интенсивнее интеллектуальное развитие.</w:t>
      </w:r>
    </w:p>
    <w:p w:rsidR="00F23A9C" w:rsidRPr="005A16FB" w:rsidRDefault="00F23A9C" w:rsidP="00F23A9C">
      <w:pPr>
        <w:shd w:val="clear" w:color="auto" w:fill="FFFFFF"/>
        <w:spacing w:before="312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Мы знаем, что для растущего организма решающее значение имеет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дв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гательная активность (ДА). Согласно современным данным, де</w:t>
      </w:r>
      <w:bookmarkStart w:id="0" w:name="_GoBack"/>
      <w:bookmarkEnd w:id="0"/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гаются в два раза меньше, чем это предусмотрено возрастной нормой.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Недостато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ная двигательная активность - </w:t>
      </w:r>
      <w:r w:rsidRPr="005A16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гиподинамия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отмечается не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тол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ко у детей старшего дошкольного возраста, но и у малышей. В первую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очередь от гип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динамии страдает мышечная система: снижается мышечный тонус, работа способность, выносливость, уменьшается масса и объем мышц.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Особенно опасна гиподинамия для ослабленных детей. Их, как правило, оберегают от движений, что ведет к нарушению осанки, плоскостопию, задержке физич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ского ра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вития, а также хроническим заболеваниям.</w:t>
      </w:r>
    </w:p>
    <w:p w:rsidR="00F23A9C" w:rsidRPr="005A16FB" w:rsidRDefault="00F23A9C" w:rsidP="00F23A9C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Особую роль для укрепления здоровья ребенка, его всестороннего </w:t>
      </w:r>
      <w:r w:rsidRPr="005A16FB">
        <w:rPr>
          <w:rFonts w:ascii="Times New Roman" w:hAnsi="Times New Roman" w:cs="Times New Roman"/>
          <w:color w:val="000000"/>
          <w:spacing w:val="2"/>
          <w:sz w:val="28"/>
          <w:szCs w:val="28"/>
        </w:rPr>
        <w:t>физ</w:t>
      </w:r>
      <w:r w:rsidRPr="005A16FB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A16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ческого и психического развития, а также для реализации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тенциальных умственных и двигательных возможностей и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стимулировании познавател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и творческой активности играет построение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такой развивающей пре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метной и двигательной среды, которая, по мнению  Л. С.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Выгодского, дол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на соответствовать «зоне актуального развития» самого слабого ребенка и «зоне ближайшего развития» с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мого сильного ребенка в </w:t>
      </w:r>
      <w:r w:rsidRPr="005A16FB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группе.</w:t>
      </w:r>
      <w:proofErr w:type="gramEnd"/>
    </w:p>
    <w:p w:rsidR="00F23A9C" w:rsidRPr="005A16FB" w:rsidRDefault="00F23A9C" w:rsidP="00F23A9C">
      <w:pPr>
        <w:shd w:val="clear" w:color="auto" w:fill="FFFFFF"/>
        <w:spacing w:before="317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двигательная среда нашего детского сада «Светлячок» позволяет детям реализовать все двигательные  потребности. В  спортивном зале и группах есть необходимый спортивный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инвентарь (мячи, скакалки, о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ручи, гантели, эспандеры и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др.)</w:t>
      </w:r>
      <w:r w:rsidR="00313131"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сть бассейн, есть комната релаксации</w:t>
      </w:r>
      <w:r w:rsidR="00313131" w:rsidRPr="005A16FB">
        <w:rPr>
          <w:rFonts w:ascii="Times New Roman" w:hAnsi="Times New Roman" w:cs="Times New Roman"/>
          <w:color w:val="000000"/>
          <w:sz w:val="28"/>
          <w:szCs w:val="28"/>
        </w:rPr>
        <w:t>, теа</w:t>
      </w:r>
      <w:r w:rsidR="00313131" w:rsidRPr="005A16F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13131"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ральная и </w:t>
      </w:r>
      <w:proofErr w:type="gramStart"/>
      <w:r w:rsidR="00313131" w:rsidRPr="005A16FB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="00313131"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студии.</w:t>
      </w:r>
    </w:p>
    <w:p w:rsidR="00F23A9C" w:rsidRPr="005A16FB" w:rsidRDefault="00F23A9C" w:rsidP="00F23A9C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Двигательный режим в ДОУ включает всю динамическую де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тельность,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как организационную, так и самостоятельную.</w:t>
      </w:r>
    </w:p>
    <w:p w:rsidR="00F23A9C" w:rsidRPr="005A16FB" w:rsidRDefault="00F23A9C" w:rsidP="00F23A9C">
      <w:pPr>
        <w:shd w:val="clear" w:color="auto" w:fill="FFFFFF"/>
        <w:spacing w:before="1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рационального двигательного режима важно не только обеспечить удовлетворение биологической потребности детей в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двигател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активности, но и предусмотреть рациональное содержание ДА,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ное на оптимальном соотношении разных видов занятий, подобранных с уч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том возрастных и индивидуальных ос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бенностей.</w:t>
      </w:r>
    </w:p>
    <w:p w:rsidR="00F23A9C" w:rsidRPr="005A16FB" w:rsidRDefault="00313131" w:rsidP="00F23A9C">
      <w:pPr>
        <w:shd w:val="clear" w:color="auto" w:fill="FFFFFF"/>
        <w:spacing w:before="5" w:line="317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Итак, </w:t>
      </w:r>
      <w:r w:rsidRPr="005A16F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F23A9C" w:rsidRPr="005A16F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ервое место </w:t>
      </w:r>
      <w:r w:rsidR="00F23A9C"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двигательном режиме детей принадлежит физкул</w:t>
      </w:r>
      <w:r w:rsidR="00F23A9C"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F23A9C"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турно-</w:t>
      </w:r>
      <w:r w:rsidR="00F23A9C"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оздоровительным занятиям. К ним относятся общеизвестные виды двигательной деятельности: </w:t>
      </w:r>
      <w:r w:rsidR="00F23A9C" w:rsidRPr="005A16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утренняя гимнастика, подвижные игры и </w:t>
      </w:r>
      <w:r w:rsidR="00F23A9C" w:rsidRPr="005A16F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физ</w:t>
      </w:r>
      <w:r w:rsidR="00F23A9C" w:rsidRPr="005A16F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и</w:t>
      </w:r>
      <w:r w:rsidR="00F23A9C" w:rsidRPr="005A16F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lastRenderedPageBreak/>
        <w:t xml:space="preserve">ческие упражнения во время прогулок, физкультминутки на занятиях с </w:t>
      </w:r>
      <w:r w:rsidR="00F23A9C" w:rsidRPr="005A16FB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F23A9C" w:rsidRPr="005A16FB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F23A9C" w:rsidRPr="005A16FB">
        <w:rPr>
          <w:rFonts w:ascii="Times New Roman" w:hAnsi="Times New Roman" w:cs="Times New Roman"/>
          <w:i/>
          <w:color w:val="000000"/>
          <w:sz w:val="28"/>
          <w:szCs w:val="28"/>
        </w:rPr>
        <w:t>ственной нагрузкой и т.д.</w:t>
      </w:r>
    </w:p>
    <w:p w:rsidR="00F23A9C" w:rsidRPr="005A16FB" w:rsidRDefault="00F23A9C" w:rsidP="00F23A9C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16F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Второе место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двигательном режиме детей занимают учебные занятия по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физической культуре - как основная форма обучения двигательным нав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кам и развития оптимальной ДА детей. Занятия по физической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культуре пр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водятся не менее трех раз в неделю в первой половине дня (одно на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воздухе) по подгруппам. Формирование подгрупп  осуществляется с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учетом трех о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новных критериев: состояния здоровья, </w:t>
      </w:r>
      <w:proofErr w:type="gramStart"/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уровня</w:t>
      </w:r>
      <w:proofErr w:type="gramEnd"/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ДА и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физической подгото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ленности. Дети старшего дошкольного возраста два раза в н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313131"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делю посещают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бассейн.</w:t>
      </w:r>
    </w:p>
    <w:p w:rsidR="00F23A9C" w:rsidRPr="005A16FB" w:rsidRDefault="00F23A9C" w:rsidP="00F23A9C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Третье место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отводится самостоятельной двигательной деятельности, возникающей по инициативе детей. Она дает широкий простор для проявл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ния их индивидуальных двигательных возможностей.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Самостоятельная де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тельность является важным источником активности и саморазвития ребенка. Продолжительность ее зависит от индивидуальных проявлений детей в двиг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тельной деятельности, и поэтому педагогическое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руководство самостоятел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ной деятельностью построено с учетом уровня ДА.</w:t>
      </w:r>
    </w:p>
    <w:p w:rsidR="00F23A9C" w:rsidRPr="005A16FB" w:rsidRDefault="00F23A9C" w:rsidP="00F23A9C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z w:val="28"/>
          <w:szCs w:val="28"/>
        </w:rPr>
        <w:t>Наряду с перечисленными видами занятий по физической культуре немаловажное значение отводится активному отдыху, физ</w:t>
      </w:r>
      <w:r w:rsidR="00313131" w:rsidRPr="005A16FB">
        <w:rPr>
          <w:rFonts w:ascii="Times New Roman" w:hAnsi="Times New Roman" w:cs="Times New Roman"/>
          <w:color w:val="000000"/>
          <w:sz w:val="28"/>
          <w:szCs w:val="28"/>
        </w:rPr>
        <w:t>кул</w:t>
      </w:r>
      <w:r w:rsidR="00313131" w:rsidRPr="005A16F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13131" w:rsidRPr="005A16FB">
        <w:rPr>
          <w:rFonts w:ascii="Times New Roman" w:hAnsi="Times New Roman" w:cs="Times New Roman"/>
          <w:color w:val="000000"/>
          <w:sz w:val="28"/>
          <w:szCs w:val="28"/>
        </w:rPr>
        <w:t>турно-массовым мероприятиям.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К таким занятиям относятся неделя здоровья,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культурный досуг, физкультурно-спортивные праздники на воздухе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ры-соревнования, спартакиады.</w:t>
      </w:r>
    </w:p>
    <w:p w:rsidR="00F23A9C" w:rsidRPr="005A16FB" w:rsidRDefault="00F23A9C" w:rsidP="00F23A9C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z w:val="28"/>
          <w:szCs w:val="28"/>
        </w:rPr>
        <w:t>Вышеописанные виды занятий по физической культуре, дополняя и об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гащая друг друга, в совокупности обеспечивают </w:t>
      </w:r>
      <w:proofErr w:type="gramStart"/>
      <w:r w:rsidRPr="005A16FB">
        <w:rPr>
          <w:rFonts w:ascii="Times New Roman" w:hAnsi="Times New Roman" w:cs="Times New Roman"/>
          <w:color w:val="000000"/>
          <w:sz w:val="28"/>
          <w:szCs w:val="28"/>
        </w:rPr>
        <w:t>необход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мую</w:t>
      </w:r>
      <w:proofErr w:type="gramEnd"/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ДА каждого ребенка в течение всего времени пребывания его в ДОУ. При этом</w:t>
      </w:r>
      <w:proofErr w:type="gramStart"/>
      <w:r w:rsidRPr="005A16F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помнить, что ДА оптимальна в том случае, когда ее основные параметры (объем, продолжительность, интенсивность) соответствуют индивидуал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ным данным физического развития и двигательной подготовленности детей, а также когда обеспечивается ее соответствие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условиям среды, правилам чер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дования напряжений и отдыха, постепенного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увеличения физических нагр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зок.</w:t>
      </w:r>
    </w:p>
    <w:p w:rsidR="00F23A9C" w:rsidRPr="005A16FB" w:rsidRDefault="00F23A9C" w:rsidP="00313131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 детей имеет ярко выраженные индивидуальные проявления, что в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основном определяется индивидуально-типологическими особенностями нервной системы и физического развития, степенью самостоятельности, устойчивостью интересов к определенным играм, педагогическими возде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ствиями и прочее. Разброс индивидуальных показателей ДА детей в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течение одного дня пребывания их в дошкольном учреждении составляет у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летних детей - 8200-10800, у пятилеток - 10800-13600 движений, у</w:t>
      </w:r>
      <w:r w:rsidR="00313131" w:rsidRPr="005A16FB">
        <w:rPr>
          <w:rFonts w:ascii="Times New Roman" w:hAnsi="Times New Roman" w:cs="Times New Roman"/>
          <w:sz w:val="28"/>
          <w:szCs w:val="28"/>
        </w:rPr>
        <w:t xml:space="preserve"> </w:t>
      </w:r>
      <w:r w:rsidRPr="005A16FB">
        <w:rPr>
          <w:rFonts w:ascii="Times New Roman" w:hAnsi="Times New Roman" w:cs="Times New Roman"/>
          <w:color w:val="000000"/>
          <w:spacing w:val="2"/>
          <w:sz w:val="28"/>
          <w:szCs w:val="28"/>
        </w:rPr>
        <w:t>шестил</w:t>
      </w:r>
      <w:r w:rsidRPr="005A16FB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5A16FB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ток- 12500-15200 движ</w:t>
      </w:r>
      <w:r w:rsidRPr="005A16FB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5A16F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ний, у семилеток</w:t>
      </w:r>
      <w:r w:rsidR="00313131" w:rsidRPr="005A16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A16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от 13000 до 15500 </w:t>
      </w:r>
      <w:r w:rsidRPr="005A16F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движений.</w:t>
      </w:r>
    </w:p>
    <w:p w:rsidR="00435741" w:rsidRPr="005A16FB" w:rsidRDefault="00F23A9C" w:rsidP="00F23A9C">
      <w:pPr>
        <w:shd w:val="clear" w:color="auto" w:fill="FFFFFF"/>
        <w:spacing w:before="5" w:line="317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зависимости от степени подвижности детей  </w:t>
      </w:r>
      <w:r w:rsidR="00435741"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необходимо распред</w:t>
      </w:r>
      <w:r w:rsidR="00435741"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435741"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лить их 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на три основные подгруппы (высокая, средняя и низкая подвижность). С помощью разных педагогических приемов </w:t>
      </w:r>
      <w:r w:rsidR="00435741" w:rsidRPr="005A16FB">
        <w:rPr>
          <w:rFonts w:ascii="Times New Roman" w:hAnsi="Times New Roman" w:cs="Times New Roman"/>
          <w:color w:val="000000"/>
          <w:sz w:val="28"/>
          <w:szCs w:val="28"/>
        </w:rPr>
        <w:t>добива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A16FB" w:rsidRPr="005A16F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ся постепенного вовл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чения малоподвижных детей в активную деятельность, а также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переключ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ния детей с высокой интенсивностью ДА с активной на более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спокойную д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ятельность. Индивидуальную работу с детьми, отстающими в отдельных в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дах движений, </w:t>
      </w:r>
      <w:r w:rsidR="00435741" w:rsidRPr="005A16FB">
        <w:rPr>
          <w:rFonts w:ascii="Times New Roman" w:hAnsi="Times New Roman" w:cs="Times New Roman"/>
          <w:color w:val="000000"/>
          <w:sz w:val="28"/>
          <w:szCs w:val="28"/>
        </w:rPr>
        <w:t>можно  пров</w:t>
      </w:r>
      <w:r w:rsidR="00435741" w:rsidRPr="005A16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5741" w:rsidRPr="005A16FB">
        <w:rPr>
          <w:rFonts w:ascii="Times New Roman" w:hAnsi="Times New Roman" w:cs="Times New Roman"/>
          <w:color w:val="000000"/>
          <w:sz w:val="28"/>
          <w:szCs w:val="28"/>
        </w:rPr>
        <w:t>дить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прогулки</w:t>
      </w:r>
      <w:r w:rsidR="00435741"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и в вечерние часы, когда спортивный зал св</w:t>
      </w:r>
      <w:r w:rsidR="00435741" w:rsidRPr="005A16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5741" w:rsidRPr="005A16FB">
        <w:rPr>
          <w:rFonts w:ascii="Times New Roman" w:hAnsi="Times New Roman" w:cs="Times New Roman"/>
          <w:color w:val="000000"/>
          <w:sz w:val="28"/>
          <w:szCs w:val="28"/>
        </w:rPr>
        <w:t>боден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3A9C" w:rsidRPr="005A16FB" w:rsidRDefault="00F23A9C" w:rsidP="00F23A9C">
      <w:pPr>
        <w:shd w:val="clear" w:color="auto" w:fill="FFFFFF"/>
        <w:spacing w:before="5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z w:val="28"/>
          <w:szCs w:val="28"/>
        </w:rPr>
        <w:t>Содержание такой работы</w:t>
      </w:r>
      <w:r w:rsidR="00435741"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должно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 включат</w:t>
      </w:r>
      <w:r w:rsidR="00435741" w:rsidRPr="005A16F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двигател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ные задания, направленные на развитие и совершенствование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 выраженных двигательных навыков и физических качеств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детей. Двигател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ные задания  предлагаются детям в виде игровых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упражнений, которые по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бираются с учетом уровня ДА детей. Так, детям </w:t>
      </w:r>
      <w:proofErr w:type="gramStart"/>
      <w:r w:rsidRPr="005A16F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высоким</w:t>
      </w:r>
      <w:proofErr w:type="gramEnd"/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уровням ДА предлагаются задания на развитие внимания,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координации движений, ловк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 xml:space="preserve">сти, требующей точности выполнения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действий. Детям с низким уровнем ДА - на развитие быстроты и скорости 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движений, на быстрое переключение с одного движения  на другое. К детям со средним уро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A16FB">
        <w:rPr>
          <w:rFonts w:ascii="Times New Roman" w:hAnsi="Times New Roman" w:cs="Times New Roman"/>
          <w:color w:val="000000"/>
          <w:sz w:val="28"/>
          <w:szCs w:val="28"/>
        </w:rPr>
        <w:t>нем ДА предъявляются более высокие требования к качеству выполнения задания.</w:t>
      </w:r>
    </w:p>
    <w:p w:rsidR="00D63A8D" w:rsidRPr="005A16FB" w:rsidRDefault="00D63A8D" w:rsidP="00D63A8D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16FB">
        <w:rPr>
          <w:rFonts w:ascii="Times New Roman" w:hAnsi="Times New Roman" w:cs="Times New Roman"/>
          <w:color w:val="auto"/>
          <w:sz w:val="28"/>
          <w:szCs w:val="28"/>
        </w:rPr>
        <w:t>Организация двигательного режима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1450"/>
        <w:gridCol w:w="1428"/>
        <w:gridCol w:w="1517"/>
        <w:gridCol w:w="1683"/>
      </w:tblGrid>
      <w:tr w:rsidR="00D63A8D" w:rsidRPr="005A16FB" w:rsidTr="00D63A8D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</w:t>
            </w:r>
            <w:r w:rsidRPr="005A1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A1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ции  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Поготов</w:t>
            </w:r>
            <w:proofErr w:type="spellEnd"/>
            <w:r w:rsidRPr="005A1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 школе гру</w:t>
            </w:r>
            <w:r w:rsidRPr="005A1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5A16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</w:t>
            </w:r>
          </w:p>
        </w:tc>
      </w:tr>
      <w:tr w:rsidR="00D63A8D" w:rsidRPr="005A16FB" w:rsidTr="00D63A8D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Утренняя гимнаст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6-8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6-8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8-10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</w:tr>
      <w:tr w:rsidR="00D63A8D" w:rsidRPr="005A16FB" w:rsidTr="00D63A8D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Хороводная игра или игра средней п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движности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</w:tr>
      <w:tr w:rsidR="00D63A8D" w:rsidRPr="005A16FB" w:rsidTr="00D63A8D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Физминутка во время з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D63A8D" w:rsidRPr="005A16FB" w:rsidTr="00D63A8D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Динамическая пауза ме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ду занятиями (если нет з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нятий по  физкультуре  или муз)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D63A8D" w:rsidRPr="005A16FB" w:rsidTr="00D63A8D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Подвижная игра на пр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6-10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D63A8D" w:rsidRPr="005A16FB" w:rsidTr="00D63A8D">
        <w:trPr>
          <w:trHeight w:val="1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1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абота по разв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тию движений на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8-10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</w:tr>
      <w:tr w:rsidR="00D63A8D" w:rsidRPr="005A16FB" w:rsidTr="00D63A8D">
        <w:trPr>
          <w:trHeight w:val="6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Динамический час на пр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30-35 мин</w:t>
            </w:r>
          </w:p>
        </w:tc>
      </w:tr>
      <w:tr w:rsidR="00D63A8D" w:rsidRPr="005A16FB" w:rsidTr="00D63A8D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Физкультурные з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30-35 мин</w:t>
            </w:r>
          </w:p>
        </w:tc>
      </w:tr>
      <w:tr w:rsidR="00D63A8D" w:rsidRPr="005A16FB" w:rsidTr="00D63A8D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Музыкальные зан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20-25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30-35 мин</w:t>
            </w:r>
          </w:p>
        </w:tc>
      </w:tr>
      <w:tr w:rsidR="00D63A8D" w:rsidRPr="005A16FB" w:rsidTr="00D63A8D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 после дневн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го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</w:tr>
      <w:tr w:rsidR="00D63A8D" w:rsidRPr="005A16FB" w:rsidTr="00D63A8D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Спортивные развл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br/>
              <w:t>1 раз/</w:t>
            </w:r>
            <w:proofErr w:type="spellStart"/>
            <w:proofErr w:type="gramStart"/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br/>
              <w:t>1 раз/</w:t>
            </w:r>
            <w:proofErr w:type="spellStart"/>
            <w:proofErr w:type="gramStart"/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br/>
              <w:t>1 раз/</w:t>
            </w:r>
            <w:proofErr w:type="spellStart"/>
            <w:proofErr w:type="gramStart"/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40-50 мин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br/>
              <w:t>1 раз/</w:t>
            </w:r>
            <w:proofErr w:type="spellStart"/>
            <w:proofErr w:type="gramStart"/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D63A8D" w:rsidRPr="005A16FB" w:rsidTr="00D63A8D">
        <w:trPr>
          <w:trHeight w:val="6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Спортивные праз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br/>
              <w:t>2 раза/год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br/>
              <w:t>2/год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60-90 мин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br/>
              <w:t>2/год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60-90 мин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br/>
              <w:t>2/год</w:t>
            </w:r>
          </w:p>
        </w:tc>
      </w:tr>
      <w:tr w:rsidR="00D63A8D" w:rsidRPr="005A16FB" w:rsidTr="00D63A8D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D63A8D" w:rsidRPr="005A16FB" w:rsidTr="00D63A8D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Подвижные игры во 2 п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ловине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6-10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D63A8D" w:rsidRPr="005A16FB" w:rsidTr="00D63A8D">
        <w:trPr>
          <w:trHeight w:val="9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Прогулки, походы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br/>
              <w:t>1 раз/квартал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br/>
              <w:t>1 раз/квартал</w:t>
            </w:r>
          </w:p>
        </w:tc>
      </w:tr>
      <w:tr w:rsidR="00D63A8D" w:rsidRPr="005A16FB" w:rsidTr="00D63A8D">
        <w:trPr>
          <w:trHeight w:val="9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тельная де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A8D" w:rsidRPr="005A16FB" w:rsidRDefault="00D63A8D" w:rsidP="00747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F23A9C" w:rsidRPr="005A16FB" w:rsidRDefault="00F23A9C" w:rsidP="00435741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3A9C" w:rsidRPr="005A16FB" w:rsidRDefault="00F23A9C" w:rsidP="00F23A9C">
      <w:pPr>
        <w:shd w:val="clear" w:color="auto" w:fill="FFFFFF"/>
        <w:spacing w:before="14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A9C" w:rsidRPr="005A16FB" w:rsidRDefault="00F23A9C" w:rsidP="00F23A9C">
      <w:pPr>
        <w:shd w:val="clear" w:color="auto" w:fill="FFFFFF"/>
        <w:spacing w:before="14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A9C" w:rsidRPr="005A16FB" w:rsidRDefault="00F23A9C" w:rsidP="00F23A9C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Литература:</w:t>
      </w:r>
    </w:p>
    <w:p w:rsidR="00F23A9C" w:rsidRPr="005A16FB" w:rsidRDefault="00F23A9C" w:rsidP="00F23A9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317" w:lineRule="exact"/>
        <w:ind w:right="538" w:firstLine="567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М.А. </w:t>
      </w:r>
      <w:proofErr w:type="spellStart"/>
      <w:r w:rsidRPr="005A16FB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Рунова</w:t>
      </w:r>
      <w:proofErr w:type="spellEnd"/>
      <w:r w:rsidRPr="005A16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«Двигательная активность ребенка в детском саду»,</w:t>
      </w:r>
      <w:r w:rsidRPr="005A16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издательство МОЗАИКА - Синтез, Москва 2000 г.</w:t>
      </w:r>
    </w:p>
    <w:p w:rsidR="00F23A9C" w:rsidRPr="005A16FB" w:rsidRDefault="00F23A9C" w:rsidP="00F23A9C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 «Дошкольное воспитание» №1 за 2004 г., статья «Организ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>ция</w:t>
      </w:r>
      <w:r w:rsidR="00435741" w:rsidRPr="005A16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16FB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самостоятельной двигательной деятельности»</w:t>
      </w:r>
    </w:p>
    <w:p w:rsidR="00F23A9C" w:rsidRPr="00F23A9C" w:rsidRDefault="00F23A9C" w:rsidP="00F23A9C">
      <w:pPr>
        <w:shd w:val="clear" w:color="auto" w:fill="FFFFFF"/>
        <w:spacing w:before="14" w:line="317" w:lineRule="exact"/>
        <w:ind w:firstLine="567"/>
        <w:jc w:val="both"/>
        <w:rPr>
          <w:rFonts w:ascii="Georgia" w:hAnsi="Georgia"/>
          <w:sz w:val="26"/>
          <w:szCs w:val="26"/>
        </w:rPr>
      </w:pPr>
    </w:p>
    <w:p w:rsidR="00955840" w:rsidRPr="00F23A9C" w:rsidRDefault="00955840" w:rsidP="00F23A9C">
      <w:pPr>
        <w:jc w:val="both"/>
        <w:rPr>
          <w:rFonts w:ascii="Georgia" w:hAnsi="Georgia"/>
          <w:sz w:val="26"/>
          <w:szCs w:val="26"/>
        </w:rPr>
      </w:pPr>
    </w:p>
    <w:sectPr w:rsidR="00955840" w:rsidRPr="00F23A9C" w:rsidSect="0095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2C51"/>
    <w:multiLevelType w:val="singleLevel"/>
    <w:tmpl w:val="DA547A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C"/>
    <w:rsid w:val="00313131"/>
    <w:rsid w:val="00435741"/>
    <w:rsid w:val="005A16FB"/>
    <w:rsid w:val="00955840"/>
    <w:rsid w:val="00D63A8D"/>
    <w:rsid w:val="00F2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2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D63A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2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D63A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2021-11-30T06:29:00Z</dcterms:created>
  <dcterms:modified xsi:type="dcterms:W3CDTF">2021-11-30T06:29:00Z</dcterms:modified>
</cp:coreProperties>
</file>