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1" Target="word/document.xml" Type="http://schemas.openxmlformats.org/officeDocument/2006/relationships/officeDocument"/>
  <Relationship Id="rId2" Target="docProps/app.xml" Type="http://schemas.openxmlformats.org/officeDocument/2006/relationships/extended-properties"/>
  <Relationship Id="rId3" Target="docProps/core.xml" Type="http://schemas.openxmlformats.org/package/2006/relationships/metadata/core-properties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Правила нового исчисления государственной пошлины при обращении в суд</w:t>
      </w:r>
    </w:p>
    <w:p w14:paraId="02000000">
      <w:pPr>
        <w:spacing w:after="0"/>
        <w:ind w:firstLine="850"/>
        <w:jc w:val="both"/>
        <w:rPr>
          <w:rFonts w:ascii="Times New Roman" w:hAnsi="Times New Roman"/>
        </w:rPr>
      </w:pPr>
    </w:p>
    <w:p w14:paraId="03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Государственная пошлина согласно ст. 333.16 Налогового кодекса Российской Федерации является сбором, взимаемым с лиц при их обращении в государственные органы за совершением юридически значимых действий, в том числе при подаче исковых заявлений в суды.</w:t>
      </w:r>
    </w:p>
    <w:p w14:paraId="04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Порядок и сроки уплаты госпошлины по делам, рассматриваемым в арбитражных судах и судах общей юрисдикции, регламентированы главой 25.3 НК РФ.</w:t>
      </w:r>
    </w:p>
    <w:p w14:paraId="05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своем определении от 19.02.2026 № 307-ЭС25-13365, а также в п. 2 Постановления Пленума от 23.12.2025 № 39 Верховным Судом Российской Федерации даны разъяснения о порядке исчисления пошлины при увеличении исковых требований в условиях изменения законодательства.</w:t>
      </w:r>
    </w:p>
    <w:p w14:paraId="06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Если после возбуждения производства по делу размер государственной пошлины изменился в сторону увеличения, а истец увеличил сумму исковых требований, пошлина </w:t>
      </w:r>
      <w:r>
        <w:rPr>
          <w:rFonts w:ascii="Times New Roman" w:hAnsi="Times New Roman"/>
        </w:rPr>
        <w:t>в этой части исчисляется по правилам, действующим на день подачи заявления об увеличении.</w:t>
      </w:r>
    </w:p>
    <w:p w14:paraId="07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Закреплено, что новые ставки государственной пошлины не подлежат применению к тем требованиям, которые были заявлены до вступления в силу изменений </w:t>
      </w:r>
      <w:r>
        <w:rPr>
          <w:rFonts w:ascii="Times New Roman" w:hAnsi="Times New Roman"/>
        </w:rPr>
        <w:t>в законодательство.</w:t>
      </w:r>
    </w:p>
    <w:p w14:paraId="08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 принятия судебного акта в пользу лица, освобожденного от уплаты пошлины, с ответчика сбор взыскивается в доход бюджета в размере, действовавшем на день первоначального обращения заявителя в суд.</w:t>
      </w:r>
    </w:p>
    <w:p w14:paraId="09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Дополнительно разъясняется, что в случае уменьшения истцом размера исковых требований после повышения ставок, возврат излишне уплаченной государственной пошлины производится исходя из сумм, фактически внесенных при подаче иска.</w:t>
      </w:r>
    </w:p>
    <w:p w14:paraId="0A000000">
      <w:pPr>
        <w:spacing w:after="0"/>
        <w:ind w:firstLine="85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Изменение законодательства в сторону увеличения ставок в процессе рассмотрения дела не может служить основанием для взыскания дополнительных средств, если цена иска осталась неизменной или была снижена. </w:t>
      </w:r>
    </w:p>
    <w:sectPr>
      <w:pgSz w:h="16838" w:orient="portrait" w:w="11906"/>
      <w:pgMar w:bottom="1134" w:footer="708" w:gutter="0" w:header="708" w:left="1701" w:right="850" w:top="1134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4"/>
      </w:rPr>
    </w:rPrDefault>
    <w:pPrDefault>
      <w:pPr>
        <w:widowControl w:val="1"/>
        <w:spacing w:after="160" w:before="0" w:line="278" w:lineRule="auto"/>
        <w:ind w:firstLine="0" w:left="0" w:right="0"/>
        <w:jc w:val="left"/>
      </w:pPr>
    </w:pPrDefault>
  </w:docDefaults>
  <w:latentStyles w:count="25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0" w:uiPriority="9" w:unhideWhenUsed="0"/>
    <w:lsdException w:name="heading 7" w:qFormat="1" w:semiHidden="0" w:uiPriority="9" w:unhideWhenUsed="0"/>
    <w:lsdException w:name="heading 8" w:qFormat="1" w:semiHidden="0" w:uiPriority="9" w:unhideWhenUsed="0"/>
    <w:lsdException w:name="heading 9" w:qFormat="1" w:semiHidden="0" w:uiPriority="9" w:unhideWhenUsed="0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End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1" w:type="paragraph">
    <w:name w:val="Normal"/>
    <w:link w:val="Style_1_ch"/>
    <w:uiPriority w:val="0"/>
    <w:qFormat/>
  </w:style>
  <w:style w:default="1" w:styleId="Style_1_ch" w:type="character">
    <w:name w:val="Normal"/>
    <w:link w:val="Style_1"/>
  </w:style>
  <w:style w:styleId="Style_2" w:type="paragraph">
    <w:name w:val="toc 2"/>
    <w:next w:val="Style_1"/>
    <w:link w:val="Style_2_ch"/>
    <w:uiPriority w:val="39"/>
    <w:pPr>
      <w:widowControl w:val="1"/>
      <w:ind w:firstLine="0" w:left="200"/>
      <w:jc w:val="left"/>
    </w:pPr>
    <w:rPr>
      <w:rFonts w:ascii="XO Thames" w:hAnsi="XO Thames"/>
      <w:sz w:val="28"/>
    </w:rPr>
  </w:style>
  <w:style w:styleId="Style_2_ch" w:type="character">
    <w:name w:val="toc 2"/>
    <w:link w:val="Style_2"/>
    <w:rPr>
      <w:rFonts w:ascii="XO Thames" w:hAnsi="XO Thames"/>
      <w:sz w:val="28"/>
    </w:rPr>
  </w:style>
  <w:style w:styleId="Style_3" w:type="paragraph">
    <w:name w:val="toc 4"/>
    <w:next w:val="Style_1"/>
    <w:link w:val="Style_3_ch"/>
    <w:uiPriority w:val="39"/>
    <w:pPr>
      <w:widowControl w:val="1"/>
      <w:ind w:firstLine="0" w:left="600"/>
      <w:jc w:val="left"/>
    </w:pPr>
    <w:rPr>
      <w:rFonts w:ascii="XO Thames" w:hAnsi="XO Thames"/>
      <w:sz w:val="28"/>
    </w:rPr>
  </w:style>
  <w:style w:styleId="Style_3_ch" w:type="character">
    <w:name w:val="toc 4"/>
    <w:link w:val="Style_3"/>
    <w:rPr>
      <w:rFonts w:ascii="XO Thames" w:hAnsi="XO Thames"/>
      <w:sz w:val="28"/>
    </w:rPr>
  </w:style>
  <w:style w:styleId="Style_4" w:type="paragraph">
    <w:name w:val="heading 7"/>
    <w:basedOn w:val="Style_1"/>
    <w:next w:val="Style_1"/>
    <w:link w:val="Style_4_ch"/>
    <w:uiPriority w:val="9"/>
    <w:qFormat/>
    <w:pPr>
      <w:keepNext w:val="1"/>
      <w:keepLines w:val="1"/>
      <w:widowControl w:val="1"/>
      <w:spacing w:after="0" w:before="40"/>
      <w:ind/>
      <w:outlineLvl w:val="6"/>
    </w:pPr>
    <w:rPr>
      <w:color w:themeColor="text1" w:themeTint="A6" w:val="595959"/>
    </w:rPr>
  </w:style>
  <w:style w:styleId="Style_4_ch" w:type="character">
    <w:name w:val="heading 7"/>
    <w:basedOn w:val="Style_1_ch"/>
    <w:link w:val="Style_4"/>
    <w:rPr>
      <w:color w:themeColor="text1" w:themeTint="A6" w:val="595959"/>
    </w:rPr>
  </w:style>
  <w:style w:styleId="Style_5" w:type="paragraph">
    <w:name w:val="toc 6"/>
    <w:next w:val="Style_1"/>
    <w:link w:val="Style_5_ch"/>
    <w:uiPriority w:val="39"/>
    <w:pPr>
      <w:widowControl w:val="1"/>
      <w:ind w:firstLine="0" w:left="1000"/>
      <w:jc w:val="left"/>
    </w:pPr>
    <w:rPr>
      <w:rFonts w:ascii="XO Thames" w:hAnsi="XO Thames"/>
      <w:sz w:val="28"/>
    </w:rPr>
  </w:style>
  <w:style w:styleId="Style_5_ch" w:type="character">
    <w:name w:val="toc 6"/>
    <w:link w:val="Style_5"/>
    <w:rPr>
      <w:rFonts w:ascii="XO Thames" w:hAnsi="XO Thames"/>
      <w:sz w:val="28"/>
    </w:rPr>
  </w:style>
  <w:style w:styleId="Style_6" w:type="paragraph">
    <w:name w:val="toc 7"/>
    <w:next w:val="Style_1"/>
    <w:link w:val="Style_6_ch"/>
    <w:uiPriority w:val="39"/>
    <w:pPr>
      <w:widowControl w:val="1"/>
      <w:ind w:firstLine="0" w:left="1200"/>
      <w:jc w:val="left"/>
    </w:pPr>
    <w:rPr>
      <w:rFonts w:ascii="XO Thames" w:hAnsi="XO Thames"/>
      <w:sz w:val="28"/>
    </w:rPr>
  </w:style>
  <w:style w:styleId="Style_6_ch" w:type="character">
    <w:name w:val="toc 7"/>
    <w:link w:val="Style_6"/>
    <w:rPr>
      <w:rFonts w:ascii="XO Thames" w:hAnsi="XO Thames"/>
      <w:sz w:val="28"/>
    </w:rPr>
  </w:style>
  <w:style w:styleId="Style_7" w:type="paragraph">
    <w:name w:val="List Paragraph"/>
    <w:basedOn w:val="Style_1"/>
    <w:link w:val="Style_7_ch"/>
    <w:pPr>
      <w:widowControl w:val="1"/>
      <w:ind w:left="720"/>
      <w:contextualSpacing w:val="1"/>
    </w:pPr>
  </w:style>
  <w:style w:styleId="Style_7_ch" w:type="character">
    <w:name w:val="List Paragraph"/>
    <w:basedOn w:val="Style_1_ch"/>
    <w:link w:val="Style_7"/>
  </w:style>
  <w:style w:styleId="Style_8" w:type="paragraph">
    <w:name w:val="Endnote"/>
    <w:link w:val="Style_8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8_ch" w:type="character">
    <w:name w:val="Endnote"/>
    <w:link w:val="Style_8"/>
    <w:rPr>
      <w:rFonts w:ascii="XO Thames" w:hAnsi="XO Thames"/>
      <w:sz w:val="22"/>
    </w:rPr>
  </w:style>
  <w:style w:styleId="Style_9" w:type="paragraph">
    <w:name w:val="heading 3"/>
    <w:basedOn w:val="Style_1"/>
    <w:next w:val="Style_1"/>
    <w:link w:val="Style_9_ch"/>
    <w:uiPriority w:val="9"/>
    <w:qFormat/>
    <w:pPr>
      <w:keepNext w:val="1"/>
      <w:keepLines w:val="1"/>
      <w:widowControl w:val="1"/>
      <w:spacing w:after="80" w:before="160"/>
      <w:ind/>
      <w:outlineLvl w:val="2"/>
    </w:pPr>
    <w:rPr>
      <w:color w:themeColor="accent1" w:themeShade="BF" w:val="2F5496"/>
      <w:sz w:val="28"/>
    </w:rPr>
  </w:style>
  <w:style w:styleId="Style_9_ch" w:type="character">
    <w:name w:val="heading 3"/>
    <w:basedOn w:val="Style_1_ch"/>
    <w:link w:val="Style_9"/>
    <w:rPr>
      <w:color w:themeColor="accent1" w:themeShade="BF" w:val="2F5496"/>
      <w:sz w:val="28"/>
    </w:rPr>
  </w:style>
  <w:style w:styleId="Style_10" w:type="paragraph">
    <w:name w:val="heading 9"/>
    <w:basedOn w:val="Style_1"/>
    <w:next w:val="Style_1"/>
    <w:link w:val="Style_10_ch"/>
    <w:uiPriority w:val="9"/>
    <w:qFormat/>
    <w:pPr>
      <w:keepNext w:val="1"/>
      <w:keepLines w:val="1"/>
      <w:widowControl w:val="1"/>
      <w:spacing w:after="0"/>
      <w:ind/>
      <w:outlineLvl w:val="8"/>
    </w:pPr>
    <w:rPr>
      <w:color w:themeColor="text1" w:themeTint="D8" w:val="272727"/>
    </w:rPr>
  </w:style>
  <w:style w:styleId="Style_10_ch" w:type="character">
    <w:name w:val="heading 9"/>
    <w:basedOn w:val="Style_1_ch"/>
    <w:link w:val="Style_10"/>
    <w:rPr>
      <w:color w:themeColor="text1" w:themeTint="D8" w:val="272727"/>
    </w:rPr>
  </w:style>
  <w:style w:styleId="Style_11" w:type="paragraph">
    <w:name w:val="toc 3"/>
    <w:next w:val="Style_1"/>
    <w:link w:val="Style_11_ch"/>
    <w:uiPriority w:val="39"/>
    <w:pPr>
      <w:widowControl w:val="1"/>
      <w:ind w:firstLine="0" w:left="400"/>
      <w:jc w:val="left"/>
    </w:pPr>
    <w:rPr>
      <w:rFonts w:ascii="XO Thames" w:hAnsi="XO Thames"/>
      <w:sz w:val="28"/>
    </w:rPr>
  </w:style>
  <w:style w:styleId="Style_11_ch" w:type="character">
    <w:name w:val="toc 3"/>
    <w:link w:val="Style_11"/>
    <w:rPr>
      <w:rFonts w:ascii="XO Thames" w:hAnsi="XO Thames"/>
      <w:sz w:val="28"/>
    </w:rPr>
  </w:style>
  <w:style w:styleId="Style_12" w:type="paragraph">
    <w:name w:val="heading 5"/>
    <w:basedOn w:val="Style_1"/>
    <w:next w:val="Style_1"/>
    <w:link w:val="Style_12_ch"/>
    <w:uiPriority w:val="9"/>
    <w:qFormat/>
    <w:pPr>
      <w:keepNext w:val="1"/>
      <w:keepLines w:val="1"/>
      <w:widowControl w:val="1"/>
      <w:spacing w:after="40" w:before="80"/>
      <w:ind/>
      <w:outlineLvl w:val="4"/>
    </w:pPr>
    <w:rPr>
      <w:color w:themeColor="accent1" w:themeShade="BF" w:val="2F5496"/>
    </w:rPr>
  </w:style>
  <w:style w:styleId="Style_12_ch" w:type="character">
    <w:name w:val="heading 5"/>
    <w:basedOn w:val="Style_1_ch"/>
    <w:link w:val="Style_12"/>
    <w:rPr>
      <w:color w:themeColor="accent1" w:themeShade="BF" w:val="2F5496"/>
    </w:rPr>
  </w:style>
  <w:style w:styleId="Style_13" w:type="paragraph">
    <w:name w:val="heading 1"/>
    <w:basedOn w:val="Style_1"/>
    <w:next w:val="Style_1"/>
    <w:link w:val="Style_13_ch"/>
    <w:uiPriority w:val="9"/>
    <w:qFormat/>
    <w:pPr>
      <w:keepNext w:val="1"/>
      <w:keepLines w:val="1"/>
      <w:widowControl w:val="1"/>
      <w:spacing w:after="80" w:before="360"/>
      <w:ind/>
      <w:outlineLvl w:val="0"/>
    </w:pPr>
    <w:rPr>
      <w:rFonts w:asciiTheme="majorAscii" w:hAnsiTheme="majorHAnsi"/>
      <w:color w:themeColor="accent1" w:themeShade="BF" w:val="2F5496"/>
      <w:sz w:val="40"/>
    </w:rPr>
  </w:style>
  <w:style w:styleId="Style_13_ch" w:type="character">
    <w:name w:val="heading 1"/>
    <w:basedOn w:val="Style_1_ch"/>
    <w:link w:val="Style_13"/>
    <w:rPr>
      <w:rFonts w:asciiTheme="majorAscii" w:hAnsiTheme="majorHAnsi"/>
      <w:color w:themeColor="accent1" w:themeShade="BF" w:val="2F5496"/>
      <w:sz w:val="40"/>
    </w:rPr>
  </w:style>
  <w:style w:styleId="Style_14" w:type="paragraph">
    <w:name w:val="Hyperlink"/>
    <w:link w:val="Style_14_ch"/>
    <w:rPr>
      <w:color w:val="0000FF"/>
      <w:u w:val="single"/>
    </w:rPr>
  </w:style>
  <w:style w:styleId="Style_14_ch" w:type="character">
    <w:name w:val="Hyperlink"/>
    <w:link w:val="Style_14"/>
    <w:rPr>
      <w:color w:val="0000FF"/>
      <w:u w:val="single"/>
    </w:rPr>
  </w:style>
  <w:style w:styleId="Style_15" w:type="paragraph">
    <w:name w:val="Footnote"/>
    <w:link w:val="Style_15_ch"/>
    <w:pPr>
      <w:widowControl w:val="1"/>
      <w:ind w:firstLine="851" w:left="0"/>
      <w:jc w:val="both"/>
    </w:pPr>
    <w:rPr>
      <w:rFonts w:ascii="XO Thames" w:hAnsi="XO Thames"/>
      <w:sz w:val="22"/>
    </w:rPr>
  </w:style>
  <w:style w:styleId="Style_15_ch" w:type="character">
    <w:name w:val="Footnote"/>
    <w:link w:val="Style_15"/>
    <w:rPr>
      <w:rFonts w:ascii="XO Thames" w:hAnsi="XO Thames"/>
      <w:sz w:val="22"/>
    </w:rPr>
  </w:style>
  <w:style w:styleId="Style_16" w:type="paragraph">
    <w:name w:val="heading 8"/>
    <w:basedOn w:val="Style_1"/>
    <w:next w:val="Style_1"/>
    <w:link w:val="Style_16_ch"/>
    <w:uiPriority w:val="9"/>
    <w:qFormat/>
    <w:pPr>
      <w:keepNext w:val="1"/>
      <w:keepLines w:val="1"/>
      <w:widowControl w:val="1"/>
      <w:spacing w:after="0"/>
      <w:ind/>
      <w:outlineLvl w:val="7"/>
    </w:pPr>
    <w:rPr>
      <w:i w:val="1"/>
      <w:color w:themeColor="text1" w:themeTint="D8" w:val="272727"/>
    </w:rPr>
  </w:style>
  <w:style w:styleId="Style_16_ch" w:type="character">
    <w:name w:val="heading 8"/>
    <w:basedOn w:val="Style_1_ch"/>
    <w:link w:val="Style_16"/>
    <w:rPr>
      <w:i w:val="1"/>
      <w:color w:themeColor="text1" w:themeTint="D8" w:val="272727"/>
    </w:rPr>
  </w:style>
  <w:style w:styleId="Style_17" w:type="paragraph">
    <w:name w:val="toc 1"/>
    <w:next w:val="Style_1"/>
    <w:link w:val="Style_17_ch"/>
    <w:uiPriority w:val="39"/>
    <w:pPr>
      <w:widowControl w:val="1"/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Header and Footer"/>
    <w:link w:val="Style_18_ch"/>
    <w:pPr>
      <w:widowControl w:val="1"/>
      <w:spacing w:line="240" w:lineRule="auto"/>
      <w:ind/>
      <w:jc w:val="both"/>
    </w:pPr>
    <w:rPr>
      <w:rFonts w:ascii="XO Thames" w:hAnsi="XO Thames"/>
      <w:sz w:val="28"/>
    </w:rPr>
  </w:style>
  <w:style w:styleId="Style_18_ch" w:type="character">
    <w:name w:val="Header and Footer"/>
    <w:link w:val="Style_18"/>
    <w:rPr>
      <w:rFonts w:ascii="XO Thames" w:hAnsi="XO Thames"/>
      <w:sz w:val="28"/>
    </w:rPr>
  </w:style>
  <w:style w:styleId="Style_19" w:type="paragraph">
    <w:name w:val="Default Paragraph Font"/>
    <w:link w:val="Style_19_ch"/>
  </w:style>
  <w:style w:styleId="Style_19_ch" w:type="character">
    <w:name w:val="Default Paragraph Font"/>
    <w:link w:val="Style_19"/>
  </w:style>
  <w:style w:styleId="Style_20" w:type="paragraph">
    <w:name w:val="Intense Quote"/>
    <w:basedOn w:val="Style_1"/>
    <w:next w:val="Style_1"/>
    <w:link w:val="Style_20_ch"/>
    <w:pPr>
      <w:widowControl w:val="1"/>
      <w:pBdr>
        <w:top w:space="10" w:sz="4" w:themeColor="accent1" w:themeShade="BF" w:val="single"/>
        <w:bottom w:space="10" w:sz="4" w:themeColor="accent1" w:themeShade="BF" w:val="single"/>
      </w:pBdr>
      <w:spacing w:after="360" w:before="360"/>
      <w:ind w:left="864" w:right="864"/>
      <w:jc w:val="center"/>
    </w:pPr>
    <w:rPr>
      <w:i w:val="1"/>
      <w:color w:themeColor="accent1" w:themeShade="BF" w:val="2F5496"/>
    </w:rPr>
  </w:style>
  <w:style w:styleId="Style_20_ch" w:type="character">
    <w:name w:val="Intense Quote"/>
    <w:basedOn w:val="Style_1_ch"/>
    <w:link w:val="Style_20"/>
    <w:rPr>
      <w:i w:val="1"/>
      <w:color w:themeColor="accent1" w:themeShade="BF" w:val="2F5496"/>
    </w:rPr>
  </w:style>
  <w:style w:styleId="Style_21" w:type="paragraph">
    <w:name w:val="toc 9"/>
    <w:next w:val="Style_1"/>
    <w:link w:val="Style_21_ch"/>
    <w:uiPriority w:val="39"/>
    <w:pPr>
      <w:widowControl w:val="1"/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Intense Reference"/>
    <w:basedOn w:val="Style_19"/>
    <w:link w:val="Style_22_ch"/>
    <w:rPr>
      <w:b w:val="1"/>
      <w:smallCaps w:val="1"/>
      <w:color w:themeColor="accent1" w:themeShade="BF" w:val="2F5496"/>
      <w:spacing w:val="5"/>
    </w:rPr>
  </w:style>
  <w:style w:styleId="Style_22_ch" w:type="character">
    <w:name w:val="Intense Reference"/>
    <w:basedOn w:val="Style_19_ch"/>
    <w:link w:val="Style_22"/>
    <w:rPr>
      <w:b w:val="1"/>
      <w:smallCaps w:val="1"/>
      <w:color w:themeColor="accent1" w:themeShade="BF" w:val="2F5496"/>
      <w:spacing w:val="5"/>
    </w:rPr>
  </w:style>
  <w:style w:styleId="Style_23" w:type="paragraph">
    <w:name w:val="toc 8"/>
    <w:next w:val="Style_1"/>
    <w:link w:val="Style_23_ch"/>
    <w:uiPriority w:val="39"/>
    <w:pPr>
      <w:widowControl w:val="1"/>
      <w:ind w:firstLine="0" w:left="1400"/>
      <w:jc w:val="left"/>
    </w:pPr>
    <w:rPr>
      <w:rFonts w:ascii="XO Thames" w:hAnsi="XO Thames"/>
      <w:sz w:val="28"/>
    </w:rPr>
  </w:style>
  <w:style w:styleId="Style_23_ch" w:type="character">
    <w:name w:val="toc 8"/>
    <w:link w:val="Style_23"/>
    <w:rPr>
      <w:rFonts w:ascii="XO Thames" w:hAnsi="XO Thames"/>
      <w:sz w:val="28"/>
    </w:rPr>
  </w:style>
  <w:style w:styleId="Style_24" w:type="paragraph">
    <w:name w:val="toc 5"/>
    <w:next w:val="Style_1"/>
    <w:link w:val="Style_24_ch"/>
    <w:uiPriority w:val="39"/>
    <w:pPr>
      <w:widowControl w:val="1"/>
      <w:ind w:firstLine="0" w:left="800"/>
      <w:jc w:val="left"/>
    </w:pPr>
    <w:rPr>
      <w:rFonts w:ascii="XO Thames" w:hAnsi="XO Thames"/>
      <w:sz w:val="28"/>
    </w:rPr>
  </w:style>
  <w:style w:styleId="Style_24_ch" w:type="character">
    <w:name w:val="toc 5"/>
    <w:link w:val="Style_24"/>
    <w:rPr>
      <w:rFonts w:ascii="XO Thames" w:hAnsi="XO Thames"/>
      <w:sz w:val="28"/>
    </w:rPr>
  </w:style>
  <w:style w:styleId="Style_25" w:type="paragraph">
    <w:name w:val="Intense Emphasis"/>
    <w:basedOn w:val="Style_19"/>
    <w:link w:val="Style_25_ch"/>
    <w:rPr>
      <w:i w:val="1"/>
      <w:color w:themeColor="accent1" w:themeShade="BF" w:val="2F5496"/>
    </w:rPr>
  </w:style>
  <w:style w:styleId="Style_25_ch" w:type="character">
    <w:name w:val="Intense Emphasis"/>
    <w:basedOn w:val="Style_19_ch"/>
    <w:link w:val="Style_25"/>
    <w:rPr>
      <w:i w:val="1"/>
      <w:color w:themeColor="accent1" w:themeShade="BF" w:val="2F5496"/>
    </w:rPr>
  </w:style>
  <w:style w:styleId="Style_26" w:type="paragraph">
    <w:name w:val="Subtitle"/>
    <w:basedOn w:val="Style_1"/>
    <w:next w:val="Style_1"/>
    <w:link w:val="Style_26_ch"/>
    <w:uiPriority w:val="11"/>
    <w:qFormat/>
    <w:pPr>
      <w:numPr>
        <w:ilvl w:val="1"/>
      </w:numPr>
    </w:pPr>
    <w:rPr>
      <w:color w:themeColor="text1" w:themeTint="A6" w:val="595959"/>
      <w:spacing w:val="15"/>
      <w:sz w:val="28"/>
    </w:rPr>
  </w:style>
  <w:style w:styleId="Style_26_ch" w:type="character">
    <w:name w:val="Subtitle"/>
    <w:basedOn w:val="Style_1_ch"/>
    <w:link w:val="Style_26"/>
    <w:rPr>
      <w:color w:themeColor="text1" w:themeTint="A6" w:val="595959"/>
      <w:spacing w:val="15"/>
      <w:sz w:val="28"/>
    </w:rPr>
  </w:style>
  <w:style w:styleId="Style_27" w:type="paragraph">
    <w:name w:val="Title"/>
    <w:basedOn w:val="Style_1"/>
    <w:next w:val="Style_1"/>
    <w:link w:val="Style_27_ch"/>
    <w:uiPriority w:val="10"/>
    <w:qFormat/>
    <w:pPr>
      <w:widowControl w:val="1"/>
      <w:spacing w:after="80" w:line="240" w:lineRule="auto"/>
      <w:ind/>
      <w:contextualSpacing w:val="1"/>
    </w:pPr>
    <w:rPr>
      <w:rFonts w:asciiTheme="majorAscii" w:hAnsiTheme="majorHAnsi"/>
      <w:spacing w:val="-10"/>
      <w:sz w:val="56"/>
    </w:rPr>
  </w:style>
  <w:style w:styleId="Style_27_ch" w:type="character">
    <w:name w:val="Title"/>
    <w:basedOn w:val="Style_1_ch"/>
    <w:link w:val="Style_27"/>
    <w:rPr>
      <w:rFonts w:asciiTheme="majorAscii" w:hAnsiTheme="majorHAnsi"/>
      <w:spacing w:val="-10"/>
      <w:sz w:val="56"/>
    </w:rPr>
  </w:style>
  <w:style w:styleId="Style_28" w:type="paragraph">
    <w:name w:val="Quote"/>
    <w:basedOn w:val="Style_1"/>
    <w:next w:val="Style_1"/>
    <w:link w:val="Style_28_ch"/>
    <w:pPr>
      <w:widowControl w:val="1"/>
      <w:spacing w:before="160"/>
      <w:ind/>
      <w:jc w:val="center"/>
    </w:pPr>
    <w:rPr>
      <w:i w:val="1"/>
      <w:color w:themeColor="text1" w:themeTint="BF" w:val="404040"/>
    </w:rPr>
  </w:style>
  <w:style w:styleId="Style_28_ch" w:type="character">
    <w:name w:val="Quote"/>
    <w:basedOn w:val="Style_1_ch"/>
    <w:link w:val="Style_28"/>
    <w:rPr>
      <w:i w:val="1"/>
      <w:color w:themeColor="text1" w:themeTint="BF" w:val="404040"/>
    </w:rPr>
  </w:style>
  <w:style w:styleId="Style_29" w:type="paragraph">
    <w:name w:val="heading 4"/>
    <w:basedOn w:val="Style_1"/>
    <w:next w:val="Style_1"/>
    <w:link w:val="Style_29_ch"/>
    <w:uiPriority w:val="9"/>
    <w:qFormat/>
    <w:pPr>
      <w:keepNext w:val="1"/>
      <w:keepLines w:val="1"/>
      <w:widowControl w:val="1"/>
      <w:spacing w:after="40" w:before="80"/>
      <w:ind/>
      <w:outlineLvl w:val="3"/>
    </w:pPr>
    <w:rPr>
      <w:i w:val="1"/>
      <w:color w:themeColor="accent1" w:themeShade="BF" w:val="2F5496"/>
    </w:rPr>
  </w:style>
  <w:style w:styleId="Style_29_ch" w:type="character">
    <w:name w:val="heading 4"/>
    <w:basedOn w:val="Style_1_ch"/>
    <w:link w:val="Style_29"/>
    <w:rPr>
      <w:i w:val="1"/>
      <w:color w:themeColor="accent1" w:themeShade="BF" w:val="2F5496"/>
    </w:rPr>
  </w:style>
  <w:style w:styleId="Style_30" w:type="paragraph">
    <w:name w:val="heading 2"/>
    <w:basedOn w:val="Style_1"/>
    <w:next w:val="Style_1"/>
    <w:link w:val="Style_30_ch"/>
    <w:uiPriority w:val="9"/>
    <w:qFormat/>
    <w:pPr>
      <w:keepNext w:val="1"/>
      <w:keepLines w:val="1"/>
      <w:widowControl w:val="1"/>
      <w:spacing w:after="80" w:before="160"/>
      <w:ind/>
      <w:outlineLvl w:val="1"/>
    </w:pPr>
    <w:rPr>
      <w:rFonts w:asciiTheme="majorAscii" w:hAnsiTheme="majorHAnsi"/>
      <w:color w:themeColor="accent1" w:themeShade="BF" w:val="2F5496"/>
      <w:sz w:val="32"/>
    </w:rPr>
  </w:style>
  <w:style w:styleId="Style_30_ch" w:type="character">
    <w:name w:val="heading 2"/>
    <w:basedOn w:val="Style_1_ch"/>
    <w:link w:val="Style_30"/>
    <w:rPr>
      <w:rFonts w:asciiTheme="majorAscii" w:hAnsiTheme="majorHAnsi"/>
      <w:color w:themeColor="accent1" w:themeShade="BF" w:val="2F5496"/>
      <w:sz w:val="32"/>
    </w:rPr>
  </w:style>
  <w:style w:styleId="Style_31" w:type="paragraph">
    <w:name w:val="heading 6"/>
    <w:basedOn w:val="Style_1"/>
    <w:next w:val="Style_1"/>
    <w:link w:val="Style_31_ch"/>
    <w:uiPriority w:val="9"/>
    <w:qFormat/>
    <w:pPr>
      <w:keepNext w:val="1"/>
      <w:keepLines w:val="1"/>
      <w:widowControl w:val="1"/>
      <w:spacing w:after="0" w:before="40"/>
      <w:ind/>
      <w:outlineLvl w:val="5"/>
    </w:pPr>
    <w:rPr>
      <w:i w:val="1"/>
      <w:color w:themeColor="text1" w:themeTint="A6" w:val="595959"/>
    </w:rPr>
  </w:style>
  <w:style w:styleId="Style_31_ch" w:type="character">
    <w:name w:val="heading 6"/>
    <w:basedOn w:val="Style_1_ch"/>
    <w:link w:val="Style_31"/>
    <w:rPr>
      <w:i w:val="1"/>
      <w:color w:themeColor="text1" w:themeTint="A6" w:val="595959"/>
    </w:rPr>
  </w:style>
  <w:style w:default="1" w:styleId="Style_3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6" Target="theme/theme1.xml" Type="http://schemas.openxmlformats.org/officeDocument/2006/relationships/theme"/>
  <Relationship Id="rId1" Target="fontTable.xml" Type="http://schemas.openxmlformats.org/officeDocument/2006/relationships/fontTable"/>
  <Relationship Id="rId2" Target="settings.xml" Type="http://schemas.openxmlformats.org/officeDocument/2006/relationships/settings"/>
  <Relationship Id="rId3" Target="styles.xml" Type="http://schemas.openxmlformats.org/officeDocument/2006/relationships/styles"/>
  <Relationship Id="rId4" Target="stylesWithEffects.xml" Type="http://schemas.microsoft.com/office/2007/relationships/stylesWithEffects"/>
  <Relationship Id="rId5" Target="webSettings.xml" Type="http://schemas.openxmlformats.org/officeDocument/2006/relationships/webSettings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2ac="http://schemas.microsoft.com/office/spreadsheetml/2011/1/ac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MyOffice-CoreFramework-Linux/38-1384.1107.10199.1019.1@18975027e3ee4b688e27426d4a78178cb841a344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2026-05-12T06:27:00Z</dcterms:created>
  <dcterms:modified xsi:type="dcterms:W3CDTF">2026-05-12T07:23:28Z</dcterms:modified>
</cp:coreProperties>
</file>