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A7" w:rsidRPr="002105A4" w:rsidRDefault="00FB2AA7" w:rsidP="00FB2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5A4">
        <w:rPr>
          <w:rFonts w:ascii="Times New Roman" w:hAnsi="Times New Roman" w:cs="Times New Roman"/>
          <w:sz w:val="28"/>
          <w:szCs w:val="28"/>
        </w:rPr>
        <w:t>М</w:t>
      </w:r>
      <w:r w:rsidR="00DD10EA">
        <w:rPr>
          <w:rFonts w:ascii="Times New Roman" w:hAnsi="Times New Roman" w:cs="Times New Roman"/>
          <w:sz w:val="28"/>
          <w:szCs w:val="28"/>
        </w:rPr>
        <w:t>Б</w:t>
      </w:r>
      <w:r w:rsidRPr="002105A4">
        <w:rPr>
          <w:rFonts w:ascii="Times New Roman" w:hAnsi="Times New Roman" w:cs="Times New Roman"/>
          <w:sz w:val="28"/>
          <w:szCs w:val="28"/>
        </w:rPr>
        <w:t>ДОУ «</w:t>
      </w:r>
      <w:r w:rsidR="00DD10EA">
        <w:rPr>
          <w:rFonts w:ascii="Times New Roman" w:hAnsi="Times New Roman" w:cs="Times New Roman"/>
          <w:sz w:val="28"/>
          <w:szCs w:val="28"/>
        </w:rPr>
        <w:t>Детский сад №230</w:t>
      </w:r>
      <w:r w:rsidRPr="002105A4">
        <w:rPr>
          <w:rFonts w:ascii="Times New Roman" w:hAnsi="Times New Roman" w:cs="Times New Roman"/>
          <w:sz w:val="28"/>
          <w:szCs w:val="28"/>
        </w:rPr>
        <w:t>»</w:t>
      </w:r>
    </w:p>
    <w:p w:rsidR="00A52721" w:rsidRDefault="00A52721" w:rsidP="00A27764">
      <w:pPr>
        <w:shd w:val="clear" w:color="auto" w:fill="FFFFFF"/>
        <w:spacing w:after="267" w:line="240" w:lineRule="auto"/>
        <w:outlineLvl w:val="0"/>
      </w:pPr>
    </w:p>
    <w:p w:rsidR="00FB2AA7" w:rsidRDefault="00FB2AA7" w:rsidP="00A27764">
      <w:pPr>
        <w:shd w:val="clear" w:color="auto" w:fill="FFFFFF"/>
        <w:spacing w:after="267" w:line="240" w:lineRule="auto"/>
        <w:outlineLvl w:val="0"/>
      </w:pPr>
    </w:p>
    <w:p w:rsidR="00FB2AA7" w:rsidRDefault="00FB2AA7" w:rsidP="00A27764">
      <w:pPr>
        <w:shd w:val="clear" w:color="auto" w:fill="FFFFFF"/>
        <w:spacing w:after="267" w:line="240" w:lineRule="auto"/>
        <w:outlineLvl w:val="0"/>
      </w:pPr>
    </w:p>
    <w:p w:rsidR="00FB2AA7" w:rsidRDefault="00FB2AA7" w:rsidP="00A27764">
      <w:pPr>
        <w:shd w:val="clear" w:color="auto" w:fill="FFFFFF"/>
        <w:spacing w:after="267" w:line="240" w:lineRule="auto"/>
        <w:outlineLvl w:val="0"/>
      </w:pPr>
    </w:p>
    <w:p w:rsidR="00C06AF0" w:rsidRPr="00C06AF0" w:rsidRDefault="00C06AF0" w:rsidP="00C06AF0">
      <w:pPr>
        <w:shd w:val="clear" w:color="auto" w:fill="FFFFFF"/>
        <w:spacing w:after="267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C06AF0">
        <w:rPr>
          <w:rFonts w:ascii="Times New Roman" w:hAnsi="Times New Roman" w:cs="Times New Roman"/>
          <w:sz w:val="40"/>
          <w:szCs w:val="40"/>
        </w:rPr>
        <w:t>План по самообразованию</w:t>
      </w:r>
    </w:p>
    <w:p w:rsidR="00C06AF0" w:rsidRDefault="00CB43B6" w:rsidP="00C06AF0">
      <w:pPr>
        <w:shd w:val="clear" w:color="auto" w:fill="FFFFFF"/>
        <w:spacing w:after="267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639445</wp:posOffset>
            </wp:positionV>
            <wp:extent cx="5467350" cy="3638550"/>
            <wp:effectExtent l="0" t="0" r="0" b="0"/>
            <wp:wrapTight wrapText="bothSides">
              <wp:wrapPolygon edited="0">
                <wp:start x="12719" y="792"/>
                <wp:lineTo x="8806" y="1018"/>
                <wp:lineTo x="7451" y="1470"/>
                <wp:lineTo x="7526" y="2601"/>
                <wp:lineTo x="7225" y="2827"/>
                <wp:lineTo x="6623" y="4071"/>
                <wp:lineTo x="5645" y="4524"/>
                <wp:lineTo x="3989" y="5768"/>
                <wp:lineTo x="3763" y="6333"/>
                <wp:lineTo x="3462" y="7464"/>
                <wp:lineTo x="3387" y="9047"/>
                <wp:lineTo x="3613" y="9839"/>
                <wp:lineTo x="3914" y="9839"/>
                <wp:lineTo x="3688" y="10517"/>
                <wp:lineTo x="3763" y="11083"/>
                <wp:lineTo x="4139" y="11648"/>
                <wp:lineTo x="3914" y="15267"/>
                <wp:lineTo x="4892" y="17076"/>
                <wp:lineTo x="4967" y="17642"/>
                <wp:lineTo x="9332" y="18886"/>
                <wp:lineTo x="11063" y="18886"/>
                <wp:lineTo x="10988" y="20017"/>
                <wp:lineTo x="12192" y="20017"/>
                <wp:lineTo x="12644" y="20017"/>
                <wp:lineTo x="13923" y="20017"/>
                <wp:lineTo x="15128" y="19451"/>
                <wp:lineTo x="15128" y="18886"/>
                <wp:lineTo x="16106" y="17190"/>
                <wp:lineTo x="16708" y="17076"/>
                <wp:lineTo x="18439" y="15719"/>
                <wp:lineTo x="18514" y="15267"/>
                <wp:lineTo x="19568" y="13571"/>
                <wp:lineTo x="19643" y="13458"/>
                <wp:lineTo x="19267" y="9839"/>
                <wp:lineTo x="19192" y="8255"/>
                <wp:lineTo x="19116" y="8029"/>
                <wp:lineTo x="17912" y="6220"/>
                <wp:lineTo x="17461" y="5202"/>
                <wp:lineTo x="17160" y="4410"/>
                <wp:lineTo x="16181" y="2601"/>
                <wp:lineTo x="16256" y="2149"/>
                <wp:lineTo x="14224" y="905"/>
                <wp:lineTo x="13321" y="792"/>
                <wp:lineTo x="12719" y="792"/>
              </wp:wrapPolygon>
            </wp:wrapTight>
            <wp:docPr id="1" name="Рисунок 1" descr="http://d.120-bal.ru/pars_docs/refs/43/42268/42268_html_m39661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120-bal.ru/pars_docs/refs/43/42268/42268_html_m3966107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F0" w:rsidRPr="00C06AF0">
        <w:rPr>
          <w:rFonts w:ascii="Times New Roman" w:hAnsi="Times New Roman" w:cs="Times New Roman"/>
          <w:sz w:val="40"/>
          <w:szCs w:val="40"/>
        </w:rPr>
        <w:t>«Коррекция речи детей дошкольного возраста средствами игровых технологий»</w:t>
      </w:r>
    </w:p>
    <w:p w:rsidR="00FB2AA7" w:rsidRDefault="00FB2AA7" w:rsidP="00C06AF0">
      <w:pPr>
        <w:shd w:val="clear" w:color="auto" w:fill="FFFFFF"/>
        <w:spacing w:after="267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FB2AA7" w:rsidRDefault="00FB2AA7" w:rsidP="00C06AF0">
      <w:pPr>
        <w:shd w:val="clear" w:color="auto" w:fill="FFFFFF"/>
        <w:spacing w:after="267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FB2AA7" w:rsidRDefault="00FB2AA7" w:rsidP="00C06AF0">
      <w:pPr>
        <w:shd w:val="clear" w:color="auto" w:fill="FFFFFF"/>
        <w:spacing w:after="267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FB2AA7" w:rsidRDefault="00FB2AA7" w:rsidP="00C06AF0">
      <w:pPr>
        <w:shd w:val="clear" w:color="auto" w:fill="FFFFFF"/>
        <w:spacing w:after="267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FB2AA7" w:rsidRPr="00C06AF0" w:rsidRDefault="00FB2AA7" w:rsidP="00C06AF0">
      <w:pPr>
        <w:shd w:val="clear" w:color="auto" w:fill="FFFFFF"/>
        <w:spacing w:after="267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C06AF0" w:rsidRDefault="00C06AF0" w:rsidP="00A27764">
      <w:pPr>
        <w:shd w:val="clear" w:color="auto" w:fill="FFFFFF"/>
        <w:spacing w:after="267" w:line="240" w:lineRule="auto"/>
        <w:outlineLvl w:val="0"/>
      </w:pPr>
    </w:p>
    <w:p w:rsidR="00C06AF0" w:rsidRDefault="00C06AF0" w:rsidP="00A27764">
      <w:pPr>
        <w:shd w:val="clear" w:color="auto" w:fill="FFFFFF"/>
        <w:spacing w:after="267" w:line="240" w:lineRule="auto"/>
        <w:outlineLvl w:val="0"/>
      </w:pPr>
    </w:p>
    <w:p w:rsidR="00CB43B6" w:rsidRDefault="00CB43B6" w:rsidP="00CB43B6">
      <w:pPr>
        <w:shd w:val="clear" w:color="auto" w:fill="FFFFFF"/>
        <w:spacing w:after="267" w:line="240" w:lineRule="auto"/>
        <w:outlineLvl w:val="0"/>
      </w:pPr>
    </w:p>
    <w:p w:rsidR="007C3260" w:rsidRDefault="007C3260" w:rsidP="00CB43B6">
      <w:pPr>
        <w:shd w:val="clear" w:color="auto" w:fill="FFFFFF"/>
        <w:spacing w:after="267" w:line="240" w:lineRule="auto"/>
        <w:outlineLvl w:val="0"/>
      </w:pPr>
    </w:p>
    <w:p w:rsidR="007C3260" w:rsidRDefault="007C3260" w:rsidP="00CB43B6">
      <w:pPr>
        <w:shd w:val="clear" w:color="auto" w:fill="FFFFFF"/>
        <w:spacing w:after="267" w:line="240" w:lineRule="auto"/>
        <w:outlineLvl w:val="0"/>
      </w:pPr>
    </w:p>
    <w:p w:rsidR="00A52721" w:rsidRDefault="00A52721" w:rsidP="00114955">
      <w:pPr>
        <w:shd w:val="clear" w:color="auto" w:fill="FFFFFF"/>
        <w:spacing w:after="267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06AF0" w:rsidRPr="00114955" w:rsidRDefault="00114955" w:rsidP="00114955">
      <w:pPr>
        <w:shd w:val="clear" w:color="auto" w:fill="FFFFFF"/>
        <w:spacing w:after="267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114955">
        <w:rPr>
          <w:rFonts w:ascii="Times New Roman" w:hAnsi="Times New Roman" w:cs="Times New Roman"/>
          <w:sz w:val="32"/>
          <w:szCs w:val="32"/>
        </w:rPr>
        <w:t>Выполнила: учитель-логопед</w:t>
      </w:r>
    </w:p>
    <w:p w:rsidR="00114955" w:rsidRPr="00114955" w:rsidRDefault="00DD10EA" w:rsidP="00114955">
      <w:pPr>
        <w:shd w:val="clear" w:color="auto" w:fill="FFFFFF"/>
        <w:spacing w:after="267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Самарина Е.Л.</w:t>
      </w:r>
    </w:p>
    <w:p w:rsidR="00C06AF0" w:rsidRPr="00114955" w:rsidRDefault="00C06AF0" w:rsidP="00A27764">
      <w:pPr>
        <w:shd w:val="clear" w:color="auto" w:fill="FFFFFF"/>
        <w:spacing w:after="267" w:line="240" w:lineRule="auto"/>
        <w:outlineLvl w:val="0"/>
        <w:rPr>
          <w:rFonts w:ascii="Times New Roman" w:hAnsi="Times New Roman" w:cs="Times New Roman"/>
          <w:sz w:val="36"/>
          <w:szCs w:val="36"/>
        </w:rPr>
      </w:pPr>
    </w:p>
    <w:p w:rsidR="00DD10EA" w:rsidRDefault="00DD10EA" w:rsidP="004705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EA" w:rsidRDefault="00DD10EA" w:rsidP="004705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5A2" w:rsidRDefault="00A27764" w:rsidP="004705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Тема:</w:t>
      </w: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«Коррекция речи детей дошкольного возраста </w:t>
      </w:r>
    </w:p>
    <w:p w:rsidR="00A27764" w:rsidRPr="00C06AF0" w:rsidRDefault="00A27764" w:rsidP="004705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средствами игровых технологий».</w:t>
      </w:r>
    </w:p>
    <w:p w:rsidR="00A27764" w:rsidRPr="00C06AF0" w:rsidRDefault="00A27764" w:rsidP="00A2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Обоснование выбранной темы:</w:t>
      </w:r>
    </w:p>
    <w:p w:rsidR="00A27764" w:rsidRPr="00C06AF0" w:rsidRDefault="00A27764" w:rsidP="00DD1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ориентиры, т.е. социальные и психологические характеристики личности ребёнка на этапе завершения дошкольного образования, среди которых речь занимает одно из центральных мест, как самостоятельно формируемая функция, а именно: к завершению дошкольного образования ребёнок хорошо понимает устную речь и может выражать свои мысли и желания.</w:t>
      </w:r>
      <w:proofErr w:type="gramEnd"/>
    </w:p>
    <w:p w:rsidR="00A27764" w:rsidRPr="00C06AF0" w:rsidRDefault="00A27764" w:rsidP="00DD1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целевых ориентиров необходима систематическая профилактика и коррекция речевых нарушений у детей. Но информационная плотность дошкольной ступени обучения детей и подготовка их к школе столь велика, что накладывает на учителя-логопеда комплекс сложных задач, поиска таких форм и методов работы по исправлению речевых нарушений, которые были бы эффективны, но не перегружали бы ребёнка.</w:t>
      </w:r>
    </w:p>
    <w:p w:rsidR="00A27764" w:rsidRPr="00C06AF0" w:rsidRDefault="00A27764" w:rsidP="00DD10E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формой может быть только </w:t>
      </w:r>
      <w:r w:rsidRPr="00847E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</w:t>
      </w: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. В игровой форме сложные и, порой, малоинтересные логопедические упражнения становятся для ребёнка увлекательным заданием.</w:t>
      </w:r>
    </w:p>
    <w:p w:rsidR="00A27764" w:rsidRPr="00C06AF0" w:rsidRDefault="00A27764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к основным видам деятельности детей относит игру и общение, следовательно, игровое общение есть тот необходимый базис, в рамках которого происходит формирование и совершенствование речевой активности ребёнка.</w:t>
      </w:r>
    </w:p>
    <w:p w:rsidR="00A27764" w:rsidRPr="00C06AF0" w:rsidRDefault="00A27764" w:rsidP="00DD1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метод </w:t>
      </w: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основной метод работы с детьми. Во время игр дети овладевают навыками и умениями правильной речи, а также другими видами деятельности. Игра делает сам процесс обучения эмоциональным, действенным, позволяя ребёнку получить собственный опыт.</w:t>
      </w:r>
    </w:p>
    <w:p w:rsidR="00A27764" w:rsidRPr="00C06AF0" w:rsidRDefault="00A27764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повысить свой профессиональный уровень</w:t>
      </w:r>
    </w:p>
    <w:p w:rsidR="00A27764" w:rsidRPr="00C06AF0" w:rsidRDefault="00A27764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A27764" w:rsidRPr="00C06AF0" w:rsidRDefault="00A27764" w:rsidP="00DD10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современных подходов по использованию игровых технологий в коррекции речи детей дошкольного возраста.</w:t>
      </w:r>
    </w:p>
    <w:p w:rsidR="00A27764" w:rsidRPr="00C06AF0" w:rsidRDefault="00A27764" w:rsidP="00DD10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Планирование работы по использованию игровых технологий.</w:t>
      </w:r>
    </w:p>
    <w:p w:rsidR="00A27764" w:rsidRPr="00C06AF0" w:rsidRDefault="00A27764" w:rsidP="00DD10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Описать формы и методы работы с детьми и родителями с использованием игровых технологий</w:t>
      </w:r>
      <w:proofErr w:type="gramStart"/>
      <w:r w:rsidRPr="00C0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A27764" w:rsidRPr="00C06AF0" w:rsidRDefault="00A27764" w:rsidP="00DD10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Внедрить систему работы по использованию игровых технологий в коррекции речи детей дошкольного возраста, распространение положительного опыта.</w:t>
      </w:r>
    </w:p>
    <w:p w:rsidR="00A27764" w:rsidRPr="00C06AF0" w:rsidRDefault="00A27764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Содержание:</w:t>
      </w:r>
    </w:p>
    <w:p w:rsidR="00A27764" w:rsidRPr="00C06AF0" w:rsidRDefault="00A27764" w:rsidP="00DD10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Профессионально-педагогическая деятельность.</w:t>
      </w:r>
    </w:p>
    <w:p w:rsidR="00A27764" w:rsidRPr="00C06AF0" w:rsidRDefault="00A27764" w:rsidP="00DD10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работа. Пополнение методической копилки педагога.</w:t>
      </w:r>
    </w:p>
    <w:p w:rsidR="00A27764" w:rsidRPr="00C06AF0" w:rsidRDefault="00A27764" w:rsidP="00DD10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специальной литературы.</w:t>
      </w:r>
    </w:p>
    <w:p w:rsidR="00A27764" w:rsidRPr="00C06AF0" w:rsidRDefault="00A27764" w:rsidP="00DD10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Обобщение практического опыта по теме, распространение положительного опыта работы.</w:t>
      </w:r>
    </w:p>
    <w:p w:rsidR="00A27764" w:rsidRPr="00C06AF0" w:rsidRDefault="00A27764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Профессионально-педагогическая деятельность: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A27764" w:rsidRPr="00C06AF0" w:rsidTr="00A27764">
        <w:tc>
          <w:tcPr>
            <w:tcW w:w="675" w:type="dxa"/>
          </w:tcPr>
          <w:p w:rsidR="00A27764" w:rsidRPr="009A7685" w:rsidRDefault="009A7685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27764" w:rsidRPr="00C06AF0" w:rsidRDefault="00A27764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практический материал, интернет ресурсы по внедрению игровых технологий в коррекционно-развивающую логопедическую работу</w:t>
            </w:r>
          </w:p>
        </w:tc>
        <w:tc>
          <w:tcPr>
            <w:tcW w:w="2659" w:type="dxa"/>
          </w:tcPr>
          <w:p w:rsidR="00A27764" w:rsidRPr="00C06AF0" w:rsidRDefault="00A27764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 учебного года</w:t>
            </w:r>
          </w:p>
        </w:tc>
      </w:tr>
      <w:tr w:rsidR="00A27764" w:rsidRPr="00C06AF0" w:rsidTr="00A27764">
        <w:tc>
          <w:tcPr>
            <w:tcW w:w="675" w:type="dxa"/>
          </w:tcPr>
          <w:p w:rsidR="00A27764" w:rsidRPr="00C06AF0" w:rsidRDefault="009A7685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34680" w:rsidRPr="00EC7857" w:rsidRDefault="00634680" w:rsidP="00DD10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Разработать практико-ориентировочный проект: </w:t>
            </w:r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«Веселый ветерок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тему:</w:t>
            </w:r>
          </w:p>
          <w:p w:rsidR="00634680" w:rsidRDefault="00634680" w:rsidP="00DD10E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Использование дыхательных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</w:t>
            </w:r>
            <w:r w:rsidRPr="0063468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в системе занятий по профилактике фонетических нарушений речи у детей старшей группы, занимающихся на </w:t>
            </w:r>
            <w:proofErr w:type="spellStart"/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7764" w:rsidRPr="00C06AF0" w:rsidRDefault="00A27764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A27764" w:rsidRPr="00C06AF0" w:rsidRDefault="00123456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Октябрь.</w:t>
            </w:r>
          </w:p>
        </w:tc>
      </w:tr>
      <w:tr w:rsidR="00634680" w:rsidRPr="00C06AF0" w:rsidTr="00754FA8">
        <w:tc>
          <w:tcPr>
            <w:tcW w:w="675" w:type="dxa"/>
          </w:tcPr>
          <w:p w:rsidR="00634680" w:rsidRDefault="0063468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F5D81" w:rsidRDefault="00634680" w:rsidP="00B635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35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Работа с родителями:</w:t>
            </w:r>
          </w:p>
          <w:p w:rsidR="003F5D81" w:rsidRPr="003F5D81" w:rsidRDefault="008D621C" w:rsidP="00B635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1.Оформление папк</w:t>
            </w:r>
            <w:proofErr w:type="gramStart"/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передвижки «Упражнения на развитие речевого дыхания детей»</w:t>
            </w:r>
          </w:p>
          <w:p w:rsidR="008D621C" w:rsidRPr="003F5D81" w:rsidRDefault="008D621C" w:rsidP="00B63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2.Индивидуальные консультации  для родителей</w:t>
            </w:r>
          </w:p>
          <w:p w:rsidR="008D621C" w:rsidRPr="00E83551" w:rsidRDefault="008D621C" w:rsidP="00B6351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3.Оформление памятки для родителей: «Упражнения для развития речевого дыхания»</w:t>
            </w:r>
          </w:p>
        </w:tc>
        <w:tc>
          <w:tcPr>
            <w:tcW w:w="2659" w:type="dxa"/>
            <w:vAlign w:val="center"/>
          </w:tcPr>
          <w:p w:rsidR="00634680" w:rsidRPr="005178C7" w:rsidRDefault="003D134C" w:rsidP="00DD10EA">
            <w:pPr>
              <w:spacing w:line="6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634680" w:rsidRPr="00C06AF0" w:rsidTr="00754FA8">
        <w:tc>
          <w:tcPr>
            <w:tcW w:w="675" w:type="dxa"/>
          </w:tcPr>
          <w:p w:rsidR="00634680" w:rsidRDefault="0063468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D621C" w:rsidRDefault="008D621C" w:rsidP="00B63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5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Работа с педагогами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34680" w:rsidRPr="005178C7" w:rsidRDefault="00634680" w:rsidP="00B63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«Речевое дыхание – энергетическая основа речи»</w:t>
            </w:r>
          </w:p>
        </w:tc>
        <w:tc>
          <w:tcPr>
            <w:tcW w:w="2659" w:type="dxa"/>
            <w:vAlign w:val="center"/>
          </w:tcPr>
          <w:p w:rsidR="00634680" w:rsidRPr="005178C7" w:rsidRDefault="003D134C" w:rsidP="00DD10EA">
            <w:pPr>
              <w:spacing w:line="6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621C" w:rsidRPr="00C06AF0" w:rsidTr="00754FA8">
        <w:tc>
          <w:tcPr>
            <w:tcW w:w="675" w:type="dxa"/>
          </w:tcPr>
          <w:p w:rsidR="008D621C" w:rsidRDefault="008D621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D621C" w:rsidRDefault="008D621C" w:rsidP="00DD10EA">
            <w:pPr>
              <w:spacing w:line="6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Работа с детьми:</w:t>
            </w:r>
          </w:p>
          <w:p w:rsidR="008D621C" w:rsidRPr="00C06AF0" w:rsidRDefault="008D621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речи детей средствами игровых технологий на индивидуально — подгрупповых занятиях.</w:t>
            </w:r>
          </w:p>
          <w:p w:rsidR="008D621C" w:rsidRPr="00C06AF0" w:rsidRDefault="008D621C" w:rsidP="00DD10E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Артикуляционные игры.</w:t>
            </w:r>
          </w:p>
          <w:p w:rsidR="008D621C" w:rsidRPr="00C06AF0" w:rsidRDefault="008D621C" w:rsidP="00DD10E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для развития мелкой и общей моторики.</w:t>
            </w:r>
          </w:p>
          <w:p w:rsidR="008D621C" w:rsidRDefault="008D621C" w:rsidP="00DD10E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комплексы дыхательной гимнастики.</w:t>
            </w:r>
          </w:p>
          <w:p w:rsidR="008D621C" w:rsidRPr="008D621C" w:rsidRDefault="008D621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1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для коррекции звукопроизношения, словаря, связной речи.</w:t>
            </w:r>
          </w:p>
        </w:tc>
        <w:tc>
          <w:tcPr>
            <w:tcW w:w="2659" w:type="dxa"/>
            <w:vAlign w:val="center"/>
          </w:tcPr>
          <w:p w:rsidR="008D621C" w:rsidRPr="005178C7" w:rsidRDefault="003D134C" w:rsidP="00DD10EA">
            <w:pPr>
              <w:spacing w:line="6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 года</w:t>
            </w:r>
          </w:p>
        </w:tc>
      </w:tr>
    </w:tbl>
    <w:p w:rsidR="008D621C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D621C" w:rsidRPr="00C06AF0" w:rsidRDefault="008D621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Методическая работа. Пополнение методической копилки педагога.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817"/>
        <w:gridCol w:w="6378"/>
        <w:gridCol w:w="2659"/>
      </w:tblGrid>
      <w:tr w:rsidR="008D621C" w:rsidRPr="00C06AF0" w:rsidTr="00EE2D5A">
        <w:tc>
          <w:tcPr>
            <w:tcW w:w="817" w:type="dxa"/>
          </w:tcPr>
          <w:p w:rsidR="008D621C" w:rsidRPr="00A26028" w:rsidRDefault="008D621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621C" w:rsidRPr="00C06AF0" w:rsidRDefault="008D621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артикуляционная гимнастика: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«Котик </w:t>
            </w: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зик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D621C" w:rsidRPr="00C06AF0" w:rsidRDefault="008D621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621C" w:rsidRPr="00C06AF0" w:rsidTr="00EE2D5A">
        <w:tc>
          <w:tcPr>
            <w:tcW w:w="817" w:type="dxa"/>
          </w:tcPr>
          <w:p w:rsidR="008D621C" w:rsidRPr="00A26028" w:rsidRDefault="008D621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621C" w:rsidRPr="00C06AF0" w:rsidRDefault="008D621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теоретический материал по теме самообразования.</w:t>
            </w:r>
          </w:p>
        </w:tc>
        <w:tc>
          <w:tcPr>
            <w:tcW w:w="2659" w:type="dxa"/>
          </w:tcPr>
          <w:p w:rsidR="008D621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8D621C" w:rsidRPr="00C06AF0" w:rsidTr="00EE2D5A">
        <w:tc>
          <w:tcPr>
            <w:tcW w:w="817" w:type="dxa"/>
          </w:tcPr>
          <w:p w:rsidR="008D621C" w:rsidRPr="00A26028" w:rsidRDefault="008D621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621C" w:rsidRDefault="008D621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картотеки игр для индивидуальных подгрупповых занятий</w:t>
            </w:r>
            <w:r w:rsid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F5D81" w:rsidRDefault="00A52721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1.Картотека игр на развитие словарного запаса</w:t>
            </w:r>
          </w:p>
          <w:p w:rsidR="003F5D81" w:rsidRDefault="003F5D81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5272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игр на развитие речевого дыхания, силы голоса и ритма речи</w:t>
            </w:r>
          </w:p>
          <w:p w:rsidR="003F5D81" w:rsidRDefault="003F5D81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5272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игр и упражнений на развитие речи для детей 6-7 лет</w:t>
            </w:r>
          </w:p>
          <w:p w:rsidR="00A52721" w:rsidRPr="00C06AF0" w:rsidRDefault="00A52721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Картотека игр и упражнений на развитие речи для детей пятого года жизни</w:t>
            </w:r>
          </w:p>
        </w:tc>
        <w:tc>
          <w:tcPr>
            <w:tcW w:w="2659" w:type="dxa"/>
          </w:tcPr>
          <w:p w:rsidR="008D621C" w:rsidRPr="00C06AF0" w:rsidRDefault="008D621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 течение года</w:t>
            </w:r>
          </w:p>
        </w:tc>
      </w:tr>
      <w:tr w:rsidR="00C414C0" w:rsidRPr="00C06AF0" w:rsidTr="00FA7CAD">
        <w:tc>
          <w:tcPr>
            <w:tcW w:w="817" w:type="dxa"/>
          </w:tcPr>
          <w:p w:rsidR="00C414C0" w:rsidRPr="00A26028" w:rsidRDefault="00C414C0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C414C0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 на развитие  правильного речевого дыхания:</w:t>
            </w:r>
          </w:p>
          <w:p w:rsidR="00C414C0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«Подуй на </w:t>
            </w: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снежинку» </w:t>
            </w:r>
          </w:p>
          <w:p w:rsidR="00C414C0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вертушку»</w:t>
            </w:r>
          </w:p>
          <w:p w:rsidR="00C414C0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чай»</w:t>
            </w:r>
          </w:p>
          <w:p w:rsidR="00C414C0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«Чья птичка дальше улетит»</w:t>
            </w:r>
          </w:p>
          <w:p w:rsidR="00C414C0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«Летающие насекомые»</w:t>
            </w:r>
          </w:p>
          <w:p w:rsidR="00C414C0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«Бабочка лети!»</w:t>
            </w:r>
          </w:p>
          <w:p w:rsidR="00C414C0" w:rsidRPr="005178C7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414C0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414C0" w:rsidRPr="00C06AF0" w:rsidTr="00FA7CAD">
        <w:tc>
          <w:tcPr>
            <w:tcW w:w="817" w:type="dxa"/>
          </w:tcPr>
          <w:p w:rsidR="00C414C0" w:rsidRPr="00A26028" w:rsidRDefault="00C414C0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A52721" w:rsidRDefault="00A52721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700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 на липучках:</w:t>
            </w:r>
          </w:p>
          <w:p w:rsidR="00A52721" w:rsidRDefault="00C414C0" w:rsidP="00DD10E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«Рассели насекомых» на понимание и использование в речи предлогов «над» - «под » и ориентировки в пространстве «слева-справа», закрепление понятия «между», «около», «перед»</w:t>
            </w:r>
            <w:r w:rsidR="00A52721" w:rsidRPr="00A527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00479" w:rsidRPr="00700479" w:rsidRDefault="00A52721" w:rsidP="00DD10EA">
            <w:pPr>
              <w:pStyle w:val="a8"/>
              <w:numPr>
                <w:ilvl w:val="0"/>
                <w:numId w:val="9"/>
              </w:numPr>
              <w:jc w:val="both"/>
              <w:rPr>
                <w:rStyle w:val="10"/>
                <w:rFonts w:eastAsiaTheme="minorHAns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«ОН, ОНА, ОНО, ОНИ»</w:t>
            </w:r>
            <w:r w:rsidR="00700479">
              <w:rPr>
                <w:rStyle w:val="10"/>
                <w:rFonts w:ascii="Georgia" w:eastAsiaTheme="minorHAnsi" w:hAnsi="Georgia"/>
                <w:color w:val="090A0B"/>
                <w:sz w:val="33"/>
                <w:szCs w:val="3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52721" w:rsidRDefault="00700479" w:rsidP="00DD10E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 у</w:t>
            </w:r>
            <w:r w:rsidRPr="00700479"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пражнять детей в классификации, соотнесение существительных мужского, женского, среднего рода</w:t>
            </w:r>
            <w:r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700479"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обогащение словаря путем подбора слов; </w:t>
            </w:r>
          </w:p>
          <w:p w:rsidR="00700479" w:rsidRPr="00700479" w:rsidRDefault="00A52721" w:rsidP="00DD10E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«МОЙ, МОЯ, МОЕ, МОИ</w:t>
            </w:r>
            <w:r w:rsidRPr="007004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00479" w:rsidRPr="0070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4C0" w:rsidRPr="005178C7" w:rsidRDefault="00700479" w:rsidP="00DD10E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700479">
              <w:rPr>
                <w:rFonts w:ascii="Times New Roman" w:hAnsi="Times New Roman" w:cs="Times New Roman"/>
                <w:sz w:val="28"/>
                <w:szCs w:val="28"/>
              </w:rPr>
              <w:t>пражнять в согласовании притяжательных местоимений «моя», «мой», «</w:t>
            </w:r>
            <w:proofErr w:type="spellStart"/>
            <w:r w:rsidRPr="00700479">
              <w:rPr>
                <w:rFonts w:ascii="Times New Roman" w:hAnsi="Times New Roman" w:cs="Times New Roman"/>
                <w:sz w:val="28"/>
                <w:szCs w:val="28"/>
              </w:rPr>
              <w:t>моѐ</w:t>
            </w:r>
            <w:proofErr w:type="spellEnd"/>
            <w:r w:rsidRPr="00700479">
              <w:rPr>
                <w:rFonts w:ascii="Times New Roman" w:hAnsi="Times New Roman" w:cs="Times New Roman"/>
                <w:sz w:val="28"/>
                <w:szCs w:val="28"/>
              </w:rPr>
              <w:t>», «мои» с именами существительными в роде и числе.</w:t>
            </w:r>
          </w:p>
        </w:tc>
        <w:tc>
          <w:tcPr>
            <w:tcW w:w="2659" w:type="dxa"/>
          </w:tcPr>
          <w:p w:rsidR="00C414C0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414C0" w:rsidRPr="00C06AF0" w:rsidTr="00FA7CAD">
        <w:tc>
          <w:tcPr>
            <w:tcW w:w="817" w:type="dxa"/>
          </w:tcPr>
          <w:p w:rsidR="00C414C0" w:rsidRPr="00A26028" w:rsidRDefault="00C414C0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700479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47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игры на развитие мелкой моторики с прищепками «Чего не хватает?»</w:t>
            </w:r>
          </w:p>
          <w:p w:rsidR="00700479" w:rsidRDefault="00700479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мелкой моторики и щипкового захвата; упражнять согласование существительного в родительном падеже и числе</w:t>
            </w:r>
          </w:p>
          <w:p w:rsidR="00C414C0" w:rsidRPr="005178C7" w:rsidRDefault="00C414C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414C0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D621C" w:rsidRPr="00C06AF0" w:rsidRDefault="008D621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764" w:rsidRPr="00C06AF0" w:rsidRDefault="00A27764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Изучение специальной литературы.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C06AF0" w:rsidRPr="00C06AF0" w:rsidTr="00C06AF0">
        <w:tc>
          <w:tcPr>
            <w:tcW w:w="534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материалов на сайтах:</w:t>
            </w:r>
          </w:p>
          <w:p w:rsidR="00C06AF0" w:rsidRPr="00C06AF0" w:rsidRDefault="00C06AF0" w:rsidP="00DD10E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портал «Солнышко» </w:t>
            </w:r>
            <w:hyperlink r:id="rId10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http://www.solnet.ee/</w:t>
              </w:r>
            </w:hyperlink>
          </w:p>
          <w:p w:rsidR="00C06AF0" w:rsidRPr="00C06AF0" w:rsidRDefault="00C06AF0" w:rsidP="00DD10E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«Логопед»</w:t>
            </w:r>
          </w:p>
          <w:p w:rsidR="00C06AF0" w:rsidRPr="00C06AF0" w:rsidRDefault="00D46166" w:rsidP="00DD10E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C06AF0"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http://www.logoped-sfera.ru/</w:t>
              </w:r>
            </w:hyperlink>
          </w:p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proofErr w:type="gram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2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http://www.logoped.ru/index.htm/</w:t>
              </w:r>
            </w:hyperlink>
          </w:p>
        </w:tc>
        <w:tc>
          <w:tcPr>
            <w:tcW w:w="2659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 года</w:t>
            </w:r>
          </w:p>
        </w:tc>
      </w:tr>
      <w:tr w:rsidR="00C06AF0" w:rsidRPr="00C06AF0" w:rsidTr="00C06AF0">
        <w:tc>
          <w:tcPr>
            <w:tcW w:w="534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</w:tcPr>
          <w:p w:rsidR="00C06AF0" w:rsidRPr="00C06AF0" w:rsidRDefault="00C06AF0" w:rsidP="00DD10E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Лазоренко О.И. Логопедическое лото-мозаика.- М.: Издательство «АРКТИ» 2001г.</w:t>
            </w:r>
          </w:p>
          <w:p w:rsidR="00C06AF0" w:rsidRPr="00C06AF0" w:rsidRDefault="00C06AF0" w:rsidP="00DD10E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Матыкина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У родителей и деток, вся одежда из монеток. Логопедическое лото — Сайт: </w:t>
            </w:r>
            <w:hyperlink r:id="rId13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www.logorina.ru</w:t>
              </w:r>
            </w:hyperlink>
          </w:p>
          <w:p w:rsidR="00C06AF0" w:rsidRPr="00C06AF0" w:rsidRDefault="00C06AF0" w:rsidP="00DD10E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Матыкина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Футбольный мяч. Логопедическое лото. — Сайт: </w:t>
            </w:r>
            <w:hyperlink r:id="rId14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www.logorina.ru</w:t>
              </w:r>
            </w:hyperlink>
          </w:p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Т.А. Логопедическое лото с картинками. — М</w:t>
            </w:r>
            <w:proofErr w:type="gram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"Издательство "Эксмо«,2014г</w:t>
            </w:r>
          </w:p>
        </w:tc>
        <w:tc>
          <w:tcPr>
            <w:tcW w:w="2659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Ноябрь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Декабрь</w:t>
            </w:r>
          </w:p>
        </w:tc>
      </w:tr>
    </w:tbl>
    <w:p w:rsidR="00C06AF0" w:rsidRPr="00C06AF0" w:rsidRDefault="00C06AF0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764" w:rsidRPr="000412D7" w:rsidRDefault="000412D7" w:rsidP="00DD10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A27764" w:rsidRPr="0004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 практического опыта по теме, распространение положительного опыта работы.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2659"/>
      </w:tblGrid>
      <w:tr w:rsidR="00C06AF0" w:rsidRPr="00C06AF0" w:rsidTr="00C06AF0">
        <w:tc>
          <w:tcPr>
            <w:tcW w:w="568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учителя-логопеда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Матыкиной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по теме: «Игровые приёмы в коррекции звукопроизношения у детей старшего дошкольного возраста» Сайт: </w:t>
            </w:r>
            <w:hyperlink r:id="rId15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www.logorina.ru</w:t>
              </w:r>
            </w:hyperlink>
          </w:p>
        </w:tc>
        <w:tc>
          <w:tcPr>
            <w:tcW w:w="2659" w:type="dxa"/>
          </w:tcPr>
          <w:p w:rsidR="00C06AF0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6AF0" w:rsidRPr="00C06AF0" w:rsidTr="00C06AF0">
        <w:tc>
          <w:tcPr>
            <w:tcW w:w="568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06AF0" w:rsidRPr="003D134C" w:rsidRDefault="00C06AF0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учителя-логопеда</w:t>
            </w:r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Черновой О. О. МБДОУ д/с № 54 г. Щелково по теме: «Разработка и использование логопедических игр и тетрадей как средства повышения мотивации детей в системе </w:t>
            </w:r>
            <w:proofErr w:type="spellStart"/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логокоррекционной</w:t>
            </w:r>
            <w:proofErr w:type="spellEnd"/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работы». http://metodisty.ru</w:t>
            </w:r>
          </w:p>
        </w:tc>
        <w:tc>
          <w:tcPr>
            <w:tcW w:w="2659" w:type="dxa"/>
          </w:tcPr>
          <w:p w:rsidR="00C06AF0" w:rsidRP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C06AF0" w:rsidRPr="00C06AF0" w:rsidTr="00C06AF0">
        <w:tc>
          <w:tcPr>
            <w:tcW w:w="568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C06AF0" w:rsidRP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учителя-логопеда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Жуковой Е.И. МБОУ № 12 «Голубок» г. Коряжма Архангельской области по теме: «Использование игровых технологий как средства повышения эффективности коррекционной работы» http://samarapedsovet.ru</w:t>
            </w:r>
          </w:p>
        </w:tc>
        <w:tc>
          <w:tcPr>
            <w:tcW w:w="2659" w:type="dxa"/>
          </w:tcPr>
          <w:p w:rsidR="00C06AF0" w:rsidRDefault="00C06AF0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D134C" w:rsidRPr="00B63512" w:rsidRDefault="003D134C" w:rsidP="00B6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34C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и выполнение плана самообразования:</w:t>
      </w:r>
    </w:p>
    <w:p w:rsidR="003D134C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Профессионально-педагогическая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134C" w:rsidRPr="00C06AF0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(см. приложение №1)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D134C" w:rsidRPr="00C06AF0" w:rsidTr="000A4A5B">
        <w:tc>
          <w:tcPr>
            <w:tcW w:w="675" w:type="dxa"/>
          </w:tcPr>
          <w:p w:rsidR="003D134C" w:rsidRPr="009A7685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практический материал, интернет ресурсы по внедрению игровых технологий в коррекционно-развивающую логопедическую работу</w:t>
            </w:r>
          </w:p>
        </w:tc>
        <w:tc>
          <w:tcPr>
            <w:tcW w:w="2659" w:type="dxa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 учебного года</w:t>
            </w:r>
          </w:p>
          <w:p w:rsidR="003D134C" w:rsidRP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3D134C" w:rsidRPr="00C06AF0" w:rsidTr="000A4A5B">
        <w:tc>
          <w:tcPr>
            <w:tcW w:w="675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D134C" w:rsidRPr="00EC7857" w:rsidRDefault="003D134C" w:rsidP="00DD10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Разработать практико-ориентировочный проект: </w:t>
            </w:r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«Веселый ветерок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тему:</w:t>
            </w:r>
          </w:p>
          <w:p w:rsidR="003D134C" w:rsidRDefault="003D134C" w:rsidP="00DD10E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Использование дыхательных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</w:t>
            </w:r>
            <w:r w:rsidRPr="0063468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в системе занятий по профилактике фонетических нарушений речи у детей старшей группы, занимающихся на </w:t>
            </w:r>
            <w:proofErr w:type="spellStart"/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6346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Октябрь</w:t>
            </w:r>
          </w:p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ВЫПОЛНЕНО</w:t>
            </w:r>
          </w:p>
        </w:tc>
      </w:tr>
      <w:tr w:rsidR="003D134C" w:rsidRPr="00C06AF0" w:rsidTr="000A4A5B">
        <w:tc>
          <w:tcPr>
            <w:tcW w:w="675" w:type="dxa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35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Работа с родителями:</w:t>
            </w:r>
          </w:p>
          <w:p w:rsidR="003D134C" w:rsidRPr="003F5D81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1.Оформление папк</w:t>
            </w:r>
            <w:proofErr w:type="gramStart"/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передвижки «Упражнения на развитие речевого дыхания детей»</w:t>
            </w:r>
          </w:p>
          <w:p w:rsidR="003D134C" w:rsidRPr="003F5D81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2.Индивидуальные консультации  для родителей</w:t>
            </w:r>
          </w:p>
          <w:p w:rsidR="003D134C" w:rsidRPr="00E83551" w:rsidRDefault="003D134C" w:rsidP="00DD10E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5D81">
              <w:rPr>
                <w:rFonts w:ascii="Times New Roman" w:eastAsia="Times New Roman" w:hAnsi="Times New Roman" w:cs="Times New Roman"/>
                <w:sz w:val="28"/>
                <w:szCs w:val="28"/>
              </w:rPr>
              <w:t>3.Оформление памятки для родителей: «Упражнения для развития речевого дыхания»</w:t>
            </w:r>
          </w:p>
        </w:tc>
        <w:tc>
          <w:tcPr>
            <w:tcW w:w="2659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-май</w:t>
            </w:r>
          </w:p>
          <w:p w:rsidR="003D134C" w:rsidRPr="005178C7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ВЫПОЛНЕНО</w:t>
            </w:r>
          </w:p>
        </w:tc>
      </w:tr>
      <w:tr w:rsidR="003D134C" w:rsidRPr="00C06AF0" w:rsidTr="000A4A5B">
        <w:tc>
          <w:tcPr>
            <w:tcW w:w="675" w:type="dxa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5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Работа с педагогами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D134C" w:rsidRPr="005178C7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«Речевое дыхание – энергетическая основа речи»</w:t>
            </w:r>
          </w:p>
        </w:tc>
        <w:tc>
          <w:tcPr>
            <w:tcW w:w="2659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D134C" w:rsidRPr="005178C7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ВЫПОЛНЕНО</w:t>
            </w:r>
          </w:p>
        </w:tc>
      </w:tr>
      <w:tr w:rsidR="003D134C" w:rsidRPr="00C06AF0" w:rsidTr="000A4A5B">
        <w:tc>
          <w:tcPr>
            <w:tcW w:w="675" w:type="dxa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Работа с детьми:</w:t>
            </w:r>
          </w:p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речи детей средствами игровых технологий на индивидуально — подгрупповых занятиях.</w:t>
            </w:r>
          </w:p>
          <w:p w:rsidR="003D134C" w:rsidRPr="00C06AF0" w:rsidRDefault="003D134C" w:rsidP="00DD10E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Артикуляционные игры.</w:t>
            </w:r>
          </w:p>
          <w:p w:rsidR="003D134C" w:rsidRPr="00C06AF0" w:rsidRDefault="003D134C" w:rsidP="00DD10E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для развития мелкой и общей моторики.</w:t>
            </w:r>
          </w:p>
          <w:p w:rsidR="003D134C" w:rsidRDefault="003D134C" w:rsidP="00DD10E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комплексы дыхательной гимнастики.</w:t>
            </w:r>
          </w:p>
          <w:p w:rsidR="003D134C" w:rsidRPr="008D621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1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для коррекции звукопроизношения, словаря, связной речи.</w:t>
            </w:r>
          </w:p>
        </w:tc>
        <w:tc>
          <w:tcPr>
            <w:tcW w:w="2659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 года</w:t>
            </w:r>
          </w:p>
          <w:p w:rsidR="003D134C" w:rsidRPr="005178C7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ВЫПОЛНЕНО</w:t>
            </w:r>
          </w:p>
        </w:tc>
      </w:tr>
    </w:tbl>
    <w:p w:rsidR="003D134C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134C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Методическая работа. Пополнени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методической копилки педагога</w:t>
      </w:r>
    </w:p>
    <w:p w:rsidR="003D134C" w:rsidRPr="00C06AF0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(см. приложение №2)</w:t>
      </w:r>
    </w:p>
    <w:p w:rsidR="003D134C" w:rsidRPr="00C06AF0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817"/>
        <w:gridCol w:w="6378"/>
        <w:gridCol w:w="2659"/>
      </w:tblGrid>
      <w:tr w:rsidR="003D134C" w:rsidRPr="00C06AF0" w:rsidTr="000A4A5B">
        <w:tc>
          <w:tcPr>
            <w:tcW w:w="817" w:type="dxa"/>
          </w:tcPr>
          <w:p w:rsidR="003D134C" w:rsidRPr="00A26028" w:rsidRDefault="003D134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артикуляционная гимнастика: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«Котик </w:t>
            </w: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зик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ВЫПОЛНЕНО</w:t>
            </w:r>
          </w:p>
        </w:tc>
      </w:tr>
      <w:tr w:rsidR="003D134C" w:rsidRPr="00C06AF0" w:rsidTr="000A4A5B">
        <w:tc>
          <w:tcPr>
            <w:tcW w:w="817" w:type="dxa"/>
          </w:tcPr>
          <w:p w:rsidR="003D134C" w:rsidRPr="00A26028" w:rsidRDefault="003D134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теоретический материал по теме самообразования.</w:t>
            </w: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ВЫПОЛНЕНО</w:t>
            </w:r>
          </w:p>
        </w:tc>
      </w:tr>
      <w:tr w:rsidR="003D134C" w:rsidRPr="00C06AF0" w:rsidTr="000A4A5B">
        <w:tc>
          <w:tcPr>
            <w:tcW w:w="817" w:type="dxa"/>
          </w:tcPr>
          <w:p w:rsidR="003D134C" w:rsidRPr="00A26028" w:rsidRDefault="003D134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картотеки игр для индивидуальных подгрупповых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1.Картотека игр на развитие словарного запаса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2.Картотека игр на развитие речевого дыхания, силы голоса и ритма речи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3.Картотека игр и упражнений на развитие речи для детей 6-7 лет</w:t>
            </w:r>
          </w:p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Картотека игр и упражнений на развитие речи для детей пятого года жизни</w:t>
            </w: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 года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ВЫПОЛНЕНО</w:t>
            </w:r>
          </w:p>
        </w:tc>
      </w:tr>
      <w:tr w:rsidR="003D134C" w:rsidRPr="00C06AF0" w:rsidTr="000A4A5B">
        <w:tc>
          <w:tcPr>
            <w:tcW w:w="817" w:type="dxa"/>
          </w:tcPr>
          <w:p w:rsidR="003D134C" w:rsidRPr="00A26028" w:rsidRDefault="003D134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 на развитие  правильного речевого дыхания: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«Подуй на </w:t>
            </w: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снежинку» 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вертушку»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«Подуй на чай»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«Чья птичка дальше улетит»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«Летающие насекомые»</w:t>
            </w:r>
          </w:p>
          <w:p w:rsidR="003D134C" w:rsidRPr="005178C7" w:rsidRDefault="003D134C" w:rsidP="00B63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«Бабочка лети!»</w:t>
            </w: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ВЫПОЛНЕНО</w:t>
            </w:r>
          </w:p>
        </w:tc>
      </w:tr>
      <w:tr w:rsidR="003D134C" w:rsidRPr="00C06AF0" w:rsidTr="000A4A5B">
        <w:tc>
          <w:tcPr>
            <w:tcW w:w="817" w:type="dxa"/>
          </w:tcPr>
          <w:p w:rsidR="003D134C" w:rsidRPr="00A26028" w:rsidRDefault="003D134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дидактических игр на липучках:</w:t>
            </w:r>
          </w:p>
          <w:p w:rsidR="003D134C" w:rsidRDefault="003D134C" w:rsidP="00DD10E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«Рассели насекомых» на понимание и использование в речи предлогов «над» - «под » и ориентировки в пространстве «слева-справа», закрепление понятия «между», «около», «перед».</w:t>
            </w:r>
          </w:p>
          <w:p w:rsidR="003D134C" w:rsidRPr="00700479" w:rsidRDefault="003D134C" w:rsidP="00DD10EA">
            <w:pPr>
              <w:pStyle w:val="a8"/>
              <w:numPr>
                <w:ilvl w:val="0"/>
                <w:numId w:val="9"/>
              </w:numPr>
              <w:jc w:val="both"/>
              <w:rPr>
                <w:rStyle w:val="10"/>
                <w:rFonts w:eastAsiaTheme="minorHAns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«ОН, ОНА, ОНО, ОНИ»</w:t>
            </w:r>
            <w:r>
              <w:rPr>
                <w:rStyle w:val="10"/>
                <w:rFonts w:ascii="Georgia" w:eastAsiaTheme="minorHAnsi" w:hAnsi="Georgia"/>
                <w:color w:val="090A0B"/>
                <w:sz w:val="33"/>
                <w:szCs w:val="3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D134C" w:rsidRDefault="003D134C" w:rsidP="00DD10E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 у</w:t>
            </w:r>
            <w:r w:rsidRPr="00700479"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пражнять детей в классификации, соотнесение существительных мужского, женского, среднего рода</w:t>
            </w:r>
            <w:r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700479">
              <w:rPr>
                <w:rStyle w:val="a5"/>
                <w:rFonts w:ascii="Times New Roman" w:hAnsi="Times New Roman" w:cs="Times New Roman"/>
                <w:i w:val="0"/>
                <w:color w:val="090A0B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обогащение словаря путем подбора слов; </w:t>
            </w:r>
          </w:p>
          <w:p w:rsidR="003D134C" w:rsidRPr="00700479" w:rsidRDefault="003D134C" w:rsidP="00DD10E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«МОЙ, МОЯ, МОЕ, МОИ</w:t>
            </w:r>
            <w:r w:rsidRPr="007004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0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34C" w:rsidRPr="005178C7" w:rsidRDefault="003D134C" w:rsidP="00DD10E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700479">
              <w:rPr>
                <w:rFonts w:ascii="Times New Roman" w:hAnsi="Times New Roman" w:cs="Times New Roman"/>
                <w:sz w:val="28"/>
                <w:szCs w:val="28"/>
              </w:rPr>
              <w:t>пражнять в согласовании притяжательных местоимений «моя», «мой», «</w:t>
            </w:r>
            <w:proofErr w:type="spellStart"/>
            <w:r w:rsidRPr="00700479">
              <w:rPr>
                <w:rFonts w:ascii="Times New Roman" w:hAnsi="Times New Roman" w:cs="Times New Roman"/>
                <w:sz w:val="28"/>
                <w:szCs w:val="28"/>
              </w:rPr>
              <w:t>моѐ</w:t>
            </w:r>
            <w:proofErr w:type="spellEnd"/>
            <w:r w:rsidRPr="00700479">
              <w:rPr>
                <w:rFonts w:ascii="Times New Roman" w:hAnsi="Times New Roman" w:cs="Times New Roman"/>
                <w:sz w:val="28"/>
                <w:szCs w:val="28"/>
              </w:rPr>
              <w:t>», «мои» с именами существительными в роде и числе.</w:t>
            </w: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ВЫПОЛНЕНО</w:t>
            </w:r>
          </w:p>
        </w:tc>
      </w:tr>
      <w:tr w:rsidR="003D134C" w:rsidRPr="00C06AF0" w:rsidTr="000A4A5B">
        <w:tc>
          <w:tcPr>
            <w:tcW w:w="817" w:type="dxa"/>
          </w:tcPr>
          <w:p w:rsidR="003D134C" w:rsidRPr="00A26028" w:rsidRDefault="003D134C" w:rsidP="00DD10E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игры на развитие мелкой моторики с прищепками «Чего не хватает?»</w:t>
            </w:r>
          </w:p>
          <w:p w:rsid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мелкой моторики и щипкового захвата; упражнять согласование существительного в родительном падеже и числе</w:t>
            </w:r>
          </w:p>
          <w:p w:rsidR="003D134C" w:rsidRPr="005178C7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ВЫПОЛНЕНО</w:t>
            </w:r>
          </w:p>
        </w:tc>
      </w:tr>
    </w:tbl>
    <w:p w:rsidR="003D134C" w:rsidRPr="00C06AF0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134C" w:rsidRPr="00C06AF0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специальной литературы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3D134C" w:rsidRPr="00C06AF0" w:rsidTr="000A4A5B">
        <w:tc>
          <w:tcPr>
            <w:tcW w:w="534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материалов на сайтах:</w:t>
            </w:r>
          </w:p>
          <w:p w:rsidR="003D134C" w:rsidRPr="00C06AF0" w:rsidRDefault="003D134C" w:rsidP="00DD10E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портал «Солнышко» </w:t>
            </w:r>
            <w:hyperlink r:id="rId16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http://www.solnet.ee/</w:t>
              </w:r>
            </w:hyperlink>
          </w:p>
          <w:p w:rsidR="003D134C" w:rsidRPr="00C06AF0" w:rsidRDefault="003D134C" w:rsidP="00DD10E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«Логопед»</w:t>
            </w:r>
          </w:p>
          <w:p w:rsidR="003D134C" w:rsidRPr="00C06AF0" w:rsidRDefault="00D46166" w:rsidP="00DD10E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3D134C"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http://www.logoped-sfera.ru/</w:t>
              </w:r>
            </w:hyperlink>
          </w:p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proofErr w:type="gram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8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http://www.logoped.ru/index.htm/</w:t>
              </w:r>
            </w:hyperlink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 года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D134C" w:rsidRPr="00C06AF0" w:rsidTr="000A4A5B">
        <w:tc>
          <w:tcPr>
            <w:tcW w:w="534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D134C" w:rsidRPr="00C06AF0" w:rsidRDefault="003D134C" w:rsidP="00DD10E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Лазоренко О.И. Логопедическое лото-мозаика.- М.: Издательство «АРКТИ» 2001г.</w:t>
            </w:r>
          </w:p>
          <w:p w:rsidR="003D134C" w:rsidRPr="00C06AF0" w:rsidRDefault="003D134C" w:rsidP="00DD10E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Матыкина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У родителей и деток, вся одежда из монеток. Логопедическое лото — Сайт: </w:t>
            </w:r>
            <w:hyperlink r:id="rId19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www.logorina.ru</w:t>
              </w:r>
            </w:hyperlink>
          </w:p>
          <w:p w:rsidR="003D134C" w:rsidRPr="00C06AF0" w:rsidRDefault="003D134C" w:rsidP="00DD10E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Матыкина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Футбольный мяч. Логопедическое лото. — Сайт: </w:t>
            </w:r>
            <w:hyperlink r:id="rId20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www.logorina.ru</w:t>
              </w:r>
            </w:hyperlink>
          </w:p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Т.А. Логопедическое лото с картинками. — М</w:t>
            </w:r>
            <w:proofErr w:type="gram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"Издательство "Эксмо«,2014г</w:t>
            </w: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Ноябрь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Декабрь</w:t>
            </w:r>
          </w:p>
        </w:tc>
      </w:tr>
    </w:tbl>
    <w:p w:rsidR="003D134C" w:rsidRPr="00C06AF0" w:rsidRDefault="003D134C" w:rsidP="00DD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34C" w:rsidRPr="000412D7" w:rsidRDefault="003D134C" w:rsidP="00DD10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04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 практического опыта по теме, распространение положительного опыта работы.</w:t>
      </w:r>
    </w:p>
    <w:p w:rsidR="00DD10EA" w:rsidRDefault="00DD10EA" w:rsidP="00DD10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DD10EA" w:rsidSect="00DD10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2659"/>
      </w:tblGrid>
      <w:tr w:rsidR="003D134C" w:rsidRPr="00C06AF0" w:rsidTr="000A4A5B">
        <w:tc>
          <w:tcPr>
            <w:tcW w:w="56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учителя-логопеда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Матыкиной</w:t>
            </w:r>
            <w:proofErr w:type="spellEnd"/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по теме: «Игровые приёмы в коррекции звукопроизношения у детей старшего дошкольного возраста» Сайт: </w:t>
            </w:r>
            <w:hyperlink r:id="rId21" w:history="1">
              <w:r w:rsidRPr="00C06AF0">
                <w:rPr>
                  <w:rFonts w:ascii="Times New Roman" w:eastAsia="Times New Roman" w:hAnsi="Times New Roman" w:cs="Times New Roman"/>
                  <w:color w:val="4A2645"/>
                  <w:sz w:val="28"/>
                  <w:szCs w:val="28"/>
                  <w:u w:val="single"/>
                </w:rPr>
                <w:t>www.logorina.ru</w:t>
              </w:r>
            </w:hyperlink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D134C" w:rsidRPr="00C06AF0" w:rsidTr="000A4A5B">
        <w:tc>
          <w:tcPr>
            <w:tcW w:w="56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D134C" w:rsidRP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учителя-логопеда</w:t>
            </w:r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Черновой О. О. МБДОУ д/с № 54 г. Щелково по теме: «Разработка и использование логопедических игр и тетрадей как средства повышения мотивации детей в системе </w:t>
            </w:r>
            <w:proofErr w:type="spellStart"/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логокоррекционной</w:t>
            </w:r>
            <w:proofErr w:type="spellEnd"/>
            <w:r w:rsidRPr="003D1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работы». http://metodisty.ru</w:t>
            </w:r>
          </w:p>
        </w:tc>
        <w:tc>
          <w:tcPr>
            <w:tcW w:w="2659" w:type="dxa"/>
          </w:tcPr>
          <w:p w:rsidR="003D134C" w:rsidRPr="003D134C" w:rsidRDefault="003D134C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1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D134C" w:rsidRPr="00C06AF0" w:rsidTr="000A4A5B">
        <w:tc>
          <w:tcPr>
            <w:tcW w:w="56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учителя-логопеда</w:t>
            </w: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Жуковой Е.И. МБОУ № 12 «Голубок» г. Коряжма Архангельской области по теме: «Использование игровых технологий как средства повышения эффективности коррекционной работы» http://samarapedsovet.ru</w:t>
            </w:r>
          </w:p>
        </w:tc>
        <w:tc>
          <w:tcPr>
            <w:tcW w:w="2659" w:type="dxa"/>
          </w:tcPr>
          <w:p w:rsidR="003D134C" w:rsidRPr="00C06AF0" w:rsidRDefault="003D134C" w:rsidP="00DD1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6AF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Pr="003D13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A7343B" w:rsidRDefault="00A7343B" w:rsidP="00DD10EA">
      <w:pPr>
        <w:spacing w:after="0"/>
        <w:jc w:val="both"/>
      </w:pPr>
    </w:p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3D134C" w:rsidRDefault="003D134C"/>
    <w:p w:rsidR="009F0BE6" w:rsidRDefault="009F0BE6" w:rsidP="009F0BE6">
      <w:pPr>
        <w:rPr>
          <w:rFonts w:ascii="Times New Roman" w:hAnsi="Times New Roman" w:cs="Times New Roman"/>
          <w:sz w:val="28"/>
          <w:szCs w:val="28"/>
        </w:rPr>
      </w:pPr>
    </w:p>
    <w:p w:rsidR="00397B50" w:rsidRDefault="00397B50" w:rsidP="00397B50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397B50" w:rsidSect="00DD10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B50" w:rsidRDefault="00397B50" w:rsidP="00397B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97B50" w:rsidRPr="00397B50" w:rsidRDefault="00397B50" w:rsidP="00397B5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97B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bookmarkStart w:id="0" w:name="_GoBack"/>
      <w:bookmarkEnd w:id="0"/>
    </w:p>
    <w:sectPr w:rsidR="00397B50" w:rsidRPr="00397B50" w:rsidSect="00DD10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66" w:rsidRDefault="00D46166" w:rsidP="00397B50">
      <w:pPr>
        <w:spacing w:after="0" w:line="240" w:lineRule="auto"/>
      </w:pPr>
      <w:r>
        <w:separator/>
      </w:r>
    </w:p>
  </w:endnote>
  <w:endnote w:type="continuationSeparator" w:id="0">
    <w:p w:rsidR="00D46166" w:rsidRDefault="00D46166" w:rsidP="0039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66" w:rsidRDefault="00D46166" w:rsidP="00397B50">
      <w:pPr>
        <w:spacing w:after="0" w:line="240" w:lineRule="auto"/>
      </w:pPr>
      <w:r>
        <w:separator/>
      </w:r>
    </w:p>
  </w:footnote>
  <w:footnote w:type="continuationSeparator" w:id="0">
    <w:p w:rsidR="00D46166" w:rsidRDefault="00D46166" w:rsidP="0039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865"/>
    <w:multiLevelType w:val="multilevel"/>
    <w:tmpl w:val="09B6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A7147"/>
    <w:multiLevelType w:val="multilevel"/>
    <w:tmpl w:val="11F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F0AB5"/>
    <w:multiLevelType w:val="multilevel"/>
    <w:tmpl w:val="186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E5E3E"/>
    <w:multiLevelType w:val="hybridMultilevel"/>
    <w:tmpl w:val="69345B6A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428770EC"/>
    <w:multiLevelType w:val="hybridMultilevel"/>
    <w:tmpl w:val="420A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2AF"/>
    <w:multiLevelType w:val="hybridMultilevel"/>
    <w:tmpl w:val="8026B2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4D48"/>
    <w:multiLevelType w:val="multilevel"/>
    <w:tmpl w:val="14C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B6E6C"/>
    <w:multiLevelType w:val="multilevel"/>
    <w:tmpl w:val="001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86A6B"/>
    <w:multiLevelType w:val="multilevel"/>
    <w:tmpl w:val="D2FE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4"/>
    <w:rsid w:val="00033FE5"/>
    <w:rsid w:val="000412D7"/>
    <w:rsid w:val="000F6D88"/>
    <w:rsid w:val="00114955"/>
    <w:rsid w:val="00123456"/>
    <w:rsid w:val="00123C72"/>
    <w:rsid w:val="001A4B67"/>
    <w:rsid w:val="001A57E2"/>
    <w:rsid w:val="001B467E"/>
    <w:rsid w:val="002422A9"/>
    <w:rsid w:val="00363475"/>
    <w:rsid w:val="00365993"/>
    <w:rsid w:val="00397B50"/>
    <w:rsid w:val="003A7D96"/>
    <w:rsid w:val="003D134C"/>
    <w:rsid w:val="003D5407"/>
    <w:rsid w:val="003F5D81"/>
    <w:rsid w:val="004705A2"/>
    <w:rsid w:val="005E4E9D"/>
    <w:rsid w:val="00634680"/>
    <w:rsid w:val="00700479"/>
    <w:rsid w:val="00730E92"/>
    <w:rsid w:val="007C3260"/>
    <w:rsid w:val="007C7FA7"/>
    <w:rsid w:val="00847E49"/>
    <w:rsid w:val="00894A7D"/>
    <w:rsid w:val="008A0DFD"/>
    <w:rsid w:val="008D621C"/>
    <w:rsid w:val="009005BC"/>
    <w:rsid w:val="00907BEC"/>
    <w:rsid w:val="009A7685"/>
    <w:rsid w:val="009F0BE6"/>
    <w:rsid w:val="009F2F38"/>
    <w:rsid w:val="00A27764"/>
    <w:rsid w:val="00A52721"/>
    <w:rsid w:val="00A7343B"/>
    <w:rsid w:val="00B36F46"/>
    <w:rsid w:val="00B63512"/>
    <w:rsid w:val="00C06AF0"/>
    <w:rsid w:val="00C414C0"/>
    <w:rsid w:val="00CB43B6"/>
    <w:rsid w:val="00CB5571"/>
    <w:rsid w:val="00D1129F"/>
    <w:rsid w:val="00D46166"/>
    <w:rsid w:val="00D775E0"/>
    <w:rsid w:val="00DD10EA"/>
    <w:rsid w:val="00E6645A"/>
    <w:rsid w:val="00F22E8C"/>
    <w:rsid w:val="00F64255"/>
    <w:rsid w:val="00FA5C24"/>
    <w:rsid w:val="00FB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764"/>
    <w:rPr>
      <w:b/>
      <w:bCs/>
    </w:rPr>
  </w:style>
  <w:style w:type="character" w:styleId="a5">
    <w:name w:val="Emphasis"/>
    <w:basedOn w:val="a0"/>
    <w:uiPriority w:val="20"/>
    <w:qFormat/>
    <w:rsid w:val="00A27764"/>
    <w:rPr>
      <w:i/>
      <w:iCs/>
    </w:rPr>
  </w:style>
  <w:style w:type="character" w:styleId="a6">
    <w:name w:val="Hyperlink"/>
    <w:basedOn w:val="a0"/>
    <w:uiPriority w:val="99"/>
    <w:semiHidden/>
    <w:unhideWhenUsed/>
    <w:rsid w:val="00A27764"/>
    <w:rPr>
      <w:color w:val="0000FF"/>
      <w:u w:val="single"/>
    </w:rPr>
  </w:style>
  <w:style w:type="table" w:styleId="a7">
    <w:name w:val="Table Grid"/>
    <w:basedOn w:val="a1"/>
    <w:uiPriority w:val="59"/>
    <w:rsid w:val="00A2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59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3B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7B50"/>
  </w:style>
  <w:style w:type="paragraph" w:styleId="ad">
    <w:name w:val="footer"/>
    <w:basedOn w:val="a"/>
    <w:link w:val="ae"/>
    <w:uiPriority w:val="99"/>
    <w:semiHidden/>
    <w:unhideWhenUsed/>
    <w:rsid w:val="003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7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764"/>
    <w:rPr>
      <w:b/>
      <w:bCs/>
    </w:rPr>
  </w:style>
  <w:style w:type="character" w:styleId="a5">
    <w:name w:val="Emphasis"/>
    <w:basedOn w:val="a0"/>
    <w:uiPriority w:val="20"/>
    <w:qFormat/>
    <w:rsid w:val="00A27764"/>
    <w:rPr>
      <w:i/>
      <w:iCs/>
    </w:rPr>
  </w:style>
  <w:style w:type="character" w:styleId="a6">
    <w:name w:val="Hyperlink"/>
    <w:basedOn w:val="a0"/>
    <w:uiPriority w:val="99"/>
    <w:semiHidden/>
    <w:unhideWhenUsed/>
    <w:rsid w:val="00A27764"/>
    <w:rPr>
      <w:color w:val="0000FF"/>
      <w:u w:val="single"/>
    </w:rPr>
  </w:style>
  <w:style w:type="table" w:styleId="a7">
    <w:name w:val="Table Grid"/>
    <w:basedOn w:val="a1"/>
    <w:uiPriority w:val="59"/>
    <w:rsid w:val="00A2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59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3B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5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7B50"/>
  </w:style>
  <w:style w:type="paragraph" w:styleId="ad">
    <w:name w:val="footer"/>
    <w:basedOn w:val="a"/>
    <w:link w:val="ae"/>
    <w:uiPriority w:val="99"/>
    <w:semiHidden/>
    <w:unhideWhenUsed/>
    <w:rsid w:val="003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gorina.ru/" TargetMode="External"/><Relationship Id="rId18" Type="http://schemas.openxmlformats.org/officeDocument/2006/relationships/hyperlink" Target="http://www.logoped.ru/index.ht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orin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goped.ru/index.htm/" TargetMode="External"/><Relationship Id="rId17" Type="http://schemas.openxmlformats.org/officeDocument/2006/relationships/hyperlink" Target="http://www.logoped-sfe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logorin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goped-sfe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gorin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lnet.ee/" TargetMode="External"/><Relationship Id="rId19" Type="http://schemas.openxmlformats.org/officeDocument/2006/relationships/hyperlink" Target="http://www.logorin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ogorin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88D9-0DFF-4DCD-9E5C-3C97A64A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2023-11-16T07:55:00Z</cp:lastPrinted>
  <dcterms:created xsi:type="dcterms:W3CDTF">2023-11-16T06:56:00Z</dcterms:created>
  <dcterms:modified xsi:type="dcterms:W3CDTF">2023-11-16T07:55:00Z</dcterms:modified>
</cp:coreProperties>
</file>