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86" w:rsidRPr="001D4486" w:rsidRDefault="001D4486" w:rsidP="001D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8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о результатах </w:t>
      </w:r>
    </w:p>
    <w:p w:rsidR="00F11D27" w:rsidRDefault="00F11D27" w:rsidP="001D4486">
      <w:pPr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Педагогического мониторинга</w:t>
      </w:r>
    </w:p>
    <w:p w:rsidR="001D4486" w:rsidRPr="001D4486" w:rsidRDefault="00F11D27" w:rsidP="001D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(изучение индивидуального развития</w:t>
      </w:r>
      <w:r w:rsidR="001D4486" w:rsidRPr="001D448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воспитанников </w:t>
      </w:r>
      <w:r w:rsidR="001D4486" w:rsidRPr="001D4486">
        <w:rPr>
          <w:rFonts w:ascii="Times New Roman" w:hAnsi="Times New Roman" w:cs="Times New Roman"/>
          <w:b/>
          <w:sz w:val="28"/>
          <w:szCs w:val="28"/>
        </w:rPr>
        <w:t>№230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4486" w:rsidRPr="001D4486" w:rsidRDefault="001D4486" w:rsidP="001D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486" w:rsidRPr="001D4486" w:rsidRDefault="001D4486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 xml:space="preserve">Мониторинг проводился </w:t>
      </w:r>
      <w:r w:rsidR="00F11D27">
        <w:rPr>
          <w:rFonts w:ascii="Times New Roman" w:hAnsi="Times New Roman" w:cs="Times New Roman"/>
          <w:sz w:val="28"/>
          <w:szCs w:val="28"/>
        </w:rPr>
        <w:t>с 11</w:t>
      </w:r>
      <w:r w:rsidR="00372442">
        <w:rPr>
          <w:rFonts w:ascii="Times New Roman" w:hAnsi="Times New Roman" w:cs="Times New Roman"/>
          <w:sz w:val="28"/>
          <w:szCs w:val="28"/>
        </w:rPr>
        <w:t>.05. 201</w:t>
      </w:r>
      <w:r w:rsidR="00F11D27">
        <w:rPr>
          <w:rFonts w:ascii="Times New Roman" w:hAnsi="Times New Roman" w:cs="Times New Roman"/>
          <w:sz w:val="28"/>
          <w:szCs w:val="28"/>
        </w:rPr>
        <w:t>6г по 20.05. 2016</w:t>
      </w:r>
      <w:r w:rsidRPr="001D4486">
        <w:rPr>
          <w:rFonts w:ascii="Times New Roman" w:hAnsi="Times New Roman" w:cs="Times New Roman"/>
          <w:sz w:val="28"/>
          <w:szCs w:val="28"/>
        </w:rPr>
        <w:t>г</w:t>
      </w:r>
      <w:r w:rsidR="0055607F">
        <w:rPr>
          <w:rFonts w:ascii="Times New Roman" w:hAnsi="Times New Roman" w:cs="Times New Roman"/>
          <w:sz w:val="28"/>
          <w:szCs w:val="28"/>
        </w:rPr>
        <w:t>.</w:t>
      </w:r>
    </w:p>
    <w:p w:rsidR="001D4486" w:rsidRDefault="001D4486" w:rsidP="00E46956">
      <w:pPr>
        <w:shd w:val="clear" w:color="auto" w:fill="FFFFFF"/>
        <w:spacing w:after="0"/>
        <w:ind w:left="709" w:right="-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 xml:space="preserve">Мониторинг проводился старшим воспитателем </w:t>
      </w:r>
      <w:proofErr w:type="spellStart"/>
      <w:r w:rsidRPr="001D4486">
        <w:rPr>
          <w:rFonts w:ascii="Times New Roman" w:hAnsi="Times New Roman" w:cs="Times New Roman"/>
          <w:sz w:val="28"/>
          <w:szCs w:val="28"/>
        </w:rPr>
        <w:t>Кужеватовой</w:t>
      </w:r>
      <w:proofErr w:type="spellEnd"/>
      <w:r w:rsidRPr="001D4486">
        <w:rPr>
          <w:rFonts w:ascii="Times New Roman" w:hAnsi="Times New Roman" w:cs="Times New Roman"/>
          <w:sz w:val="28"/>
          <w:szCs w:val="28"/>
        </w:rPr>
        <w:t xml:space="preserve"> С.В., воспитателями дошкольных групп, музыкальным руководителем Смолиной И.В., инструктором по </w:t>
      </w:r>
      <w:proofErr w:type="spellStart"/>
      <w:r w:rsidRPr="001D4486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1D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86"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  <w:r w:rsidRPr="001D4486">
        <w:rPr>
          <w:rFonts w:ascii="Times New Roman" w:hAnsi="Times New Roman" w:cs="Times New Roman"/>
          <w:sz w:val="28"/>
          <w:szCs w:val="28"/>
        </w:rPr>
        <w:t xml:space="preserve"> Е.Г.. учителем-логопедом Самариной Е.Л.с целью выявления достигнутого уровня </w:t>
      </w:r>
      <w:r w:rsidR="00F11D27">
        <w:rPr>
          <w:rFonts w:ascii="Times New Roman" w:hAnsi="Times New Roman" w:cs="Times New Roman"/>
          <w:sz w:val="28"/>
          <w:szCs w:val="28"/>
        </w:rPr>
        <w:t>развития</w:t>
      </w:r>
      <w:r w:rsidRPr="001D4486">
        <w:rPr>
          <w:rFonts w:ascii="Times New Roman" w:hAnsi="Times New Roman" w:cs="Times New Roman"/>
          <w:sz w:val="28"/>
          <w:szCs w:val="28"/>
        </w:rPr>
        <w:t>. Для дальнейшего выстраивания индивидуальной работы с детьми на основе выявленных показателей</w:t>
      </w:r>
      <w:r w:rsidR="0055607F">
        <w:rPr>
          <w:rFonts w:ascii="Times New Roman" w:hAnsi="Times New Roman" w:cs="Times New Roman"/>
          <w:sz w:val="28"/>
          <w:szCs w:val="28"/>
        </w:rPr>
        <w:t>.</w:t>
      </w:r>
    </w:p>
    <w:p w:rsidR="00372442" w:rsidRPr="00CD089E" w:rsidRDefault="00372442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089E"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CD089E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D089E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Pr="00CD089E">
        <w:rPr>
          <w:rFonts w:ascii="Times New Roman" w:hAnsi="Times New Roman" w:cs="Times New Roman"/>
          <w:sz w:val="28"/>
          <w:szCs w:val="28"/>
        </w:rPr>
        <w:t>: отслеживание уровня достижений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CD089E">
        <w:rPr>
          <w:rFonts w:ascii="Times New Roman" w:hAnsi="Times New Roman" w:cs="Times New Roman"/>
          <w:sz w:val="28"/>
          <w:szCs w:val="28"/>
        </w:rPr>
        <w:t>,  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CD089E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089E">
        <w:rPr>
          <w:rFonts w:ascii="Times New Roman" w:hAnsi="Times New Roman" w:cs="Times New Roman"/>
          <w:sz w:val="28"/>
          <w:szCs w:val="28"/>
        </w:rPr>
        <w:t xml:space="preserve"> особе</w:t>
      </w:r>
      <w:r>
        <w:rPr>
          <w:rFonts w:ascii="Times New Roman" w:hAnsi="Times New Roman" w:cs="Times New Roman"/>
          <w:sz w:val="28"/>
          <w:szCs w:val="28"/>
        </w:rPr>
        <w:t>нностей развития каждого ребенка</w:t>
      </w:r>
      <w:r w:rsidRPr="00CD089E">
        <w:rPr>
          <w:rFonts w:ascii="Times New Roman" w:hAnsi="Times New Roman" w:cs="Times New Roman"/>
          <w:sz w:val="28"/>
          <w:szCs w:val="28"/>
        </w:rPr>
        <w:t xml:space="preserve">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CD089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089E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89E">
        <w:rPr>
          <w:rFonts w:ascii="Times New Roman" w:hAnsi="Times New Roman" w:cs="Times New Roman"/>
          <w:sz w:val="28"/>
          <w:szCs w:val="28"/>
        </w:rPr>
        <w:t xml:space="preserve"> образовательной работы для максимального раскрытия потенциала детской личности.</w:t>
      </w:r>
    </w:p>
    <w:p w:rsidR="00372442" w:rsidRPr="001D4486" w:rsidRDefault="00372442" w:rsidP="00E46956">
      <w:pPr>
        <w:shd w:val="clear" w:color="auto" w:fill="FFFFFF"/>
        <w:spacing w:after="0"/>
        <w:ind w:left="709" w:right="-3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4486" w:rsidRPr="001D4486" w:rsidRDefault="001D4486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>Обследование проводилось по направлениям:</w:t>
      </w:r>
    </w:p>
    <w:p w:rsidR="001D4486" w:rsidRPr="0055607F" w:rsidRDefault="00F11D27" w:rsidP="0055607F">
      <w:pPr>
        <w:numPr>
          <w:ilvl w:val="0"/>
          <w:numId w:val="9"/>
        </w:numPr>
        <w:shd w:val="clear" w:color="auto" w:fill="FFFFFF"/>
        <w:spacing w:after="0" w:line="240" w:lineRule="auto"/>
        <w:ind w:left="709" w:right="-3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r w:rsidR="001D4486" w:rsidRPr="001D4486">
        <w:rPr>
          <w:rFonts w:ascii="Times New Roman" w:hAnsi="Times New Roman" w:cs="Times New Roman"/>
          <w:sz w:val="28"/>
          <w:szCs w:val="28"/>
        </w:rPr>
        <w:t xml:space="preserve"> (Ю.А </w:t>
      </w:r>
      <w:proofErr w:type="spellStart"/>
      <w:r w:rsidR="001D4486" w:rsidRPr="001D448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1D4486" w:rsidRPr="001D44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изучение индивидуального развития детей</w:t>
      </w:r>
      <w:r w:rsidR="001D4486" w:rsidRPr="0055607F">
        <w:rPr>
          <w:rFonts w:ascii="Times New Roman" w:hAnsi="Times New Roman" w:cs="Times New Roman"/>
          <w:sz w:val="28"/>
          <w:szCs w:val="28"/>
        </w:rPr>
        <w:t>»</w:t>
      </w:r>
      <w:r w:rsidR="0055607F">
        <w:rPr>
          <w:rFonts w:ascii="Times New Roman" w:hAnsi="Times New Roman" w:cs="Times New Roman"/>
          <w:sz w:val="28"/>
          <w:szCs w:val="28"/>
        </w:rPr>
        <w:t>).</w:t>
      </w:r>
    </w:p>
    <w:p w:rsidR="001D4486" w:rsidRPr="001D4486" w:rsidRDefault="001D4486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>Для проведения мониторингового обследования были  подобран диагностический инструментарий по данным показателям с указанием стимульного и словесного материала, определены критерии уровней развития. Подобраны оптимальные задания, соответствующие требованиям рекомендация и литературы.</w:t>
      </w:r>
    </w:p>
    <w:p w:rsidR="001D4486" w:rsidRPr="001D4486" w:rsidRDefault="001D4486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 xml:space="preserve">Все  данные отображены в диагностических таблицах, сводных ведомостях, отображены графически и для каждой группы даны рекомендации. Всего охвачено </w:t>
      </w:r>
      <w:r w:rsidR="00F11D27">
        <w:rPr>
          <w:rFonts w:ascii="Times New Roman" w:hAnsi="Times New Roman" w:cs="Times New Roman"/>
          <w:sz w:val="28"/>
          <w:szCs w:val="28"/>
        </w:rPr>
        <w:t>144</w:t>
      </w:r>
      <w:r w:rsidRPr="001D448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534F0" w:rsidRPr="001D4486" w:rsidRDefault="004534F0" w:rsidP="00E46956">
      <w:pPr>
        <w:spacing w:after="0" w:line="240" w:lineRule="auto"/>
        <w:ind w:left="709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4F0" w:rsidRPr="007B2C00" w:rsidRDefault="00CD089E" w:rsidP="00E4695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089E">
        <w:rPr>
          <w:rFonts w:ascii="Times New Roman" w:hAnsi="Times New Roman" w:cs="Times New Roman"/>
          <w:sz w:val="28"/>
          <w:szCs w:val="28"/>
        </w:rPr>
        <w:t>Показатели развития этих качеств определяются по результатам наблюдения педагогом за ребенком.</w:t>
      </w:r>
    </w:p>
    <w:p w:rsidR="00CD089E" w:rsidRPr="00CD089E" w:rsidRDefault="00F11D27" w:rsidP="00E46956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709" w:firstLine="284"/>
      </w:pPr>
      <w:r>
        <w:t xml:space="preserve">Образовательная область «Физическое </w:t>
      </w:r>
      <w:proofErr w:type="spellStart"/>
      <w:r>
        <w:t>развитие»</w:t>
      </w:r>
      <w:proofErr w:type="spellEnd"/>
      <w:r w:rsidR="00CD089E" w:rsidRPr="00CD089E">
        <w:t xml:space="preserve"> </w:t>
      </w:r>
      <w:r w:rsidR="007B2C00">
        <w:t>высокой уровень 81</w:t>
      </w:r>
      <w:r w:rsidR="00CD089E" w:rsidRPr="00CD089E">
        <w:t>%, следовательно, работа с воспитанниками в прошедший период была проведена эффективно и дала хорошую динамику.</w:t>
      </w:r>
    </w:p>
    <w:p w:rsidR="00CD089E" w:rsidRPr="00CD089E" w:rsidRDefault="00F11D27" w:rsidP="00E46956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709" w:firstLine="284"/>
      </w:pPr>
      <w:r>
        <w:t>Образовательная область «Речевое развитие»</w:t>
      </w:r>
      <w:r w:rsidR="001D4486">
        <w:t>: высокий уровень</w:t>
      </w:r>
      <w:r w:rsidR="00CD089E" w:rsidRPr="00CD089E">
        <w:t xml:space="preserve">– </w:t>
      </w:r>
      <w:r w:rsidR="007B2C00">
        <w:t>43</w:t>
      </w:r>
      <w:r w:rsidR="00CD089E" w:rsidRPr="00CD089E">
        <w:t>%,</w:t>
      </w:r>
      <w:r w:rsidR="001D4486">
        <w:t>средний -</w:t>
      </w:r>
      <w:proofErr w:type="gramStart"/>
      <w:r w:rsidR="007B2C00">
        <w:t>57</w:t>
      </w:r>
      <w:proofErr w:type="gramEnd"/>
      <w:r w:rsidR="001D4486">
        <w:t>%</w:t>
      </w:r>
      <w:r w:rsidR="00CD089E" w:rsidRPr="00CD089E">
        <w:t xml:space="preserve"> следовательно, работа с воспитанниками в прошедший период была проведена эффективно и дала хорошую динамику.</w:t>
      </w:r>
    </w:p>
    <w:p w:rsidR="00CD089E" w:rsidRPr="00CD089E" w:rsidRDefault="00F11D27" w:rsidP="00E46956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709" w:firstLine="284"/>
      </w:pPr>
      <w:r>
        <w:t xml:space="preserve">Образовательная область «Социально-коммуникативное развитие» </w:t>
      </w:r>
      <w:r w:rsidR="00AA7786">
        <w:t xml:space="preserve">-39%-воспитанников показало высокий уровень, средний уровень </w:t>
      </w:r>
      <w:r w:rsidR="00344CB5">
        <w:t>-</w:t>
      </w:r>
      <w:proofErr w:type="gramStart"/>
      <w:r w:rsidR="00344CB5">
        <w:t>54</w:t>
      </w:r>
      <w:proofErr w:type="gramEnd"/>
      <w:r w:rsidR="00344CB5">
        <w:t>%</w:t>
      </w:r>
      <w:r w:rsidR="00AA7786">
        <w:t xml:space="preserve"> </w:t>
      </w:r>
      <w:r w:rsidR="00CD089E" w:rsidRPr="00CD089E">
        <w:t>что свидетельствует о эффективно проведённой работе с дошкольниками и хорошей динамикой развития.</w:t>
      </w:r>
    </w:p>
    <w:p w:rsidR="00CD089E" w:rsidRPr="00CD089E" w:rsidRDefault="00F11D27" w:rsidP="00E46956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709" w:firstLine="284"/>
      </w:pPr>
      <w:r>
        <w:t>Образовательная область «Познавательное развитие»</w:t>
      </w:r>
      <w:r w:rsidR="00CD089E" w:rsidRPr="00CD089E">
        <w:t xml:space="preserve"> </w:t>
      </w:r>
      <w:r w:rsidR="001D4486">
        <w:t>высокий уровень</w:t>
      </w:r>
      <w:r w:rsidR="00CD089E" w:rsidRPr="00CD089E">
        <w:t xml:space="preserve">– </w:t>
      </w:r>
      <w:r w:rsidR="00344CB5">
        <w:t>3</w:t>
      </w:r>
      <w:r w:rsidR="007B2C00">
        <w:t>5</w:t>
      </w:r>
      <w:r w:rsidR="00CD089E" w:rsidRPr="00CD089E">
        <w:t>%, что также свидетельствует о хорошей динамике развития детей данной группы и о качестве проделанной работы.</w:t>
      </w:r>
    </w:p>
    <w:p w:rsidR="00CD089E" w:rsidRPr="00CD089E" w:rsidRDefault="00F11D27" w:rsidP="00E46956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709" w:firstLine="284"/>
      </w:pPr>
      <w:r>
        <w:lastRenderedPageBreak/>
        <w:t>Образовательная область «Художественно-эстетическое развитие»</w:t>
      </w:r>
      <w:r w:rsidR="00CD089E" w:rsidRPr="00CD089E">
        <w:t xml:space="preserve"> наблюдается также возрастающая динамика развития.</w:t>
      </w:r>
    </w:p>
    <w:p w:rsidR="004534F0" w:rsidRPr="001D4486" w:rsidRDefault="00CD089E" w:rsidP="00E46956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486">
        <w:rPr>
          <w:rFonts w:ascii="Times New Roman" w:hAnsi="Times New Roman" w:cs="Times New Roman"/>
          <w:sz w:val="28"/>
          <w:szCs w:val="28"/>
        </w:rPr>
        <w:t>Анализ позволяет сделать вывод о том, что к концу года дети достигли стабильных, положительных, промежуточных и итоговых результатов</w:t>
      </w:r>
      <w:r w:rsidR="00F11D27">
        <w:rPr>
          <w:rFonts w:ascii="Times New Roman" w:hAnsi="Times New Roman" w:cs="Times New Roman"/>
          <w:sz w:val="28"/>
          <w:szCs w:val="28"/>
        </w:rPr>
        <w:t xml:space="preserve"> в разви</w:t>
      </w:r>
      <w:r w:rsidR="00344CB5">
        <w:rPr>
          <w:rFonts w:ascii="Times New Roman" w:hAnsi="Times New Roman" w:cs="Times New Roman"/>
          <w:sz w:val="28"/>
          <w:szCs w:val="28"/>
        </w:rPr>
        <w:t>ти</w:t>
      </w:r>
      <w:r w:rsidR="00F11D27">
        <w:rPr>
          <w:rFonts w:ascii="Times New Roman" w:hAnsi="Times New Roman" w:cs="Times New Roman"/>
          <w:sz w:val="28"/>
          <w:szCs w:val="28"/>
        </w:rPr>
        <w:t>и</w:t>
      </w:r>
      <w:r w:rsidRPr="001D4486">
        <w:rPr>
          <w:rFonts w:ascii="Times New Roman" w:hAnsi="Times New Roman" w:cs="Times New Roman"/>
          <w:sz w:val="28"/>
          <w:szCs w:val="28"/>
        </w:rPr>
        <w:t xml:space="preserve">, и достигли </w:t>
      </w:r>
      <w:r w:rsidR="007B2C00">
        <w:rPr>
          <w:rFonts w:ascii="Times New Roman" w:hAnsi="Times New Roman" w:cs="Times New Roman"/>
          <w:sz w:val="28"/>
          <w:szCs w:val="28"/>
        </w:rPr>
        <w:t xml:space="preserve">хороших </w:t>
      </w:r>
      <w:r w:rsidR="00344CB5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CD089E" w:rsidRDefault="00123B74" w:rsidP="00E46956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Выводы:</w:t>
      </w:r>
    </w:p>
    <w:p w:rsidR="002277FF" w:rsidRPr="00344CB5" w:rsidRDefault="004154A3" w:rsidP="00F11D27">
      <w:pPr>
        <w:pStyle w:val="ab"/>
        <w:spacing w:before="0" w:beforeAutospacing="0" w:after="0" w:afterAutospacing="0" w:line="276" w:lineRule="auto"/>
        <w:ind w:left="709" w:firstLine="284"/>
        <w:jc w:val="both"/>
        <w:rPr>
          <w:sz w:val="28"/>
          <w:szCs w:val="28"/>
        </w:rPr>
      </w:pPr>
      <w:r w:rsidRPr="00344CB5">
        <w:rPr>
          <w:sz w:val="28"/>
          <w:szCs w:val="28"/>
        </w:rPr>
        <w:t xml:space="preserve"> </w:t>
      </w:r>
      <w:r w:rsidR="00CD089E" w:rsidRPr="00344CB5">
        <w:rPr>
          <w:sz w:val="28"/>
          <w:szCs w:val="28"/>
        </w:rPr>
        <w:t>Таким образом, мы наблюдаем, что</w:t>
      </w:r>
      <w:r w:rsidR="00344CB5">
        <w:rPr>
          <w:sz w:val="28"/>
          <w:szCs w:val="28"/>
        </w:rPr>
        <w:t xml:space="preserve"> (на сегодняшний день – май 2016</w:t>
      </w:r>
      <w:r w:rsidR="00CD089E" w:rsidRPr="00344CB5">
        <w:rPr>
          <w:sz w:val="28"/>
          <w:szCs w:val="28"/>
        </w:rPr>
        <w:t>года)</w:t>
      </w:r>
      <w:r w:rsidR="00372442" w:rsidRPr="00344CB5">
        <w:rPr>
          <w:sz w:val="28"/>
          <w:szCs w:val="28"/>
        </w:rPr>
        <w:t xml:space="preserve"> </w:t>
      </w:r>
      <w:r w:rsidR="00123B74" w:rsidRPr="00344CB5">
        <w:rPr>
          <w:sz w:val="28"/>
          <w:szCs w:val="28"/>
        </w:rPr>
        <w:t>56</w:t>
      </w:r>
      <w:r w:rsidR="00CD089E" w:rsidRPr="00344CB5">
        <w:rPr>
          <w:sz w:val="28"/>
          <w:szCs w:val="28"/>
        </w:rPr>
        <w:t xml:space="preserve">% воспитанников имеют  </w:t>
      </w:r>
      <w:r w:rsidR="00CD089E" w:rsidRPr="00344CB5">
        <w:rPr>
          <w:b/>
          <w:bCs/>
          <w:sz w:val="28"/>
          <w:szCs w:val="28"/>
        </w:rPr>
        <w:t xml:space="preserve">высокий уровень </w:t>
      </w:r>
      <w:r w:rsidR="00CD089E" w:rsidRPr="00344CB5">
        <w:rPr>
          <w:sz w:val="28"/>
          <w:szCs w:val="28"/>
        </w:rPr>
        <w:t>развития интегративных качеств, что свидетельствует об эффективности образовательной работы (методов, форм, средств и др.) с каждым конкретным дошкольником.</w:t>
      </w:r>
    </w:p>
    <w:p w:rsidR="002277FF" w:rsidRPr="00344CB5" w:rsidRDefault="002277FF" w:rsidP="00E46956">
      <w:pPr>
        <w:pStyle w:val="aa"/>
        <w:spacing w:before="240" w:line="276" w:lineRule="auto"/>
        <w:ind w:left="709" w:firstLine="284"/>
      </w:pPr>
    </w:p>
    <w:p w:rsidR="002277FF" w:rsidRDefault="00CD089E" w:rsidP="00E46956">
      <w:pPr>
        <w:pStyle w:val="aa"/>
        <w:numPr>
          <w:ilvl w:val="0"/>
          <w:numId w:val="8"/>
        </w:numPr>
        <w:spacing w:before="240" w:line="276" w:lineRule="auto"/>
        <w:ind w:left="709" w:firstLine="284"/>
      </w:pPr>
      <w:r w:rsidRPr="002277FF">
        <w:rPr>
          <w:b/>
          <w:bCs/>
        </w:rPr>
        <w:t xml:space="preserve">В среднем уровне </w:t>
      </w:r>
      <w:r w:rsidRPr="004534F0">
        <w:t xml:space="preserve">отражаются и индивидуальные особенности ребенка, и определенные недостатки деятельности воспитателя – некоторое несоответствие этим особенностям, которые требуют изучения и корректировки. </w:t>
      </w:r>
    </w:p>
    <w:p w:rsidR="008D6740" w:rsidRDefault="008D6740" w:rsidP="00E46956">
      <w:pPr>
        <w:pStyle w:val="aa"/>
        <w:ind w:left="709" w:firstLine="284"/>
      </w:pPr>
    </w:p>
    <w:p w:rsidR="008D6740" w:rsidRPr="00E46956" w:rsidRDefault="0055607F" w:rsidP="00E46956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D6740" w:rsidRPr="00E46956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тоги данного мониторинга помогут педагогам определить</w:t>
      </w:r>
    </w:p>
    <w:p w:rsidR="008D6740" w:rsidRPr="00E46956" w:rsidRDefault="008D6740" w:rsidP="0055607F">
      <w:pPr>
        <w:autoSpaceDE w:val="0"/>
        <w:autoSpaceDN w:val="0"/>
        <w:adjustRightInd w:val="0"/>
        <w:spacing w:after="0" w:line="240" w:lineRule="auto"/>
        <w:ind w:left="709"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956">
        <w:rPr>
          <w:rFonts w:ascii="Times New Roman" w:eastAsiaTheme="minorHAnsi" w:hAnsi="Times New Roman" w:cs="Times New Roman"/>
          <w:sz w:val="28"/>
          <w:szCs w:val="28"/>
          <w:lang w:eastAsia="en-US"/>
        </w:rPr>
        <w:t>дифференцированный подход к каждому ребёнку в подборе форм организации, методов и</w:t>
      </w:r>
      <w:r w:rsidR="005560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695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приёмов воспитания и развития.</w:t>
      </w:r>
    </w:p>
    <w:p w:rsidR="00F11D27" w:rsidRDefault="00E46956" w:rsidP="00E46956">
      <w:pPr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0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72442" w:rsidRPr="00372442" w:rsidRDefault="00372442" w:rsidP="00E46956">
      <w:pPr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4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72442" w:rsidRPr="00372442" w:rsidRDefault="00372442" w:rsidP="00E46956">
      <w:pPr>
        <w:numPr>
          <w:ilvl w:val="0"/>
          <w:numId w:val="10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442">
        <w:rPr>
          <w:rFonts w:ascii="Times New Roman" w:hAnsi="Times New Roman" w:cs="Times New Roman"/>
          <w:sz w:val="28"/>
          <w:szCs w:val="28"/>
        </w:rPr>
        <w:t xml:space="preserve">Довести до воспитателей результаты мониторингового обследования  </w:t>
      </w:r>
      <w:r w:rsidR="00E946DD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372442">
        <w:rPr>
          <w:rFonts w:ascii="Times New Roman" w:hAnsi="Times New Roman" w:cs="Times New Roman"/>
          <w:sz w:val="28"/>
          <w:szCs w:val="28"/>
        </w:rPr>
        <w:t xml:space="preserve"> качеств </w:t>
      </w:r>
      <w:bookmarkStart w:id="0" w:name="_GoBack"/>
      <w:bookmarkEnd w:id="0"/>
      <w:r w:rsidRPr="00372442">
        <w:rPr>
          <w:rFonts w:ascii="Times New Roman" w:hAnsi="Times New Roman" w:cs="Times New Roman"/>
          <w:sz w:val="28"/>
          <w:szCs w:val="28"/>
        </w:rPr>
        <w:t>воспитанников для осуществления индивидуальной работы с детьми</w:t>
      </w:r>
      <w:r w:rsidR="0055607F">
        <w:rPr>
          <w:rFonts w:ascii="Times New Roman" w:hAnsi="Times New Roman" w:cs="Times New Roman"/>
          <w:sz w:val="28"/>
          <w:szCs w:val="28"/>
        </w:rPr>
        <w:t>.</w:t>
      </w:r>
    </w:p>
    <w:p w:rsidR="00372442" w:rsidRPr="00372442" w:rsidRDefault="00372442" w:rsidP="00E46956">
      <w:pPr>
        <w:numPr>
          <w:ilvl w:val="0"/>
          <w:numId w:val="10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372442">
        <w:rPr>
          <w:rFonts w:ascii="Times New Roman" w:hAnsi="Times New Roman" w:cs="Times New Roman"/>
          <w:sz w:val="28"/>
          <w:szCs w:val="28"/>
        </w:rPr>
        <w:t>Строго придерживаться сроков мониторингового обследования и рекомендаций используемой образовательной программы</w:t>
      </w:r>
      <w:r w:rsidRPr="00372442">
        <w:rPr>
          <w:rFonts w:ascii="Times New Roman" w:hAnsi="Times New Roman" w:cs="Times New Roman"/>
        </w:rPr>
        <w:t xml:space="preserve">. </w:t>
      </w:r>
    </w:p>
    <w:p w:rsidR="008D6740" w:rsidRPr="008D6740" w:rsidRDefault="008D6740" w:rsidP="00E46956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 w:firstLine="284"/>
        <w:rPr>
          <w:rFonts w:eastAsiaTheme="minorHAnsi"/>
        </w:rPr>
      </w:pPr>
      <w:r w:rsidRPr="008D6740">
        <w:rPr>
          <w:rFonts w:eastAsiaTheme="minorHAnsi"/>
          <w:sz w:val="24"/>
          <w:szCs w:val="24"/>
        </w:rPr>
        <w:t xml:space="preserve"> </w:t>
      </w:r>
      <w:r w:rsidRPr="008D6740">
        <w:rPr>
          <w:rFonts w:eastAsiaTheme="minorHAnsi"/>
        </w:rPr>
        <w:t>Осуществлять дифференцированный подход к детям с целью улучшения</w:t>
      </w:r>
    </w:p>
    <w:p w:rsidR="008D6740" w:rsidRPr="008D6740" w:rsidRDefault="008D6740" w:rsidP="00E46956">
      <w:pPr>
        <w:autoSpaceDE w:val="0"/>
        <w:autoSpaceDN w:val="0"/>
        <w:adjustRightInd w:val="0"/>
        <w:spacing w:line="240" w:lineRule="auto"/>
        <w:ind w:left="709" w:firstLine="284"/>
        <w:rPr>
          <w:rFonts w:ascii="Times New Roman" w:eastAsiaTheme="minorHAnsi" w:hAnsi="Times New Roman" w:cs="Times New Roman"/>
          <w:sz w:val="28"/>
          <w:szCs w:val="28"/>
        </w:rPr>
      </w:pPr>
      <w:r w:rsidRPr="008D6740">
        <w:rPr>
          <w:rFonts w:ascii="Times New Roman" w:eastAsiaTheme="minorHAnsi" w:hAnsi="Times New Roman" w:cs="Times New Roman"/>
          <w:sz w:val="28"/>
          <w:szCs w:val="28"/>
        </w:rPr>
        <w:t>освоения программы и развития интегративных качеств.</w:t>
      </w:r>
    </w:p>
    <w:p w:rsidR="008D6740" w:rsidRPr="008D6740" w:rsidRDefault="008D6740" w:rsidP="00E46956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 w:firstLine="284"/>
        <w:rPr>
          <w:rFonts w:eastAsiaTheme="minorHAnsi"/>
        </w:rPr>
      </w:pPr>
      <w:r w:rsidRPr="008D6740">
        <w:rPr>
          <w:rFonts w:eastAsiaTheme="minorHAnsi"/>
        </w:rPr>
        <w:t xml:space="preserve"> При планировании воспитательно-образовательной работы учитывать</w:t>
      </w:r>
    </w:p>
    <w:p w:rsidR="008D6740" w:rsidRPr="008D6740" w:rsidRDefault="008D6740" w:rsidP="00E46956">
      <w:pPr>
        <w:pStyle w:val="1"/>
        <w:ind w:left="709" w:firstLine="284"/>
        <w:rPr>
          <w:rFonts w:cs="Times New Roman"/>
          <w:sz w:val="28"/>
          <w:u w:val="single"/>
        </w:rPr>
      </w:pPr>
      <w:r w:rsidRPr="008D6740">
        <w:rPr>
          <w:rFonts w:eastAsiaTheme="minorHAnsi" w:cs="Times New Roman"/>
          <w:b w:val="0"/>
          <w:bCs w:val="0"/>
          <w:sz w:val="28"/>
          <w:lang w:eastAsia="en-US"/>
        </w:rPr>
        <w:t>результаты мониторинга.</w:t>
      </w:r>
      <w:r w:rsidRPr="008D6740">
        <w:rPr>
          <w:rFonts w:cs="Times New Roman"/>
          <w:b w:val="0"/>
          <w:sz w:val="28"/>
          <w:u w:val="single"/>
        </w:rPr>
        <w:t xml:space="preserve">                         </w:t>
      </w:r>
    </w:p>
    <w:p w:rsidR="00372442" w:rsidRPr="008D6740" w:rsidRDefault="00372442" w:rsidP="00E46956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2442" w:rsidRDefault="00372442" w:rsidP="00E46956">
      <w:pPr>
        <w:ind w:left="709" w:firstLine="284"/>
        <w:jc w:val="both"/>
      </w:pPr>
    </w:p>
    <w:p w:rsidR="00372442" w:rsidRDefault="00372442" w:rsidP="00E46956">
      <w:pPr>
        <w:ind w:left="709" w:firstLine="284"/>
        <w:jc w:val="both"/>
      </w:pPr>
    </w:p>
    <w:p w:rsidR="00372442" w:rsidRDefault="00372442" w:rsidP="00E46956">
      <w:pPr>
        <w:ind w:left="709" w:firstLine="284"/>
        <w:jc w:val="both"/>
      </w:pPr>
    </w:p>
    <w:p w:rsidR="00372442" w:rsidRPr="00372442" w:rsidRDefault="00372442" w:rsidP="00E46956">
      <w:pPr>
        <w:ind w:left="709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724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1D27">
        <w:rPr>
          <w:rFonts w:ascii="Times New Roman" w:hAnsi="Times New Roman" w:cs="Times New Roman"/>
          <w:sz w:val="28"/>
          <w:szCs w:val="28"/>
        </w:rPr>
        <w:t xml:space="preserve">                              25.05.2016</w:t>
      </w:r>
      <w:r w:rsidRPr="00372442">
        <w:rPr>
          <w:rFonts w:ascii="Times New Roman" w:hAnsi="Times New Roman" w:cs="Times New Roman"/>
          <w:sz w:val="28"/>
          <w:szCs w:val="28"/>
        </w:rPr>
        <w:t>г</w:t>
      </w:r>
      <w:r w:rsidRPr="00372442">
        <w:rPr>
          <w:rFonts w:ascii="Times New Roman" w:hAnsi="Times New Roman" w:cs="Times New Roman"/>
        </w:rPr>
        <w:t>.</w:t>
      </w:r>
    </w:p>
    <w:p w:rsidR="00372442" w:rsidRPr="00372442" w:rsidRDefault="00372442" w:rsidP="00372442">
      <w:pPr>
        <w:jc w:val="both"/>
        <w:rPr>
          <w:rFonts w:ascii="Times New Roman" w:hAnsi="Times New Roman" w:cs="Times New Roman"/>
        </w:rPr>
      </w:pPr>
    </w:p>
    <w:p w:rsidR="008D6740" w:rsidRPr="00344CB5" w:rsidRDefault="00E46956" w:rsidP="00344CB5">
      <w:pPr>
        <w:jc w:val="both"/>
        <w:rPr>
          <w:rFonts w:ascii="Times New Roman" w:hAnsi="Times New Roman" w:cs="Times New Roman"/>
          <w:sz w:val="28"/>
          <w:szCs w:val="28"/>
        </w:rPr>
      </w:pPr>
      <w:r w:rsidRPr="00E469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2442" w:rsidRPr="00372442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372442" w:rsidRPr="00372442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="00372442" w:rsidRPr="00372442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8D6740" w:rsidRPr="00344CB5" w:rsidSect="00897609">
      <w:pgSz w:w="11906" w:h="16838"/>
      <w:pgMar w:top="851" w:right="567" w:bottom="851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9D0"/>
    <w:multiLevelType w:val="hybridMultilevel"/>
    <w:tmpl w:val="F74A70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FF3351"/>
    <w:multiLevelType w:val="hybridMultilevel"/>
    <w:tmpl w:val="CAA829C8"/>
    <w:lvl w:ilvl="0" w:tplc="6C209DC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D258F"/>
    <w:multiLevelType w:val="hybridMultilevel"/>
    <w:tmpl w:val="77BCD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1BC4"/>
    <w:multiLevelType w:val="hybridMultilevel"/>
    <w:tmpl w:val="D8364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183"/>
    <w:multiLevelType w:val="hybridMultilevel"/>
    <w:tmpl w:val="D3A29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543D1"/>
    <w:multiLevelType w:val="hybridMultilevel"/>
    <w:tmpl w:val="F74A70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C2570A"/>
    <w:multiLevelType w:val="hybridMultilevel"/>
    <w:tmpl w:val="EAF687B8"/>
    <w:lvl w:ilvl="0" w:tplc="142C3F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CFA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3A9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0C7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7AB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C0F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FAA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E57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41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403CC8"/>
    <w:multiLevelType w:val="hybridMultilevel"/>
    <w:tmpl w:val="0F429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C2F2E"/>
    <w:multiLevelType w:val="hybridMultilevel"/>
    <w:tmpl w:val="8828D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C13B69"/>
    <w:multiLevelType w:val="hybridMultilevel"/>
    <w:tmpl w:val="AB2AE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F15"/>
    <w:rsid w:val="00001023"/>
    <w:rsid w:val="000050D6"/>
    <w:rsid w:val="00007E56"/>
    <w:rsid w:val="000100D7"/>
    <w:rsid w:val="00010373"/>
    <w:rsid w:val="00021E1F"/>
    <w:rsid w:val="000263E1"/>
    <w:rsid w:val="00026BA9"/>
    <w:rsid w:val="00027C6B"/>
    <w:rsid w:val="000350DE"/>
    <w:rsid w:val="000502C2"/>
    <w:rsid w:val="00051C08"/>
    <w:rsid w:val="00051F56"/>
    <w:rsid w:val="000548C7"/>
    <w:rsid w:val="00056BD1"/>
    <w:rsid w:val="00062D0A"/>
    <w:rsid w:val="0006663B"/>
    <w:rsid w:val="00080BA4"/>
    <w:rsid w:val="000817A8"/>
    <w:rsid w:val="00082907"/>
    <w:rsid w:val="0008355B"/>
    <w:rsid w:val="00092B9C"/>
    <w:rsid w:val="000947A6"/>
    <w:rsid w:val="000A2F39"/>
    <w:rsid w:val="000A39E4"/>
    <w:rsid w:val="000A3F1D"/>
    <w:rsid w:val="000A6132"/>
    <w:rsid w:val="000A7A63"/>
    <w:rsid w:val="000A7CF3"/>
    <w:rsid w:val="000B7FEF"/>
    <w:rsid w:val="000C2343"/>
    <w:rsid w:val="000D1E60"/>
    <w:rsid w:val="000D428D"/>
    <w:rsid w:val="000E7BA4"/>
    <w:rsid w:val="00104FD4"/>
    <w:rsid w:val="00105B8B"/>
    <w:rsid w:val="00112532"/>
    <w:rsid w:val="00112F15"/>
    <w:rsid w:val="00115014"/>
    <w:rsid w:val="00121605"/>
    <w:rsid w:val="00122DA9"/>
    <w:rsid w:val="00123B74"/>
    <w:rsid w:val="001240A0"/>
    <w:rsid w:val="00125ECE"/>
    <w:rsid w:val="00131716"/>
    <w:rsid w:val="00134C4C"/>
    <w:rsid w:val="001419CF"/>
    <w:rsid w:val="00142DEE"/>
    <w:rsid w:val="00146478"/>
    <w:rsid w:val="001476DC"/>
    <w:rsid w:val="00152087"/>
    <w:rsid w:val="001526C6"/>
    <w:rsid w:val="001574EC"/>
    <w:rsid w:val="001576C3"/>
    <w:rsid w:val="0016554C"/>
    <w:rsid w:val="0017733C"/>
    <w:rsid w:val="00182AA9"/>
    <w:rsid w:val="001967AD"/>
    <w:rsid w:val="001A071C"/>
    <w:rsid w:val="001A0EB8"/>
    <w:rsid w:val="001A6615"/>
    <w:rsid w:val="001A7E42"/>
    <w:rsid w:val="001B2E5C"/>
    <w:rsid w:val="001B58EA"/>
    <w:rsid w:val="001B63EE"/>
    <w:rsid w:val="001B6606"/>
    <w:rsid w:val="001B6B20"/>
    <w:rsid w:val="001C2F40"/>
    <w:rsid w:val="001C32AE"/>
    <w:rsid w:val="001C472D"/>
    <w:rsid w:val="001C603F"/>
    <w:rsid w:val="001C6975"/>
    <w:rsid w:val="001D3CB0"/>
    <w:rsid w:val="001D4486"/>
    <w:rsid w:val="001D4930"/>
    <w:rsid w:val="001E077C"/>
    <w:rsid w:val="001E578A"/>
    <w:rsid w:val="001E6D1B"/>
    <w:rsid w:val="001F126A"/>
    <w:rsid w:val="001F2772"/>
    <w:rsid w:val="00210E87"/>
    <w:rsid w:val="00211096"/>
    <w:rsid w:val="00216484"/>
    <w:rsid w:val="002214CC"/>
    <w:rsid w:val="00226CDD"/>
    <w:rsid w:val="002277FF"/>
    <w:rsid w:val="00233D2B"/>
    <w:rsid w:val="00236951"/>
    <w:rsid w:val="00237393"/>
    <w:rsid w:val="00240FDC"/>
    <w:rsid w:val="002428A8"/>
    <w:rsid w:val="002439E3"/>
    <w:rsid w:val="002445FF"/>
    <w:rsid w:val="00245F78"/>
    <w:rsid w:val="00253B38"/>
    <w:rsid w:val="00254852"/>
    <w:rsid w:val="0026159E"/>
    <w:rsid w:val="00261DDB"/>
    <w:rsid w:val="00262F7B"/>
    <w:rsid w:val="00263C90"/>
    <w:rsid w:val="00265FD8"/>
    <w:rsid w:val="002669E9"/>
    <w:rsid w:val="002673EC"/>
    <w:rsid w:val="0026765E"/>
    <w:rsid w:val="00275E0E"/>
    <w:rsid w:val="00280446"/>
    <w:rsid w:val="002823F5"/>
    <w:rsid w:val="00284A17"/>
    <w:rsid w:val="002A1BA7"/>
    <w:rsid w:val="002A201C"/>
    <w:rsid w:val="002A4051"/>
    <w:rsid w:val="002A4F26"/>
    <w:rsid w:val="002A78AB"/>
    <w:rsid w:val="002B2E09"/>
    <w:rsid w:val="002B5376"/>
    <w:rsid w:val="002C074B"/>
    <w:rsid w:val="002C15EA"/>
    <w:rsid w:val="002C1711"/>
    <w:rsid w:val="002C28F4"/>
    <w:rsid w:val="002C416A"/>
    <w:rsid w:val="002D5912"/>
    <w:rsid w:val="002D65FF"/>
    <w:rsid w:val="002D7715"/>
    <w:rsid w:val="002E46E5"/>
    <w:rsid w:val="002F7524"/>
    <w:rsid w:val="00300533"/>
    <w:rsid w:val="003025C5"/>
    <w:rsid w:val="00305A1C"/>
    <w:rsid w:val="00313664"/>
    <w:rsid w:val="00313A7B"/>
    <w:rsid w:val="00315E3B"/>
    <w:rsid w:val="0032051E"/>
    <w:rsid w:val="00325E15"/>
    <w:rsid w:val="0033064A"/>
    <w:rsid w:val="003327D2"/>
    <w:rsid w:val="00336865"/>
    <w:rsid w:val="00344CB5"/>
    <w:rsid w:val="00350C9C"/>
    <w:rsid w:val="003519B6"/>
    <w:rsid w:val="00355D83"/>
    <w:rsid w:val="00357A87"/>
    <w:rsid w:val="00357E87"/>
    <w:rsid w:val="003660C4"/>
    <w:rsid w:val="003711A4"/>
    <w:rsid w:val="00372442"/>
    <w:rsid w:val="00375622"/>
    <w:rsid w:val="00380449"/>
    <w:rsid w:val="00380C39"/>
    <w:rsid w:val="0038146E"/>
    <w:rsid w:val="003927C3"/>
    <w:rsid w:val="003A0E80"/>
    <w:rsid w:val="003A719B"/>
    <w:rsid w:val="003B27A5"/>
    <w:rsid w:val="003B3002"/>
    <w:rsid w:val="003B4885"/>
    <w:rsid w:val="003B5C9B"/>
    <w:rsid w:val="003C09C9"/>
    <w:rsid w:val="003C6267"/>
    <w:rsid w:val="003D4C5D"/>
    <w:rsid w:val="003D63E8"/>
    <w:rsid w:val="003E2DB5"/>
    <w:rsid w:val="003F052C"/>
    <w:rsid w:val="003F12C9"/>
    <w:rsid w:val="003F21F0"/>
    <w:rsid w:val="003F4C24"/>
    <w:rsid w:val="003F5481"/>
    <w:rsid w:val="00401F2C"/>
    <w:rsid w:val="0040275A"/>
    <w:rsid w:val="0040347A"/>
    <w:rsid w:val="00406425"/>
    <w:rsid w:val="00407B70"/>
    <w:rsid w:val="004154A3"/>
    <w:rsid w:val="0042143C"/>
    <w:rsid w:val="00421A6A"/>
    <w:rsid w:val="0042400A"/>
    <w:rsid w:val="00431478"/>
    <w:rsid w:val="004318B2"/>
    <w:rsid w:val="00432015"/>
    <w:rsid w:val="004358AD"/>
    <w:rsid w:val="00446C5C"/>
    <w:rsid w:val="00450EDD"/>
    <w:rsid w:val="004512B1"/>
    <w:rsid w:val="00452C49"/>
    <w:rsid w:val="00452F00"/>
    <w:rsid w:val="004534F0"/>
    <w:rsid w:val="0045495F"/>
    <w:rsid w:val="004633E7"/>
    <w:rsid w:val="00463989"/>
    <w:rsid w:val="00467768"/>
    <w:rsid w:val="00482B34"/>
    <w:rsid w:val="00485525"/>
    <w:rsid w:val="00486352"/>
    <w:rsid w:val="004866C5"/>
    <w:rsid w:val="0049180B"/>
    <w:rsid w:val="00492670"/>
    <w:rsid w:val="00492A41"/>
    <w:rsid w:val="004930E5"/>
    <w:rsid w:val="00495ECA"/>
    <w:rsid w:val="00497916"/>
    <w:rsid w:val="004A1E1C"/>
    <w:rsid w:val="004C13D6"/>
    <w:rsid w:val="004C3949"/>
    <w:rsid w:val="004E1C90"/>
    <w:rsid w:val="004E7B3E"/>
    <w:rsid w:val="004F0841"/>
    <w:rsid w:val="004F3D22"/>
    <w:rsid w:val="004F5644"/>
    <w:rsid w:val="004F60CD"/>
    <w:rsid w:val="0050163A"/>
    <w:rsid w:val="005025E9"/>
    <w:rsid w:val="005048E4"/>
    <w:rsid w:val="00511798"/>
    <w:rsid w:val="005137CA"/>
    <w:rsid w:val="00517BE2"/>
    <w:rsid w:val="00520720"/>
    <w:rsid w:val="005219A3"/>
    <w:rsid w:val="00532B15"/>
    <w:rsid w:val="00535B43"/>
    <w:rsid w:val="005403D5"/>
    <w:rsid w:val="00542710"/>
    <w:rsid w:val="00547B3A"/>
    <w:rsid w:val="0055607F"/>
    <w:rsid w:val="0055794A"/>
    <w:rsid w:val="00571AE3"/>
    <w:rsid w:val="0057364F"/>
    <w:rsid w:val="00573AC7"/>
    <w:rsid w:val="00575191"/>
    <w:rsid w:val="00584689"/>
    <w:rsid w:val="0058477A"/>
    <w:rsid w:val="00586578"/>
    <w:rsid w:val="005931AC"/>
    <w:rsid w:val="005A1E43"/>
    <w:rsid w:val="005A2C6B"/>
    <w:rsid w:val="005B45D9"/>
    <w:rsid w:val="005B4827"/>
    <w:rsid w:val="005C060F"/>
    <w:rsid w:val="005D341F"/>
    <w:rsid w:val="005D64E0"/>
    <w:rsid w:val="005E0133"/>
    <w:rsid w:val="005E2446"/>
    <w:rsid w:val="005F377B"/>
    <w:rsid w:val="005F7104"/>
    <w:rsid w:val="00605817"/>
    <w:rsid w:val="00606738"/>
    <w:rsid w:val="00607064"/>
    <w:rsid w:val="006105F6"/>
    <w:rsid w:val="0061314B"/>
    <w:rsid w:val="00614424"/>
    <w:rsid w:val="0061772B"/>
    <w:rsid w:val="00620C99"/>
    <w:rsid w:val="00621287"/>
    <w:rsid w:val="00625EF7"/>
    <w:rsid w:val="006269C6"/>
    <w:rsid w:val="00634AEB"/>
    <w:rsid w:val="00637904"/>
    <w:rsid w:val="0064004E"/>
    <w:rsid w:val="006501C4"/>
    <w:rsid w:val="0065172F"/>
    <w:rsid w:val="0065189F"/>
    <w:rsid w:val="00655513"/>
    <w:rsid w:val="00657789"/>
    <w:rsid w:val="00660347"/>
    <w:rsid w:val="006631E8"/>
    <w:rsid w:val="006666FF"/>
    <w:rsid w:val="0067263F"/>
    <w:rsid w:val="0067630D"/>
    <w:rsid w:val="00676BD6"/>
    <w:rsid w:val="006802BF"/>
    <w:rsid w:val="00680BEC"/>
    <w:rsid w:val="00681D58"/>
    <w:rsid w:val="006A2CCB"/>
    <w:rsid w:val="006A54D6"/>
    <w:rsid w:val="006B60B2"/>
    <w:rsid w:val="006B6FAA"/>
    <w:rsid w:val="006B7B44"/>
    <w:rsid w:val="006C56EF"/>
    <w:rsid w:val="006C67F2"/>
    <w:rsid w:val="006D2435"/>
    <w:rsid w:val="006D46FA"/>
    <w:rsid w:val="006D522F"/>
    <w:rsid w:val="006D77A1"/>
    <w:rsid w:val="006D7B69"/>
    <w:rsid w:val="006E0CF9"/>
    <w:rsid w:val="006E3515"/>
    <w:rsid w:val="006E35D5"/>
    <w:rsid w:val="006E3F82"/>
    <w:rsid w:val="006F1D76"/>
    <w:rsid w:val="006F41AC"/>
    <w:rsid w:val="007047D6"/>
    <w:rsid w:val="00706370"/>
    <w:rsid w:val="0071092E"/>
    <w:rsid w:val="00712DEA"/>
    <w:rsid w:val="00716B25"/>
    <w:rsid w:val="007256B0"/>
    <w:rsid w:val="00725C7A"/>
    <w:rsid w:val="00727848"/>
    <w:rsid w:val="00731B39"/>
    <w:rsid w:val="007360DB"/>
    <w:rsid w:val="00737EF4"/>
    <w:rsid w:val="00741D83"/>
    <w:rsid w:val="00746973"/>
    <w:rsid w:val="00750ADA"/>
    <w:rsid w:val="0075137D"/>
    <w:rsid w:val="007536D3"/>
    <w:rsid w:val="00755893"/>
    <w:rsid w:val="0076739A"/>
    <w:rsid w:val="00767909"/>
    <w:rsid w:val="00773AAE"/>
    <w:rsid w:val="007741B2"/>
    <w:rsid w:val="0078092D"/>
    <w:rsid w:val="0078413F"/>
    <w:rsid w:val="00793CE2"/>
    <w:rsid w:val="007A5A8E"/>
    <w:rsid w:val="007A7163"/>
    <w:rsid w:val="007B1682"/>
    <w:rsid w:val="007B2C00"/>
    <w:rsid w:val="007B421C"/>
    <w:rsid w:val="007B5804"/>
    <w:rsid w:val="007B7AE5"/>
    <w:rsid w:val="007B7F86"/>
    <w:rsid w:val="007C3436"/>
    <w:rsid w:val="007C423E"/>
    <w:rsid w:val="007D0383"/>
    <w:rsid w:val="007D0513"/>
    <w:rsid w:val="007D2755"/>
    <w:rsid w:val="007D2769"/>
    <w:rsid w:val="007D5127"/>
    <w:rsid w:val="007E00AB"/>
    <w:rsid w:val="007E1F04"/>
    <w:rsid w:val="007F0A42"/>
    <w:rsid w:val="007F0F51"/>
    <w:rsid w:val="007F3F8E"/>
    <w:rsid w:val="007F5CB8"/>
    <w:rsid w:val="00802046"/>
    <w:rsid w:val="008059F3"/>
    <w:rsid w:val="0082713F"/>
    <w:rsid w:val="00831D15"/>
    <w:rsid w:val="008335EA"/>
    <w:rsid w:val="00834DA6"/>
    <w:rsid w:val="00835385"/>
    <w:rsid w:val="00835A4D"/>
    <w:rsid w:val="00835C23"/>
    <w:rsid w:val="008433D7"/>
    <w:rsid w:val="00843A43"/>
    <w:rsid w:val="00844D1A"/>
    <w:rsid w:val="008515D0"/>
    <w:rsid w:val="00851F4A"/>
    <w:rsid w:val="008525CA"/>
    <w:rsid w:val="00853530"/>
    <w:rsid w:val="00853E2F"/>
    <w:rsid w:val="00857333"/>
    <w:rsid w:val="00860494"/>
    <w:rsid w:val="0086199F"/>
    <w:rsid w:val="00864CA1"/>
    <w:rsid w:val="0086573C"/>
    <w:rsid w:val="0086639F"/>
    <w:rsid w:val="00866D68"/>
    <w:rsid w:val="00873FED"/>
    <w:rsid w:val="00876990"/>
    <w:rsid w:val="00877969"/>
    <w:rsid w:val="0088552D"/>
    <w:rsid w:val="00890A3A"/>
    <w:rsid w:val="0089149C"/>
    <w:rsid w:val="0089686B"/>
    <w:rsid w:val="00897609"/>
    <w:rsid w:val="008A02D2"/>
    <w:rsid w:val="008A3C25"/>
    <w:rsid w:val="008A5A1C"/>
    <w:rsid w:val="008A667B"/>
    <w:rsid w:val="008B18F0"/>
    <w:rsid w:val="008B63B9"/>
    <w:rsid w:val="008C11D8"/>
    <w:rsid w:val="008C17D7"/>
    <w:rsid w:val="008D20AD"/>
    <w:rsid w:val="008D4F27"/>
    <w:rsid w:val="008D6740"/>
    <w:rsid w:val="008D78DA"/>
    <w:rsid w:val="008D7B15"/>
    <w:rsid w:val="008E0115"/>
    <w:rsid w:val="008E3ACA"/>
    <w:rsid w:val="008E41C4"/>
    <w:rsid w:val="008E7F88"/>
    <w:rsid w:val="008F055F"/>
    <w:rsid w:val="008F7C08"/>
    <w:rsid w:val="00900588"/>
    <w:rsid w:val="00900B7D"/>
    <w:rsid w:val="00900E1E"/>
    <w:rsid w:val="00902AC3"/>
    <w:rsid w:val="0091219A"/>
    <w:rsid w:val="00913DB1"/>
    <w:rsid w:val="00916943"/>
    <w:rsid w:val="0092041F"/>
    <w:rsid w:val="00921DA2"/>
    <w:rsid w:val="00933700"/>
    <w:rsid w:val="009450A5"/>
    <w:rsid w:val="009504FF"/>
    <w:rsid w:val="009544D9"/>
    <w:rsid w:val="00956ED2"/>
    <w:rsid w:val="009618B5"/>
    <w:rsid w:val="0096225E"/>
    <w:rsid w:val="009625CA"/>
    <w:rsid w:val="00963826"/>
    <w:rsid w:val="00964024"/>
    <w:rsid w:val="009659EF"/>
    <w:rsid w:val="00975864"/>
    <w:rsid w:val="00981058"/>
    <w:rsid w:val="00983709"/>
    <w:rsid w:val="00985F3D"/>
    <w:rsid w:val="009860FF"/>
    <w:rsid w:val="009864D0"/>
    <w:rsid w:val="00992E10"/>
    <w:rsid w:val="00995383"/>
    <w:rsid w:val="00996AA8"/>
    <w:rsid w:val="009A1C5F"/>
    <w:rsid w:val="009A6827"/>
    <w:rsid w:val="009B59FF"/>
    <w:rsid w:val="009C086C"/>
    <w:rsid w:val="009C134C"/>
    <w:rsid w:val="009C1382"/>
    <w:rsid w:val="009C3FB0"/>
    <w:rsid w:val="009C67E7"/>
    <w:rsid w:val="009D244F"/>
    <w:rsid w:val="009D53AE"/>
    <w:rsid w:val="009D7EB2"/>
    <w:rsid w:val="009E1396"/>
    <w:rsid w:val="009E6979"/>
    <w:rsid w:val="009F1F86"/>
    <w:rsid w:val="009F4698"/>
    <w:rsid w:val="009F4A4D"/>
    <w:rsid w:val="00A03C6B"/>
    <w:rsid w:val="00A1470D"/>
    <w:rsid w:val="00A14F6A"/>
    <w:rsid w:val="00A16796"/>
    <w:rsid w:val="00A20D59"/>
    <w:rsid w:val="00A21CFD"/>
    <w:rsid w:val="00A31A9D"/>
    <w:rsid w:val="00A3316A"/>
    <w:rsid w:val="00A34BC9"/>
    <w:rsid w:val="00A41BE6"/>
    <w:rsid w:val="00A44423"/>
    <w:rsid w:val="00A4771D"/>
    <w:rsid w:val="00A51EBB"/>
    <w:rsid w:val="00A578F7"/>
    <w:rsid w:val="00A6213C"/>
    <w:rsid w:val="00A64818"/>
    <w:rsid w:val="00A73B0D"/>
    <w:rsid w:val="00A81207"/>
    <w:rsid w:val="00A84466"/>
    <w:rsid w:val="00A867C0"/>
    <w:rsid w:val="00AA1358"/>
    <w:rsid w:val="00AA2ADA"/>
    <w:rsid w:val="00AA7013"/>
    <w:rsid w:val="00AA7786"/>
    <w:rsid w:val="00AB37F2"/>
    <w:rsid w:val="00AC0D88"/>
    <w:rsid w:val="00AE2FA6"/>
    <w:rsid w:val="00AE4D26"/>
    <w:rsid w:val="00AE7C32"/>
    <w:rsid w:val="00AF428C"/>
    <w:rsid w:val="00AF57CA"/>
    <w:rsid w:val="00AF5EBC"/>
    <w:rsid w:val="00B00879"/>
    <w:rsid w:val="00B02091"/>
    <w:rsid w:val="00B0487D"/>
    <w:rsid w:val="00B05C52"/>
    <w:rsid w:val="00B14746"/>
    <w:rsid w:val="00B16A07"/>
    <w:rsid w:val="00B2446E"/>
    <w:rsid w:val="00B25D85"/>
    <w:rsid w:val="00B262A7"/>
    <w:rsid w:val="00B27D71"/>
    <w:rsid w:val="00B27F6C"/>
    <w:rsid w:val="00B349F2"/>
    <w:rsid w:val="00B35B87"/>
    <w:rsid w:val="00B36634"/>
    <w:rsid w:val="00B4148A"/>
    <w:rsid w:val="00B423C4"/>
    <w:rsid w:val="00B42C63"/>
    <w:rsid w:val="00B45F51"/>
    <w:rsid w:val="00B5328A"/>
    <w:rsid w:val="00B60C5A"/>
    <w:rsid w:val="00B66403"/>
    <w:rsid w:val="00B75C49"/>
    <w:rsid w:val="00B81847"/>
    <w:rsid w:val="00B92726"/>
    <w:rsid w:val="00BA2F88"/>
    <w:rsid w:val="00BA4548"/>
    <w:rsid w:val="00BA6890"/>
    <w:rsid w:val="00BB0725"/>
    <w:rsid w:val="00BB23CE"/>
    <w:rsid w:val="00BB4595"/>
    <w:rsid w:val="00BB7B1B"/>
    <w:rsid w:val="00BC4C76"/>
    <w:rsid w:val="00BD20D0"/>
    <w:rsid w:val="00BD4897"/>
    <w:rsid w:val="00BD57D6"/>
    <w:rsid w:val="00BE1085"/>
    <w:rsid w:val="00BF05DE"/>
    <w:rsid w:val="00BF358E"/>
    <w:rsid w:val="00BF415C"/>
    <w:rsid w:val="00BF57B9"/>
    <w:rsid w:val="00C00804"/>
    <w:rsid w:val="00C02AB1"/>
    <w:rsid w:val="00C04FD0"/>
    <w:rsid w:val="00C06D4C"/>
    <w:rsid w:val="00C06F11"/>
    <w:rsid w:val="00C11CA5"/>
    <w:rsid w:val="00C152A7"/>
    <w:rsid w:val="00C169C2"/>
    <w:rsid w:val="00C30ADE"/>
    <w:rsid w:val="00C31741"/>
    <w:rsid w:val="00C37C78"/>
    <w:rsid w:val="00C42497"/>
    <w:rsid w:val="00C5055B"/>
    <w:rsid w:val="00C57F50"/>
    <w:rsid w:val="00C60C77"/>
    <w:rsid w:val="00C63F20"/>
    <w:rsid w:val="00C6595F"/>
    <w:rsid w:val="00C66E9E"/>
    <w:rsid w:val="00C730FA"/>
    <w:rsid w:val="00C757FD"/>
    <w:rsid w:val="00C75A98"/>
    <w:rsid w:val="00C761A8"/>
    <w:rsid w:val="00C77C7E"/>
    <w:rsid w:val="00C84A00"/>
    <w:rsid w:val="00C930B0"/>
    <w:rsid w:val="00C93CA4"/>
    <w:rsid w:val="00C97175"/>
    <w:rsid w:val="00CB0D2E"/>
    <w:rsid w:val="00CB2FB0"/>
    <w:rsid w:val="00CB3159"/>
    <w:rsid w:val="00CB5A01"/>
    <w:rsid w:val="00CB7549"/>
    <w:rsid w:val="00CC0DA9"/>
    <w:rsid w:val="00CC2230"/>
    <w:rsid w:val="00CC2F90"/>
    <w:rsid w:val="00CD089E"/>
    <w:rsid w:val="00CD226B"/>
    <w:rsid w:val="00CD2F99"/>
    <w:rsid w:val="00CD495F"/>
    <w:rsid w:val="00CD5125"/>
    <w:rsid w:val="00CD5C1B"/>
    <w:rsid w:val="00CE407C"/>
    <w:rsid w:val="00CE7545"/>
    <w:rsid w:val="00CF4B48"/>
    <w:rsid w:val="00CF7257"/>
    <w:rsid w:val="00CF7D15"/>
    <w:rsid w:val="00D00DD9"/>
    <w:rsid w:val="00D0299E"/>
    <w:rsid w:val="00D04492"/>
    <w:rsid w:val="00D05277"/>
    <w:rsid w:val="00D13B1F"/>
    <w:rsid w:val="00D214BC"/>
    <w:rsid w:val="00D239F3"/>
    <w:rsid w:val="00D252E9"/>
    <w:rsid w:val="00D2617F"/>
    <w:rsid w:val="00D26FF5"/>
    <w:rsid w:val="00D27A11"/>
    <w:rsid w:val="00D30AC2"/>
    <w:rsid w:val="00D3110A"/>
    <w:rsid w:val="00D335D4"/>
    <w:rsid w:val="00D50581"/>
    <w:rsid w:val="00D5269D"/>
    <w:rsid w:val="00D52A93"/>
    <w:rsid w:val="00D53D62"/>
    <w:rsid w:val="00D53EB7"/>
    <w:rsid w:val="00D60DFD"/>
    <w:rsid w:val="00D6364B"/>
    <w:rsid w:val="00D64B81"/>
    <w:rsid w:val="00D71C4F"/>
    <w:rsid w:val="00D734CD"/>
    <w:rsid w:val="00D73770"/>
    <w:rsid w:val="00D75827"/>
    <w:rsid w:val="00D76165"/>
    <w:rsid w:val="00D83DF4"/>
    <w:rsid w:val="00D84EFB"/>
    <w:rsid w:val="00D90147"/>
    <w:rsid w:val="00D90DCE"/>
    <w:rsid w:val="00D9396C"/>
    <w:rsid w:val="00D95B15"/>
    <w:rsid w:val="00D97193"/>
    <w:rsid w:val="00DA1DD1"/>
    <w:rsid w:val="00DA4EA3"/>
    <w:rsid w:val="00DA5C7B"/>
    <w:rsid w:val="00DA5D9C"/>
    <w:rsid w:val="00DB58CE"/>
    <w:rsid w:val="00DC0396"/>
    <w:rsid w:val="00DC0501"/>
    <w:rsid w:val="00DC38F4"/>
    <w:rsid w:val="00DD39BB"/>
    <w:rsid w:val="00DF12CC"/>
    <w:rsid w:val="00DF260E"/>
    <w:rsid w:val="00DF54C2"/>
    <w:rsid w:val="00DF6948"/>
    <w:rsid w:val="00E063FE"/>
    <w:rsid w:val="00E06DB3"/>
    <w:rsid w:val="00E10B4F"/>
    <w:rsid w:val="00E14BC9"/>
    <w:rsid w:val="00E21A29"/>
    <w:rsid w:val="00E21B56"/>
    <w:rsid w:val="00E23CF2"/>
    <w:rsid w:val="00E2610B"/>
    <w:rsid w:val="00E33F6B"/>
    <w:rsid w:val="00E342B3"/>
    <w:rsid w:val="00E36B46"/>
    <w:rsid w:val="00E374C7"/>
    <w:rsid w:val="00E40498"/>
    <w:rsid w:val="00E46202"/>
    <w:rsid w:val="00E46956"/>
    <w:rsid w:val="00E477E5"/>
    <w:rsid w:val="00E61534"/>
    <w:rsid w:val="00E672F6"/>
    <w:rsid w:val="00E71A7C"/>
    <w:rsid w:val="00E7394A"/>
    <w:rsid w:val="00E74FE5"/>
    <w:rsid w:val="00E75721"/>
    <w:rsid w:val="00E76150"/>
    <w:rsid w:val="00E83592"/>
    <w:rsid w:val="00E8390E"/>
    <w:rsid w:val="00E83ADE"/>
    <w:rsid w:val="00E91430"/>
    <w:rsid w:val="00E946DD"/>
    <w:rsid w:val="00E971EA"/>
    <w:rsid w:val="00EA3C03"/>
    <w:rsid w:val="00EB2732"/>
    <w:rsid w:val="00EB7DF4"/>
    <w:rsid w:val="00EB7E12"/>
    <w:rsid w:val="00EC0FAA"/>
    <w:rsid w:val="00EC355B"/>
    <w:rsid w:val="00ED43D9"/>
    <w:rsid w:val="00ED54C0"/>
    <w:rsid w:val="00ED76C9"/>
    <w:rsid w:val="00EE6F54"/>
    <w:rsid w:val="00EF0148"/>
    <w:rsid w:val="00EF33AD"/>
    <w:rsid w:val="00EF445F"/>
    <w:rsid w:val="00EF5613"/>
    <w:rsid w:val="00EF7A60"/>
    <w:rsid w:val="00EF7F3A"/>
    <w:rsid w:val="00F00374"/>
    <w:rsid w:val="00F036C4"/>
    <w:rsid w:val="00F04517"/>
    <w:rsid w:val="00F059E6"/>
    <w:rsid w:val="00F07B86"/>
    <w:rsid w:val="00F11D27"/>
    <w:rsid w:val="00F149E7"/>
    <w:rsid w:val="00F2006F"/>
    <w:rsid w:val="00F21716"/>
    <w:rsid w:val="00F221CE"/>
    <w:rsid w:val="00F2455A"/>
    <w:rsid w:val="00F25E9D"/>
    <w:rsid w:val="00F30B3A"/>
    <w:rsid w:val="00F34F15"/>
    <w:rsid w:val="00F36699"/>
    <w:rsid w:val="00F41EF3"/>
    <w:rsid w:val="00F47554"/>
    <w:rsid w:val="00F54123"/>
    <w:rsid w:val="00F56339"/>
    <w:rsid w:val="00F608BE"/>
    <w:rsid w:val="00F60F4B"/>
    <w:rsid w:val="00F624B7"/>
    <w:rsid w:val="00F62766"/>
    <w:rsid w:val="00F65C36"/>
    <w:rsid w:val="00F67D4D"/>
    <w:rsid w:val="00F7131B"/>
    <w:rsid w:val="00F74022"/>
    <w:rsid w:val="00F861DD"/>
    <w:rsid w:val="00F91818"/>
    <w:rsid w:val="00F919C8"/>
    <w:rsid w:val="00F97CC4"/>
    <w:rsid w:val="00FA1076"/>
    <w:rsid w:val="00FC1ACC"/>
    <w:rsid w:val="00FC271D"/>
    <w:rsid w:val="00FC3034"/>
    <w:rsid w:val="00FC4A8E"/>
    <w:rsid w:val="00FC727A"/>
    <w:rsid w:val="00FD126D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15"/>
    <w:rPr>
      <w:rFonts w:eastAsiaTheme="minorEastAsia"/>
      <w:lang w:eastAsia="ru-RU"/>
    </w:rPr>
  </w:style>
  <w:style w:type="paragraph" w:styleId="1">
    <w:name w:val="heading 1"/>
    <w:aliases w:val="глава №"/>
    <w:basedOn w:val="a"/>
    <w:next w:val="a"/>
    <w:link w:val="10"/>
    <w:uiPriority w:val="9"/>
    <w:qFormat/>
    <w:rsid w:val="00995383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ECE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EB2"/>
    <w:pPr>
      <w:keepNext/>
      <w:keepLines/>
      <w:spacing w:after="0" w:line="240" w:lineRule="auto"/>
      <w:ind w:firstLine="567"/>
      <w:jc w:val="center"/>
      <w:outlineLvl w:val="2"/>
    </w:pPr>
    <w:rPr>
      <w:rFonts w:ascii="Times New Roman" w:eastAsiaTheme="majorEastAsia" w:hAnsi="Times New Roman" w:cstheme="majorBidi"/>
      <w:b/>
      <w:bCs/>
      <w:color w:val="00B0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№ Знак"/>
    <w:basedOn w:val="a0"/>
    <w:link w:val="1"/>
    <w:uiPriority w:val="9"/>
    <w:rsid w:val="0099538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No Spacing"/>
    <w:aliases w:val="мелко"/>
    <w:uiPriority w:val="1"/>
    <w:qFormat/>
    <w:rsid w:val="00C97175"/>
    <w:pPr>
      <w:spacing w:after="0" w:line="240" w:lineRule="auto"/>
      <w:ind w:firstLine="567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125ECE"/>
    <w:rPr>
      <w:rFonts w:ascii="Times New Roman" w:eastAsiaTheme="majorEastAsia" w:hAnsi="Times New Roman" w:cstheme="majorBidi"/>
      <w:b/>
      <w:bCs/>
      <w:color w:val="FF000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EB2"/>
    <w:rPr>
      <w:rFonts w:ascii="Times New Roman" w:eastAsiaTheme="majorEastAsia" w:hAnsi="Times New Roman" w:cstheme="majorBidi"/>
      <w:b/>
      <w:bCs/>
      <w:color w:val="00B050"/>
      <w:sz w:val="24"/>
    </w:rPr>
  </w:style>
  <w:style w:type="paragraph" w:styleId="a4">
    <w:name w:val="Plain Text"/>
    <w:basedOn w:val="a"/>
    <w:link w:val="a5"/>
    <w:rsid w:val="00F34F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34F15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F3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7">
    <w:name w:val="Font Style227"/>
    <w:rsid w:val="001E578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E57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3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236951"/>
    <w:rPr>
      <w:color w:val="808080"/>
    </w:rPr>
  </w:style>
  <w:style w:type="paragraph" w:styleId="aa">
    <w:name w:val="List Paragraph"/>
    <w:basedOn w:val="a"/>
    <w:uiPriority w:val="34"/>
    <w:qFormat/>
    <w:rsid w:val="00CD089E"/>
    <w:pPr>
      <w:spacing w:after="0"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41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rsid w:val="001D4486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967D-F2DE-40C6-B276-288E1163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8</cp:revision>
  <cp:lastPrinted>2016-06-07T13:49:00Z</cp:lastPrinted>
  <dcterms:created xsi:type="dcterms:W3CDTF">2013-05-16T20:24:00Z</dcterms:created>
  <dcterms:modified xsi:type="dcterms:W3CDTF">2016-06-07T13:50:00Z</dcterms:modified>
</cp:coreProperties>
</file>