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06" w:rsidRPr="004723BE" w:rsidRDefault="00814A06" w:rsidP="00814A06">
      <w:pPr>
        <w:spacing w:line="276" w:lineRule="auto"/>
        <w:jc w:val="center"/>
        <w:rPr>
          <w:sz w:val="32"/>
          <w:szCs w:val="32"/>
        </w:rPr>
      </w:pPr>
      <w:bookmarkStart w:id="0" w:name="sub_1000"/>
      <w:r w:rsidRPr="004723BE">
        <w:rPr>
          <w:sz w:val="32"/>
          <w:szCs w:val="32"/>
        </w:rPr>
        <w:t>Уважаемые родители (законные представители</w:t>
      </w:r>
      <w:r w:rsidR="004723BE">
        <w:rPr>
          <w:sz w:val="32"/>
          <w:szCs w:val="32"/>
        </w:rPr>
        <w:t>)</w:t>
      </w:r>
      <w:r w:rsidRPr="004723BE">
        <w:rPr>
          <w:sz w:val="32"/>
          <w:szCs w:val="32"/>
        </w:rPr>
        <w:t>!</w:t>
      </w:r>
    </w:p>
    <w:p w:rsidR="00A96368" w:rsidRPr="00E134F2" w:rsidRDefault="00814A06" w:rsidP="00E134F2">
      <w:pPr>
        <w:pStyle w:val="2"/>
        <w:spacing w:after="0" w:line="240" w:lineRule="auto"/>
        <w:jc w:val="both"/>
        <w:rPr>
          <w:sz w:val="26"/>
          <w:szCs w:val="26"/>
        </w:rPr>
      </w:pPr>
      <w:r w:rsidRPr="00E134F2">
        <w:rPr>
          <w:b/>
          <w:sz w:val="26"/>
          <w:szCs w:val="26"/>
        </w:rPr>
        <w:t xml:space="preserve">Просим  Вас  познакомиться  с информацией </w:t>
      </w:r>
      <w:r w:rsidRPr="00E134F2">
        <w:rPr>
          <w:b/>
          <w:sz w:val="26"/>
          <w:szCs w:val="26"/>
          <w:u w:val="single"/>
        </w:rPr>
        <w:t>о начислении родительской платы с 01.01.2014 года</w:t>
      </w:r>
      <w:r w:rsidR="00A96368" w:rsidRPr="00E134F2">
        <w:rPr>
          <w:sz w:val="26"/>
          <w:szCs w:val="26"/>
        </w:rPr>
        <w:t xml:space="preserve">  в соответствии со ст. 65 ФЗ от 29.12.2012 №273-ФЗ «Об образовании</w:t>
      </w:r>
    </w:p>
    <w:p w:rsidR="00814A06" w:rsidRPr="00E134F2" w:rsidRDefault="00A96368" w:rsidP="00E134F2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proofErr w:type="gramStart"/>
      <w:r w:rsidRPr="00E134F2">
        <w:rPr>
          <w:sz w:val="26"/>
          <w:szCs w:val="26"/>
        </w:rPr>
        <w:t xml:space="preserve">в российской Федерации», на основании постановления администрации  города Нижнего Новгорода  от 17.10.2011г № 4368  «О порядке взимания и использования родительской платы в муниципальных дошкольных  образовательных учреждениях города </w:t>
      </w:r>
      <w:proofErr w:type="spellStart"/>
      <w:r w:rsidRPr="00E134F2">
        <w:rPr>
          <w:sz w:val="26"/>
          <w:szCs w:val="26"/>
        </w:rPr>
        <w:t>Н.Новгорода</w:t>
      </w:r>
      <w:proofErr w:type="spellEnd"/>
      <w:r w:rsidRPr="00E134F2">
        <w:rPr>
          <w:sz w:val="26"/>
          <w:szCs w:val="26"/>
        </w:rPr>
        <w:t>»,  постановления администрации  города Нижнего Новгорода  от 14.10.2013г № 3970  «О внесении изменений в постановление  Администрации  города Нижнего Новгорода  от 17.10.2011г № 4368», приказа департамента образования администрации города Нижнего Новгорода от 30.12.2013</w:t>
      </w:r>
      <w:proofErr w:type="gramEnd"/>
      <w:r w:rsidRPr="00E134F2">
        <w:rPr>
          <w:sz w:val="26"/>
          <w:szCs w:val="26"/>
        </w:rPr>
        <w:t xml:space="preserve"> №2164 «Об установлении размера платы за присмотр и уход в  муниципальных образовательных учреждениях»</w:t>
      </w:r>
      <w:r w:rsidR="00E134F2" w:rsidRPr="00E134F2">
        <w:rPr>
          <w:sz w:val="26"/>
          <w:szCs w:val="26"/>
        </w:rPr>
        <w:t xml:space="preserve"> </w:t>
      </w:r>
    </w:p>
    <w:p w:rsidR="00E134F2" w:rsidRPr="00E134F2" w:rsidRDefault="00E134F2" w:rsidP="00E134F2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DA792D" w:rsidRPr="00E134F2" w:rsidRDefault="00DA792D" w:rsidP="00E134F2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E134F2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E134F2">
        <w:rPr>
          <w:rFonts w:ascii="Times New Roman" w:hAnsi="Times New Roman" w:cs="Times New Roman"/>
          <w:sz w:val="26"/>
          <w:szCs w:val="26"/>
        </w:rPr>
        <w:br/>
      </w:r>
      <w:r w:rsidRPr="00E134F2">
        <w:rPr>
          <w:rFonts w:ascii="Times New Roman" w:hAnsi="Times New Roman" w:cs="Times New Roman"/>
          <w:b w:val="0"/>
          <w:sz w:val="26"/>
          <w:szCs w:val="26"/>
        </w:rPr>
        <w:t xml:space="preserve">о порядке взимания и использования родительской платы в муниципальных дошкольных образовательных учреждениях города Нижнего Новгорода </w:t>
      </w:r>
      <w:r w:rsidRPr="00E134F2">
        <w:rPr>
          <w:rFonts w:ascii="Times New Roman" w:hAnsi="Times New Roman" w:cs="Times New Roman"/>
          <w:b w:val="0"/>
          <w:sz w:val="26"/>
          <w:szCs w:val="26"/>
        </w:rPr>
        <w:br/>
        <w:t xml:space="preserve">(утв. </w:t>
      </w:r>
      <w:hyperlink r:id="rId6" w:anchor="sub_0" w:history="1">
        <w:r w:rsidRPr="00E134F2">
          <w:rPr>
            <w:rStyle w:val="a4"/>
            <w:b w:val="0"/>
            <w:sz w:val="26"/>
            <w:szCs w:val="26"/>
          </w:rPr>
          <w:t>постановлением</w:t>
        </w:r>
      </w:hyperlink>
      <w:r w:rsidRPr="00E134F2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от 17 октября 2011 г. N 4368)</w:t>
      </w:r>
      <w:bookmarkStart w:id="1" w:name="sub_1200"/>
      <w:bookmarkEnd w:id="0"/>
    </w:p>
    <w:p w:rsidR="00DA792D" w:rsidRPr="00E134F2" w:rsidRDefault="00DA792D" w:rsidP="00466D8F">
      <w:pPr>
        <w:pStyle w:val="1"/>
        <w:rPr>
          <w:rFonts w:ascii="Times New Roman" w:hAnsi="Times New Roman" w:cs="Times New Roman"/>
          <w:sz w:val="26"/>
          <w:szCs w:val="26"/>
        </w:rPr>
      </w:pPr>
      <w:r w:rsidRPr="00E134F2">
        <w:rPr>
          <w:rFonts w:ascii="Times New Roman" w:hAnsi="Times New Roman" w:cs="Times New Roman"/>
          <w:sz w:val="26"/>
          <w:szCs w:val="26"/>
        </w:rPr>
        <w:t>2. Порядок взимания родительской платы</w:t>
      </w:r>
    </w:p>
    <w:bookmarkEnd w:id="1"/>
    <w:p w:rsidR="00DA792D" w:rsidRPr="00E134F2" w:rsidRDefault="00DA792D" w:rsidP="00C727C8">
      <w:pPr>
        <w:pStyle w:val="a3"/>
        <w:numPr>
          <w:ilvl w:val="3"/>
          <w:numId w:val="1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Устанавливается плата, взимаемая с родителей (законных представителей) (далее - родительская плата). </w:t>
      </w:r>
      <w:r w:rsidRPr="00E134F2">
        <w:rPr>
          <w:b/>
          <w:sz w:val="26"/>
          <w:szCs w:val="26"/>
        </w:rPr>
        <w:t>За содержание ребенка (присмотр и уход за ребенком)</w:t>
      </w:r>
      <w:r w:rsidRPr="00E134F2">
        <w:rPr>
          <w:sz w:val="26"/>
          <w:szCs w:val="26"/>
        </w:rPr>
        <w:t xml:space="preserve"> </w:t>
      </w:r>
    </w:p>
    <w:p w:rsidR="00DA792D" w:rsidRPr="00E134F2" w:rsidRDefault="00DA792D" w:rsidP="00C727C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Родительская плата </w:t>
      </w:r>
      <w:r w:rsidRPr="00E134F2">
        <w:rPr>
          <w:b/>
          <w:sz w:val="26"/>
          <w:szCs w:val="26"/>
        </w:rPr>
        <w:t>не взимается</w:t>
      </w:r>
      <w:r w:rsidRPr="00E134F2">
        <w:rPr>
          <w:sz w:val="26"/>
          <w:szCs w:val="26"/>
        </w:rPr>
        <w:t xml:space="preserve"> с отдельных категорий родителей (законных представителей) в определяемых настоящим положением случаях и порядке.</w:t>
      </w:r>
    </w:p>
    <w:p w:rsidR="00DA792D" w:rsidRPr="00E134F2" w:rsidRDefault="00DA792D" w:rsidP="00C727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За присмотр и уход за детьми-инвалидами, детьми-сиротами и детьми, оставшимися без попечения родителей,</w:t>
      </w:r>
    </w:p>
    <w:p w:rsidR="00DA792D" w:rsidRPr="00E134F2" w:rsidRDefault="00DA792D" w:rsidP="00C727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образования.</w:t>
      </w:r>
    </w:p>
    <w:p w:rsidR="00DA792D" w:rsidRPr="00E134F2" w:rsidRDefault="00DA792D" w:rsidP="00C727C8">
      <w:pPr>
        <w:jc w:val="both"/>
        <w:rPr>
          <w:sz w:val="26"/>
          <w:szCs w:val="26"/>
        </w:rPr>
      </w:pPr>
      <w:bookmarkStart w:id="2" w:name="sub_22"/>
      <w:r w:rsidRPr="00E134F2">
        <w:rPr>
          <w:sz w:val="26"/>
          <w:szCs w:val="26"/>
        </w:rPr>
        <w:t xml:space="preserve">3. Родители (законные представители) </w:t>
      </w:r>
      <w:r w:rsidRPr="00E134F2">
        <w:rPr>
          <w:sz w:val="26"/>
          <w:szCs w:val="26"/>
          <w:u w:val="single"/>
        </w:rPr>
        <w:t>не позднее 6-го числа текущего месяца</w:t>
      </w:r>
      <w:r w:rsidRPr="00E134F2">
        <w:rPr>
          <w:sz w:val="26"/>
          <w:szCs w:val="26"/>
        </w:rPr>
        <w:t xml:space="preserve"> производят оплату за содержание ребенка в дошкольном образовательном учреждении путем перечисления денежных средств на лицевой счет дошкольного образовательного учреждения, в котором воспитывается ребенок.</w:t>
      </w:r>
    </w:p>
    <w:bookmarkEnd w:id="2"/>
    <w:p w:rsidR="00DA792D" w:rsidRPr="00E134F2" w:rsidRDefault="00DA792D" w:rsidP="00C727C8">
      <w:p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4. Размер платы родителей (законных представителей) за содержание детей в дошкольном образовательном учреждении определяется исходя из общих затрат на присмотр и уход за детьми в учреждении с учетом длительности их пребывания, а также режима работы учреждения.</w:t>
      </w:r>
    </w:p>
    <w:p w:rsidR="00DA792D" w:rsidRPr="00E134F2" w:rsidRDefault="00DA792D" w:rsidP="00C727C8">
      <w:pPr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5. 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учреждений, реализующих образовательную программу дошкольного образования, в родительскую плату за присмотр и уход за ребенком </w:t>
      </w:r>
      <w:r w:rsidRPr="00E134F2">
        <w:rPr>
          <w:b/>
          <w:sz w:val="26"/>
          <w:szCs w:val="26"/>
        </w:rPr>
        <w:t>не включаются</w:t>
      </w:r>
      <w:r w:rsidRPr="00E134F2">
        <w:rPr>
          <w:sz w:val="26"/>
          <w:szCs w:val="26"/>
        </w:rPr>
        <w:t>.</w:t>
      </w:r>
    </w:p>
    <w:p w:rsidR="00DA792D" w:rsidRPr="00E134F2" w:rsidRDefault="00DA792D" w:rsidP="00C727C8">
      <w:pPr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6. </w:t>
      </w:r>
      <w:bookmarkStart w:id="3" w:name="sub_242"/>
      <w:r w:rsidRPr="00E134F2">
        <w:rPr>
          <w:sz w:val="26"/>
          <w:szCs w:val="26"/>
        </w:rPr>
        <w:t xml:space="preserve">Размер родительской платы за содержание детей утверждается приказом директора департамента образования по представлению </w:t>
      </w:r>
      <w:proofErr w:type="gramStart"/>
      <w:r w:rsidRPr="00E134F2">
        <w:rPr>
          <w:sz w:val="26"/>
          <w:szCs w:val="26"/>
        </w:rPr>
        <w:t>заведующего</w:t>
      </w:r>
      <w:proofErr w:type="gramEnd"/>
      <w:r w:rsidRPr="00E134F2">
        <w:rPr>
          <w:sz w:val="26"/>
          <w:szCs w:val="26"/>
        </w:rPr>
        <w:t xml:space="preserve"> дошкольного образовательного учреждения.</w:t>
      </w:r>
    </w:p>
    <w:p w:rsidR="00DA792D" w:rsidRPr="00E134F2" w:rsidRDefault="00DA792D" w:rsidP="00C727C8">
      <w:pPr>
        <w:jc w:val="both"/>
        <w:rPr>
          <w:sz w:val="26"/>
          <w:szCs w:val="26"/>
        </w:rPr>
      </w:pPr>
      <w:bookmarkStart w:id="4" w:name="sub_25"/>
      <w:bookmarkEnd w:id="3"/>
      <w:r w:rsidRPr="00E134F2">
        <w:rPr>
          <w:sz w:val="26"/>
          <w:szCs w:val="26"/>
        </w:rPr>
        <w:t xml:space="preserve">7. </w:t>
      </w:r>
      <w:r w:rsidRPr="00E134F2">
        <w:rPr>
          <w:b/>
          <w:sz w:val="26"/>
          <w:szCs w:val="26"/>
        </w:rPr>
        <w:t>Родительская плата за содержание детей взимается в полном размере во всех случаях, за исключением случаев</w:t>
      </w:r>
      <w:r w:rsidRPr="00E134F2">
        <w:rPr>
          <w:sz w:val="26"/>
          <w:szCs w:val="26"/>
        </w:rPr>
        <w:t>:</w:t>
      </w:r>
    </w:p>
    <w:p w:rsidR="00DA792D" w:rsidRPr="00E134F2" w:rsidRDefault="00DA792D" w:rsidP="00C727C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непосещения ребенком дошкольного учреждения по болезни, карантину, </w:t>
      </w:r>
    </w:p>
    <w:p w:rsidR="00DA792D" w:rsidRPr="00E134F2" w:rsidRDefault="00DA792D" w:rsidP="00C727C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в оздоровительный период (сроком до 75 календарных дней в летние месяцы), </w:t>
      </w:r>
    </w:p>
    <w:p w:rsidR="00DA792D" w:rsidRPr="00E134F2" w:rsidRDefault="00DA792D" w:rsidP="00C727C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в период отпуска родителей (законных представителей),</w:t>
      </w:r>
    </w:p>
    <w:p w:rsidR="00DA792D" w:rsidRPr="00E134F2" w:rsidRDefault="00DA792D" w:rsidP="00C727C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период регистрации родителей (законных представителей) в центрах занятости населения,</w:t>
      </w:r>
    </w:p>
    <w:p w:rsidR="00DA792D" w:rsidRPr="00E134F2" w:rsidRDefault="00DA792D" w:rsidP="00C727C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DA792D" w:rsidRPr="00E134F2" w:rsidRDefault="00DA792D" w:rsidP="00814A06">
      <w:pPr>
        <w:jc w:val="both"/>
        <w:rPr>
          <w:sz w:val="26"/>
          <w:szCs w:val="26"/>
        </w:rPr>
      </w:pPr>
      <w:bookmarkStart w:id="5" w:name="sub_26"/>
      <w:bookmarkEnd w:id="4"/>
      <w:r w:rsidRPr="00E134F2">
        <w:rPr>
          <w:sz w:val="26"/>
          <w:szCs w:val="26"/>
        </w:rPr>
        <w:lastRenderedPageBreak/>
        <w:t>8. При непосещении ребенком дошкольного образовательного учреждения более трех дней подряд размер ежемесячной родительской платы уменьшается пропорционально количеству дней, в течение которых не осуществлялось содержание ребенка в дошкольном учреждении.</w:t>
      </w:r>
      <w:bookmarkEnd w:id="5"/>
    </w:p>
    <w:p w:rsidR="00466D8F" w:rsidRPr="00814A06" w:rsidRDefault="00DA792D" w:rsidP="00814A06">
      <w:pPr>
        <w:pStyle w:val="1"/>
        <w:rPr>
          <w:rFonts w:ascii="Times New Roman" w:hAnsi="Times New Roman" w:cs="Times New Roman"/>
          <w:sz w:val="28"/>
          <w:szCs w:val="28"/>
        </w:rPr>
      </w:pPr>
      <w:r w:rsidRPr="00814A06">
        <w:rPr>
          <w:rFonts w:ascii="Times New Roman" w:hAnsi="Times New Roman" w:cs="Times New Roman"/>
          <w:sz w:val="28"/>
          <w:szCs w:val="28"/>
        </w:rPr>
        <w:t>3. Порядок предоставления льгот по родительской плате</w:t>
      </w:r>
    </w:p>
    <w:tbl>
      <w:tblPr>
        <w:tblStyle w:val="a5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3544"/>
        <w:gridCol w:w="2268"/>
      </w:tblGrid>
      <w:tr w:rsidR="00DA792D" w:rsidTr="00466D8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по льготе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Категории родителей (законных представителей)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 для оформления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Периодичность подтверждения</w:t>
            </w:r>
          </w:p>
        </w:tc>
      </w:tr>
      <w:tr w:rsidR="00DA792D" w:rsidTr="00466D8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Плата за содержание детей в дошкольных образовательных учреждениях снижается на 50% от установленной родительской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состоящие на учете в органах социальной защиты населения и имеющих среднедушевой доход ниже 50% </w:t>
            </w:r>
            <w:hyperlink r:id="rId7" w:history="1">
              <w:r>
                <w:rPr>
                  <w:rStyle w:val="a4"/>
                  <w:rFonts w:cs="Arial"/>
                  <w:lang w:eastAsia="en-US"/>
                </w:rPr>
                <w:t>величины прожиточного минимума</w:t>
              </w:r>
            </w:hyperlink>
            <w:r>
              <w:rPr>
                <w:lang w:eastAsia="en-US"/>
              </w:rPr>
              <w:t xml:space="preserve"> на душу населения, установленной Правительством Нижегородской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справка из органов социальной защиты населения по месту жительства о размере среднедушевого дохода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 по истечении одного календарного года со дня подачи заявления</w:t>
            </w:r>
          </w:p>
        </w:tc>
      </w:tr>
      <w:tr w:rsidR="00DA792D" w:rsidTr="00466D8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двое и более детей посещают дошкольные образовательные учреждения;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справка из дошкольного учреждения, подтверждающая содержание ребенка в дошкольном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 по истечении одного календарного года со дня подачи заявления,</w:t>
            </w:r>
          </w:p>
        </w:tc>
      </w:tr>
      <w:tr w:rsidR="00DA792D" w:rsidTr="00466D8F">
        <w:trPr>
          <w:trHeight w:val="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являющиеся инвалидами I и II группы</w:t>
            </w:r>
          </w:p>
          <w:p w:rsidR="00DA792D" w:rsidRDefault="00DA792D" w:rsidP="00C727C8">
            <w:pPr>
              <w:pStyle w:val="a3"/>
              <w:ind w:left="413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установленного образца, подтверждающая факт установления инвалидности, </w:t>
            </w:r>
            <w:proofErr w:type="gramStart"/>
            <w:r>
              <w:rPr>
                <w:lang w:eastAsia="en-US"/>
              </w:rPr>
              <w:t>выдаваемую</w:t>
            </w:r>
            <w:proofErr w:type="gramEnd"/>
            <w:r>
              <w:rPr>
                <w:lang w:eastAsia="en-US"/>
              </w:rPr>
              <w:t xml:space="preserve"> федеральными государственными учреждениями медико-социальной экспертизы.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 по истечении одного календарного года со дня подачи заявления,</w:t>
            </w:r>
          </w:p>
        </w:tc>
      </w:tr>
      <w:tr w:rsidR="00DA792D" w:rsidTr="00466D8F">
        <w:trPr>
          <w:trHeight w:val="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Имеющие</w:t>
            </w:r>
            <w:proofErr w:type="gramEnd"/>
            <w:r>
              <w:rPr>
                <w:lang w:eastAsia="en-US"/>
              </w:rPr>
              <w:t xml:space="preserve"> трех и более несовершеннолетних детей. Многодетные семьи</w:t>
            </w:r>
          </w:p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удостоверение многодетной матери (многодетной семьи) установленного образца</w:t>
            </w:r>
          </w:p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 по истечении одного календарного года со дня подачи заявления,</w:t>
            </w:r>
          </w:p>
        </w:tc>
      </w:tr>
      <w:tr w:rsidR="00DA792D" w:rsidTr="00466D8F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Плата не взимается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родителей (законных представителей), один из которых является работником дошкольного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справку с места жительства о составе семьи, справка с места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приеме в дошкольное образовательное учреждение, далее один раз в квартал</w:t>
            </w:r>
          </w:p>
        </w:tc>
      </w:tr>
      <w:tr w:rsidR="00DA792D" w:rsidTr="00466D8F">
        <w:trPr>
          <w:trHeight w:val="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присмотр и уход за детьми-инвалидами, детьми-сиротами и детьми, оставшимися без попечения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Документы</w:t>
            </w:r>
            <w:proofErr w:type="gramEnd"/>
            <w:r>
              <w:rPr>
                <w:lang w:eastAsia="en-US"/>
              </w:rPr>
              <w:t xml:space="preserve"> подтверждающие статус</w:t>
            </w:r>
          </w:p>
          <w:p w:rsidR="00DA792D" w:rsidRDefault="00DA792D" w:rsidP="00C727C8">
            <w:pPr>
              <w:jc w:val="both"/>
              <w:rPr>
                <w:lang w:eastAsia="en-US"/>
              </w:rPr>
            </w:pPr>
          </w:p>
          <w:p w:rsidR="00DA792D" w:rsidRDefault="00DA792D" w:rsidP="00C727C8">
            <w:pPr>
              <w:jc w:val="both"/>
              <w:rPr>
                <w:lang w:eastAsia="en-US"/>
              </w:rPr>
            </w:pPr>
          </w:p>
          <w:p w:rsidR="00DA792D" w:rsidRDefault="00DA792D" w:rsidP="00C727C8">
            <w:pPr>
              <w:jc w:val="both"/>
              <w:rPr>
                <w:lang w:eastAsia="en-US"/>
              </w:rPr>
            </w:pPr>
          </w:p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 по истечении одного календарного года со дня подачи заявления</w:t>
            </w:r>
          </w:p>
        </w:tc>
      </w:tr>
      <w:tr w:rsidR="00DA792D" w:rsidTr="00466D8F">
        <w:trPr>
          <w:trHeight w:val="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детьми с туберкулезной интоксикацией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комиссии противотуберкулезного диспансера по месту жительства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Default="00DA792D" w:rsidP="00C72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 по истечении одного календарного года со дня подачи заявления</w:t>
            </w:r>
          </w:p>
        </w:tc>
      </w:tr>
    </w:tbl>
    <w:p w:rsidR="00B4029D" w:rsidRPr="00466D8F" w:rsidRDefault="00B4029D" w:rsidP="00C727C8">
      <w:pPr>
        <w:tabs>
          <w:tab w:val="left" w:pos="1425"/>
        </w:tabs>
        <w:spacing w:line="276" w:lineRule="auto"/>
        <w:jc w:val="both"/>
        <w:rPr>
          <w:sz w:val="16"/>
          <w:szCs w:val="16"/>
        </w:rPr>
      </w:pPr>
      <w:bookmarkStart w:id="6" w:name="sub_332"/>
    </w:p>
    <w:p w:rsidR="00DA792D" w:rsidRPr="00E134F2" w:rsidRDefault="00DA792D" w:rsidP="00C727C8">
      <w:pPr>
        <w:pStyle w:val="a3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 w:rsidRPr="00E134F2">
        <w:rPr>
          <w:b/>
          <w:sz w:val="26"/>
          <w:szCs w:val="26"/>
        </w:rPr>
        <w:t>Для установления льгот</w:t>
      </w:r>
      <w:r w:rsidRPr="00E134F2">
        <w:rPr>
          <w:sz w:val="26"/>
          <w:szCs w:val="26"/>
        </w:rPr>
        <w:t xml:space="preserve"> по родительской плате один из родителей (законных представителей) ребенка должен подать в дошкольное образовательное учреждение письменное заявление со следующими документами: паспорт, свидетельство о рождении ребенка, а также документы, подтверждающие право на льготу.</w:t>
      </w:r>
      <w:bookmarkEnd w:id="6"/>
    </w:p>
    <w:p w:rsidR="00DA792D" w:rsidRPr="00E134F2" w:rsidRDefault="00DA792D" w:rsidP="00C727C8">
      <w:pPr>
        <w:pStyle w:val="a3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 Если данные документы были представлены по </w:t>
      </w:r>
      <w:r w:rsidRPr="00E134F2">
        <w:rPr>
          <w:b/>
          <w:sz w:val="26"/>
          <w:szCs w:val="26"/>
        </w:rPr>
        <w:t>истечении срока</w:t>
      </w:r>
      <w:r w:rsidRPr="00E134F2">
        <w:rPr>
          <w:sz w:val="26"/>
          <w:szCs w:val="26"/>
        </w:rPr>
        <w:t>, перерасчет родительской платы производится не более</w:t>
      </w:r>
      <w:proofErr w:type="gramStart"/>
      <w:r w:rsidRPr="00E134F2">
        <w:rPr>
          <w:sz w:val="26"/>
          <w:szCs w:val="26"/>
        </w:rPr>
        <w:t>,</w:t>
      </w:r>
      <w:proofErr w:type="gramEnd"/>
      <w:r w:rsidRPr="00E134F2">
        <w:rPr>
          <w:sz w:val="26"/>
          <w:szCs w:val="26"/>
        </w:rPr>
        <w:t xml:space="preserve"> чем за один месяц.</w:t>
      </w:r>
      <w:bookmarkStart w:id="7" w:name="sub_334"/>
    </w:p>
    <w:p w:rsidR="00DA792D" w:rsidRPr="00E134F2" w:rsidRDefault="00DA792D" w:rsidP="00C727C8">
      <w:pPr>
        <w:pStyle w:val="a3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 w:rsidRPr="00E134F2">
        <w:rPr>
          <w:b/>
          <w:sz w:val="26"/>
          <w:szCs w:val="26"/>
        </w:rPr>
        <w:lastRenderedPageBreak/>
        <w:t>При наступлении обстоятельств, влекущих отмену установления льготной</w:t>
      </w:r>
      <w:r w:rsidRPr="00E134F2">
        <w:rPr>
          <w:sz w:val="26"/>
          <w:szCs w:val="26"/>
        </w:rPr>
        <w:t xml:space="preserve"> родительской платы, родители (законные представители) в течение 14 дней со дня наступления соответствующих обстоятельств обязаны уведомить об этом дошкольное образовательное учреждение.</w:t>
      </w:r>
      <w:bookmarkEnd w:id="7"/>
    </w:p>
    <w:p w:rsidR="00DA792D" w:rsidRPr="00E134F2" w:rsidRDefault="00DA792D" w:rsidP="00C727C8">
      <w:pPr>
        <w:pStyle w:val="a3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 w:rsidRPr="00E134F2">
        <w:rPr>
          <w:sz w:val="26"/>
          <w:szCs w:val="26"/>
        </w:rPr>
        <w:t>Родителям (законным представителям), имеющим право на льготную</w:t>
      </w:r>
      <w:r w:rsidRPr="00E134F2">
        <w:rPr>
          <w:b/>
          <w:sz w:val="26"/>
          <w:szCs w:val="26"/>
        </w:rPr>
        <w:t xml:space="preserve"> </w:t>
      </w:r>
      <w:r w:rsidRPr="00E134F2">
        <w:rPr>
          <w:sz w:val="26"/>
          <w:szCs w:val="26"/>
        </w:rPr>
        <w:t>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  <w:bookmarkStart w:id="8" w:name="sub_35"/>
    </w:p>
    <w:p w:rsidR="00DA792D" w:rsidRPr="00E134F2" w:rsidRDefault="00DA792D" w:rsidP="00C727C8">
      <w:pPr>
        <w:pStyle w:val="a3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 Льгота по родительской оплате за содержание ребенка в дошкольном учреждении ежегодно предоставляется приказом руководителя дошкольного образовательного учреждения.</w:t>
      </w:r>
    </w:p>
    <w:bookmarkEnd w:id="8"/>
    <w:p w:rsidR="00DA792D" w:rsidRPr="00E134F2" w:rsidRDefault="00DA792D" w:rsidP="00C727C8">
      <w:pPr>
        <w:spacing w:line="276" w:lineRule="auto"/>
        <w:jc w:val="both"/>
        <w:rPr>
          <w:sz w:val="26"/>
          <w:szCs w:val="26"/>
        </w:rPr>
      </w:pPr>
      <w:r w:rsidRPr="00E134F2">
        <w:rPr>
          <w:sz w:val="26"/>
          <w:szCs w:val="26"/>
        </w:rPr>
        <w:t>Приказ руководителя дошкольного образовательного учреждения о предоставлении льготы оформляется в день подачи заявления и документов.</w:t>
      </w:r>
    </w:p>
    <w:p w:rsidR="00DA792D" w:rsidRPr="00E134F2" w:rsidRDefault="00DA792D" w:rsidP="00C727C8">
      <w:pPr>
        <w:spacing w:line="276" w:lineRule="auto"/>
        <w:jc w:val="both"/>
        <w:rPr>
          <w:sz w:val="26"/>
          <w:szCs w:val="26"/>
        </w:rPr>
      </w:pPr>
      <w:r w:rsidRPr="00E134F2">
        <w:rPr>
          <w:sz w:val="26"/>
          <w:szCs w:val="26"/>
        </w:rPr>
        <w:t xml:space="preserve">Льгота применяется </w:t>
      </w:r>
      <w:proofErr w:type="gramStart"/>
      <w:r w:rsidRPr="00E134F2">
        <w:rPr>
          <w:sz w:val="26"/>
          <w:szCs w:val="26"/>
        </w:rPr>
        <w:t>с даты принятия</w:t>
      </w:r>
      <w:proofErr w:type="gramEnd"/>
      <w:r w:rsidRPr="00E134F2">
        <w:rPr>
          <w:sz w:val="26"/>
          <w:szCs w:val="26"/>
        </w:rPr>
        <w:t xml:space="preserve"> решения руководителем дошкольно</w:t>
      </w:r>
      <w:bookmarkStart w:id="9" w:name="sub_36"/>
      <w:r w:rsidRPr="00E134F2">
        <w:rPr>
          <w:sz w:val="26"/>
          <w:szCs w:val="26"/>
        </w:rPr>
        <w:t>го образовательного учреждения.</w:t>
      </w:r>
    </w:p>
    <w:p w:rsidR="00DA792D" w:rsidRPr="00E134F2" w:rsidRDefault="00DA792D" w:rsidP="00C727C8">
      <w:pPr>
        <w:pStyle w:val="a3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 w:rsidRPr="00E134F2">
        <w:rPr>
          <w:sz w:val="26"/>
          <w:szCs w:val="26"/>
        </w:rPr>
        <w:t>В предоставлении льготы родителю (законному представителю) отказывается в случае непредставления полного пакета документов</w:t>
      </w:r>
      <w:r w:rsidR="0076455D" w:rsidRPr="00E134F2">
        <w:rPr>
          <w:sz w:val="26"/>
          <w:szCs w:val="26"/>
        </w:rPr>
        <w:t>.</w:t>
      </w:r>
    </w:p>
    <w:bookmarkEnd w:id="9"/>
    <w:p w:rsidR="00DA792D" w:rsidRPr="00E134F2" w:rsidRDefault="00B4029D" w:rsidP="00466D8F">
      <w:pPr>
        <w:pStyle w:val="1"/>
        <w:rPr>
          <w:rFonts w:ascii="Times New Roman" w:hAnsi="Times New Roman" w:cs="Times New Roman"/>
          <w:sz w:val="26"/>
          <w:szCs w:val="26"/>
        </w:rPr>
      </w:pPr>
      <w:r w:rsidRPr="00E134F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373DC6" wp14:editId="0B49BA50">
                <wp:simplePos x="0" y="0"/>
                <wp:positionH relativeFrom="page">
                  <wp:posOffset>-1162050</wp:posOffset>
                </wp:positionH>
                <wp:positionV relativeFrom="margin">
                  <wp:posOffset>7135495</wp:posOffset>
                </wp:positionV>
                <wp:extent cx="733425" cy="45085"/>
                <wp:effectExtent l="57150" t="38100" r="85725" b="88265"/>
                <wp:wrapSquare wrapText="bothSides"/>
                <wp:docPr id="3" name="Поле 3" descr="Част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450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  <w:t xml:space="preserve">     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В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Ж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Н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З</w:t>
                            </w:r>
                            <w:proofErr w:type="gramEnd"/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Н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Т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alt="Частый горизонтальный" style="position:absolute;left:0;text-align:left;margin-left:-91.5pt;margin-top:561.85pt;width:57.7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  <w:t xml:space="preserve">     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В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А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Ж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Н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О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З</w:t>
                      </w:r>
                      <w:proofErr w:type="gramEnd"/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Н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А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Т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Ь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134F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7D3953" wp14:editId="2D0CE9B7">
                <wp:simplePos x="0" y="0"/>
                <wp:positionH relativeFrom="page">
                  <wp:posOffset>-1028700</wp:posOffset>
                </wp:positionH>
                <wp:positionV relativeFrom="margin">
                  <wp:posOffset>7440930</wp:posOffset>
                </wp:positionV>
                <wp:extent cx="733425" cy="152400"/>
                <wp:effectExtent l="57150" t="38100" r="85725" b="95250"/>
                <wp:wrapSquare wrapText="bothSides"/>
                <wp:docPr id="697" name="Поле 697" descr="Част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152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  <w:t xml:space="preserve">     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В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Ж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Н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З</w:t>
                            </w:r>
                            <w:proofErr w:type="gramEnd"/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Н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Т</w:t>
                            </w:r>
                          </w:p>
                          <w:p w:rsidR="00DA792D" w:rsidRDefault="00DA792D" w:rsidP="00DA792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72"/>
                                <w:szCs w:val="72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7" o:spid="_x0000_s1027" type="#_x0000_t202" alt="Частый горизонтальный" style="position:absolute;left:0;text-align:left;margin-left:-81pt;margin-top:585.9pt;width:57.7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  <w:t xml:space="preserve">     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В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А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Ж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Н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О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З</w:t>
                      </w:r>
                      <w:proofErr w:type="gramEnd"/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Н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А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Т</w:t>
                      </w:r>
                    </w:p>
                    <w:p w:rsidR="00DA792D" w:rsidRDefault="00DA792D" w:rsidP="00DA792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72"/>
                          <w:szCs w:val="72"/>
                        </w:rPr>
                        <w:t>Ь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A792D" w:rsidRPr="00E134F2">
        <w:rPr>
          <w:rFonts w:ascii="Times New Roman" w:hAnsi="Times New Roman" w:cs="Times New Roman"/>
          <w:sz w:val="26"/>
          <w:szCs w:val="26"/>
        </w:rPr>
        <w:t>4. Использование родительской платы</w:t>
      </w:r>
    </w:p>
    <w:p w:rsidR="00DA792D" w:rsidRPr="00E134F2" w:rsidRDefault="00DA792D" w:rsidP="00C727C8">
      <w:p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Родительская плата используется в следующем порядке:</w:t>
      </w:r>
    </w:p>
    <w:p w:rsidR="00DA792D" w:rsidRPr="00E134F2" w:rsidRDefault="00DA792D" w:rsidP="00C727C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E134F2">
        <w:rPr>
          <w:sz w:val="26"/>
          <w:szCs w:val="26"/>
        </w:rPr>
        <w:t>средства, полученные в качестве родительской платы, направляются на оплату продуктов питания;</w:t>
      </w:r>
    </w:p>
    <w:p w:rsidR="00DA792D" w:rsidRPr="00E134F2" w:rsidRDefault="00DA792D" w:rsidP="00C727C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bookmarkStart w:id="10" w:name="sub_1403"/>
      <w:r w:rsidRPr="00E134F2">
        <w:rPr>
          <w:sz w:val="26"/>
          <w:szCs w:val="26"/>
        </w:rPr>
        <w:t>средства, полученные в качестве родительской платы в дошкольных образовательных учреждениях, дополнительно к средствам, запланированным в бюджете на соответствующий год, или оставшиеся после оплаты всех расходов, необходимых на питание всех детей, направляются на оплату расходов на содержание детей.</w:t>
      </w:r>
    </w:p>
    <w:p w:rsidR="00466D8F" w:rsidRPr="00E134F2" w:rsidRDefault="00466D8F" w:rsidP="00C727C8">
      <w:pPr>
        <w:jc w:val="right"/>
        <w:rPr>
          <w:sz w:val="26"/>
          <w:szCs w:val="26"/>
        </w:rPr>
      </w:pPr>
    </w:p>
    <w:p w:rsidR="00DA792D" w:rsidRPr="00E134F2" w:rsidRDefault="00DA792D" w:rsidP="00C727C8">
      <w:pPr>
        <w:jc w:val="right"/>
        <w:rPr>
          <w:i/>
          <w:sz w:val="26"/>
          <w:szCs w:val="26"/>
        </w:rPr>
      </w:pPr>
      <w:r w:rsidRPr="00E134F2">
        <w:rPr>
          <w:i/>
          <w:sz w:val="26"/>
          <w:szCs w:val="26"/>
        </w:rPr>
        <w:t>приложение №1</w:t>
      </w:r>
      <w:r w:rsidR="00C727C8" w:rsidRPr="00E134F2">
        <w:rPr>
          <w:i/>
          <w:sz w:val="26"/>
          <w:szCs w:val="26"/>
        </w:rPr>
        <w:t xml:space="preserve"> </w:t>
      </w:r>
      <w:r w:rsidRPr="00E134F2">
        <w:rPr>
          <w:i/>
          <w:sz w:val="26"/>
          <w:szCs w:val="26"/>
        </w:rPr>
        <w:t xml:space="preserve">к приказу </w:t>
      </w:r>
      <w:proofErr w:type="gramStart"/>
      <w:r w:rsidRPr="00E134F2">
        <w:rPr>
          <w:i/>
          <w:sz w:val="26"/>
          <w:szCs w:val="26"/>
        </w:rPr>
        <w:t>департамента образования администрации города Нижнего Новгорода</w:t>
      </w:r>
      <w:proofErr w:type="gramEnd"/>
      <w:r w:rsidRPr="00E134F2">
        <w:rPr>
          <w:i/>
          <w:sz w:val="26"/>
          <w:szCs w:val="26"/>
        </w:rPr>
        <w:t xml:space="preserve"> от 30.12.2013 № 2164</w:t>
      </w:r>
    </w:p>
    <w:p w:rsidR="00C727C8" w:rsidRDefault="00C727C8" w:rsidP="00C727C8">
      <w:pPr>
        <w:jc w:val="both"/>
        <w:rPr>
          <w:sz w:val="26"/>
          <w:szCs w:val="26"/>
        </w:rPr>
      </w:pPr>
    </w:p>
    <w:p w:rsidR="00490810" w:rsidRPr="00E134F2" w:rsidRDefault="00490810" w:rsidP="00C727C8">
      <w:pPr>
        <w:jc w:val="both"/>
        <w:rPr>
          <w:sz w:val="26"/>
          <w:szCs w:val="26"/>
        </w:rPr>
      </w:pPr>
      <w:bookmarkStart w:id="11" w:name="_GoBack"/>
      <w:bookmarkEnd w:id="11"/>
    </w:p>
    <w:p w:rsidR="00DA792D" w:rsidRDefault="00DA792D" w:rsidP="00466D8F">
      <w:pPr>
        <w:jc w:val="center"/>
        <w:rPr>
          <w:b/>
          <w:sz w:val="26"/>
          <w:szCs w:val="26"/>
        </w:rPr>
      </w:pPr>
      <w:r w:rsidRPr="00E134F2">
        <w:rPr>
          <w:b/>
          <w:sz w:val="26"/>
          <w:szCs w:val="26"/>
        </w:rPr>
        <w:t>Расчет затрат на осуществление присмотра и ухода за детьми в МБДОУ</w:t>
      </w:r>
    </w:p>
    <w:p w:rsidR="00490810" w:rsidRPr="00E134F2" w:rsidRDefault="00490810" w:rsidP="00466D8F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2693"/>
        <w:gridCol w:w="2694"/>
      </w:tblGrid>
      <w:tr w:rsidR="00DA792D" w:rsidRPr="00E134F2" w:rsidTr="00466D8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Дети до 3 – х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Дети с 3 до 7 лет</w:t>
            </w:r>
          </w:p>
        </w:tc>
      </w:tr>
      <w:tr w:rsidR="00DA792D" w:rsidRPr="00E134F2" w:rsidTr="00466D8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Расходы на питание воспитанников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81,53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100,467,30</w:t>
            </w:r>
          </w:p>
        </w:tc>
      </w:tr>
      <w:tr w:rsidR="00DA792D" w:rsidRPr="00E134F2" w:rsidTr="00466D8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Расходы на хозяйственно-бытовое обслуживание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7,30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7,30</w:t>
            </w:r>
          </w:p>
        </w:tc>
      </w:tr>
      <w:tr w:rsidR="00DA792D" w:rsidRPr="00E134F2" w:rsidTr="00466D8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Расходы на медикаменты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0,41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0,41</w:t>
            </w:r>
          </w:p>
        </w:tc>
      </w:tr>
      <w:tr w:rsidR="00DA792D" w:rsidRPr="00E134F2" w:rsidTr="00466D8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Итого расходы в день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89,24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D" w:rsidRPr="00E134F2" w:rsidRDefault="00DA792D" w:rsidP="00C727C8">
            <w:pPr>
              <w:jc w:val="both"/>
              <w:rPr>
                <w:sz w:val="26"/>
                <w:szCs w:val="26"/>
                <w:lang w:eastAsia="en-US"/>
              </w:rPr>
            </w:pPr>
            <w:r w:rsidRPr="00E134F2">
              <w:rPr>
                <w:sz w:val="26"/>
                <w:szCs w:val="26"/>
                <w:lang w:eastAsia="en-US"/>
              </w:rPr>
              <w:t>108,17</w:t>
            </w:r>
          </w:p>
        </w:tc>
      </w:tr>
      <w:bookmarkEnd w:id="10"/>
    </w:tbl>
    <w:p w:rsidR="00CE0E2A" w:rsidRDefault="00CE0E2A" w:rsidP="00CE0E2A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C727C8" w:rsidRDefault="00C727C8" w:rsidP="00C727C8">
      <w:pPr>
        <w:jc w:val="both"/>
      </w:pPr>
    </w:p>
    <w:sectPr w:rsidR="00C727C8" w:rsidSect="00466D8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097"/>
    <w:multiLevelType w:val="hybridMultilevel"/>
    <w:tmpl w:val="5E5A0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83A79"/>
    <w:multiLevelType w:val="hybridMultilevel"/>
    <w:tmpl w:val="7472AA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34991"/>
    <w:multiLevelType w:val="hybridMultilevel"/>
    <w:tmpl w:val="DA22F234"/>
    <w:lvl w:ilvl="0" w:tplc="041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>
    <w:nsid w:val="2C3F2330"/>
    <w:multiLevelType w:val="hybridMultilevel"/>
    <w:tmpl w:val="5020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1735"/>
    <w:multiLevelType w:val="hybridMultilevel"/>
    <w:tmpl w:val="CCC6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AC"/>
    <w:rsid w:val="0000240E"/>
    <w:rsid w:val="00041448"/>
    <w:rsid w:val="00050C53"/>
    <w:rsid w:val="000877E4"/>
    <w:rsid w:val="000A2B2E"/>
    <w:rsid w:val="000B1F9D"/>
    <w:rsid w:val="000B3811"/>
    <w:rsid w:val="000B7A63"/>
    <w:rsid w:val="000C28DE"/>
    <w:rsid w:val="000D4CDD"/>
    <w:rsid w:val="000F27BE"/>
    <w:rsid w:val="001205FF"/>
    <w:rsid w:val="00126817"/>
    <w:rsid w:val="00127D16"/>
    <w:rsid w:val="00153324"/>
    <w:rsid w:val="00167AF6"/>
    <w:rsid w:val="00194610"/>
    <w:rsid w:val="001A0F39"/>
    <w:rsid w:val="001F00C8"/>
    <w:rsid w:val="00203ADC"/>
    <w:rsid w:val="002157B8"/>
    <w:rsid w:val="00220CBA"/>
    <w:rsid w:val="002438C4"/>
    <w:rsid w:val="002464C6"/>
    <w:rsid w:val="00262A8F"/>
    <w:rsid w:val="00295ED0"/>
    <w:rsid w:val="002B4C3E"/>
    <w:rsid w:val="002B5422"/>
    <w:rsid w:val="002C278D"/>
    <w:rsid w:val="002E4789"/>
    <w:rsid w:val="002E716E"/>
    <w:rsid w:val="002E76AF"/>
    <w:rsid w:val="003049B5"/>
    <w:rsid w:val="003118FB"/>
    <w:rsid w:val="0031339B"/>
    <w:rsid w:val="00315B7D"/>
    <w:rsid w:val="00347CE8"/>
    <w:rsid w:val="003566E6"/>
    <w:rsid w:val="00377106"/>
    <w:rsid w:val="00387062"/>
    <w:rsid w:val="003B5A9F"/>
    <w:rsid w:val="003F4FF4"/>
    <w:rsid w:val="003F5AF3"/>
    <w:rsid w:val="00416DDE"/>
    <w:rsid w:val="0041726B"/>
    <w:rsid w:val="00432470"/>
    <w:rsid w:val="00463AFB"/>
    <w:rsid w:val="00466D8F"/>
    <w:rsid w:val="004718A1"/>
    <w:rsid w:val="004723BE"/>
    <w:rsid w:val="00490810"/>
    <w:rsid w:val="0049359C"/>
    <w:rsid w:val="004A2B44"/>
    <w:rsid w:val="004B4B81"/>
    <w:rsid w:val="004C20D4"/>
    <w:rsid w:val="004D1491"/>
    <w:rsid w:val="004F7C21"/>
    <w:rsid w:val="00504185"/>
    <w:rsid w:val="0053025E"/>
    <w:rsid w:val="005347E6"/>
    <w:rsid w:val="00545A18"/>
    <w:rsid w:val="005579A6"/>
    <w:rsid w:val="005C499B"/>
    <w:rsid w:val="005D0053"/>
    <w:rsid w:val="005D03B9"/>
    <w:rsid w:val="00605219"/>
    <w:rsid w:val="006537B2"/>
    <w:rsid w:val="00690751"/>
    <w:rsid w:val="006B1941"/>
    <w:rsid w:val="006F5B51"/>
    <w:rsid w:val="007128D9"/>
    <w:rsid w:val="00716E49"/>
    <w:rsid w:val="00743B28"/>
    <w:rsid w:val="0076455D"/>
    <w:rsid w:val="007956E2"/>
    <w:rsid w:val="007973CF"/>
    <w:rsid w:val="007A3221"/>
    <w:rsid w:val="007B665D"/>
    <w:rsid w:val="007E0E23"/>
    <w:rsid w:val="00811CE2"/>
    <w:rsid w:val="00814A06"/>
    <w:rsid w:val="00842AC6"/>
    <w:rsid w:val="00844BB9"/>
    <w:rsid w:val="008D3A90"/>
    <w:rsid w:val="00910DB2"/>
    <w:rsid w:val="009252CE"/>
    <w:rsid w:val="00934D3D"/>
    <w:rsid w:val="009A7964"/>
    <w:rsid w:val="009B1DBD"/>
    <w:rsid w:val="009B7442"/>
    <w:rsid w:val="009E0146"/>
    <w:rsid w:val="00A00178"/>
    <w:rsid w:val="00A220E6"/>
    <w:rsid w:val="00A23F7B"/>
    <w:rsid w:val="00A307AF"/>
    <w:rsid w:val="00A4522C"/>
    <w:rsid w:val="00A60C3D"/>
    <w:rsid w:val="00A6581B"/>
    <w:rsid w:val="00A96368"/>
    <w:rsid w:val="00AB53E9"/>
    <w:rsid w:val="00AE5135"/>
    <w:rsid w:val="00B00559"/>
    <w:rsid w:val="00B11AF9"/>
    <w:rsid w:val="00B35765"/>
    <w:rsid w:val="00B4029D"/>
    <w:rsid w:val="00B93A3C"/>
    <w:rsid w:val="00B956BF"/>
    <w:rsid w:val="00BA0A9A"/>
    <w:rsid w:val="00BA0C3C"/>
    <w:rsid w:val="00BA3A43"/>
    <w:rsid w:val="00BD74DE"/>
    <w:rsid w:val="00BE6D69"/>
    <w:rsid w:val="00BE7A5B"/>
    <w:rsid w:val="00BF50AE"/>
    <w:rsid w:val="00BF6AD0"/>
    <w:rsid w:val="00C209CF"/>
    <w:rsid w:val="00C27A46"/>
    <w:rsid w:val="00C727C8"/>
    <w:rsid w:val="00C75322"/>
    <w:rsid w:val="00C758CA"/>
    <w:rsid w:val="00C75BF8"/>
    <w:rsid w:val="00CE0E2A"/>
    <w:rsid w:val="00CE1D13"/>
    <w:rsid w:val="00CE3735"/>
    <w:rsid w:val="00CE795C"/>
    <w:rsid w:val="00CF1F2F"/>
    <w:rsid w:val="00D07DCF"/>
    <w:rsid w:val="00D10A21"/>
    <w:rsid w:val="00D24313"/>
    <w:rsid w:val="00DA627D"/>
    <w:rsid w:val="00DA792D"/>
    <w:rsid w:val="00E134F2"/>
    <w:rsid w:val="00E1621C"/>
    <w:rsid w:val="00E20532"/>
    <w:rsid w:val="00E26DAC"/>
    <w:rsid w:val="00E55A80"/>
    <w:rsid w:val="00E7219C"/>
    <w:rsid w:val="00EA09C7"/>
    <w:rsid w:val="00EC7556"/>
    <w:rsid w:val="00ED2C01"/>
    <w:rsid w:val="00ED759C"/>
    <w:rsid w:val="00EE4501"/>
    <w:rsid w:val="00F241F2"/>
    <w:rsid w:val="00F31C39"/>
    <w:rsid w:val="00F41552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79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792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792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A792D"/>
    <w:rPr>
      <w:rFonts w:ascii="Times New Roman" w:hAnsi="Times New Roman" w:cs="Times New Roman" w:hint="default"/>
      <w:b w:val="0"/>
      <w:bCs w:val="0"/>
      <w:color w:val="106BBE"/>
    </w:rPr>
  </w:style>
  <w:style w:type="table" w:styleId="a5">
    <w:name w:val="Table Grid"/>
    <w:basedOn w:val="a1"/>
    <w:uiPriority w:val="59"/>
    <w:rsid w:val="00DA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96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6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79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792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792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A792D"/>
    <w:rPr>
      <w:rFonts w:ascii="Times New Roman" w:hAnsi="Times New Roman" w:cs="Times New Roman" w:hint="default"/>
      <w:b w:val="0"/>
      <w:bCs w:val="0"/>
      <w:color w:val="106BBE"/>
    </w:rPr>
  </w:style>
  <w:style w:type="table" w:styleId="a5">
    <w:name w:val="Table Grid"/>
    <w:basedOn w:val="a1"/>
    <w:uiPriority w:val="59"/>
    <w:rsid w:val="00DA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96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6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40109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44;&#1086;&#1082;&#1091;&#1084;&#1077;&#1085;&#1090;&#1099;\&#1079;&#1072;&#1074;&#1077;&#1076;&#1091;&#1102;&#1097;&#1080;&#1081;\&#1079;&#1072;&#1074;&#1077;&#1076;&#1091;&#1102;&#1097;&#1080;&#1081;\&#1055;&#1088;&#1080;&#1082;&#1072;&#1079;&#1099;%20&#1087;&#1086;%20&#1076;&#1077;&#1090;&#1103;&#1084;\&#1086;&#1073;%20&#1086;&#1087;&#1083;&#1072;&#1090;&#1077;%20&#1079;&#1072;%20&#1089;&#1086;&#1076;&#1077;&#1088;&#1078;&#1072;&#1085;&#1080;&#1077;%20&#1074;%20&#1076;&#108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ds270_zav</cp:lastModifiedBy>
  <cp:revision>10</cp:revision>
  <cp:lastPrinted>2014-01-20T07:14:00Z</cp:lastPrinted>
  <dcterms:created xsi:type="dcterms:W3CDTF">2014-01-17T09:03:00Z</dcterms:created>
  <dcterms:modified xsi:type="dcterms:W3CDTF">2014-03-04T11:20:00Z</dcterms:modified>
</cp:coreProperties>
</file>