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AA" w:rsidRPr="007231F6" w:rsidRDefault="00645BAA" w:rsidP="007231F6">
      <w:pPr>
        <w:shd w:val="clear" w:color="auto" w:fill="FDFDFD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000000"/>
          <w:spacing w:val="15"/>
          <w:kern w:val="36"/>
          <w:sz w:val="44"/>
          <w:szCs w:val="44"/>
          <w:lang w:eastAsia="ru-RU"/>
        </w:rPr>
      </w:pPr>
      <w:r w:rsidRPr="00645BAA">
        <w:rPr>
          <w:rFonts w:ascii="Times New Roman" w:eastAsia="Times New Roman" w:hAnsi="Times New Roman" w:cs="Times New Roman"/>
          <w:color w:val="000000"/>
          <w:spacing w:val="15"/>
          <w:kern w:val="36"/>
          <w:sz w:val="44"/>
          <w:szCs w:val="44"/>
          <w:lang w:eastAsia="ru-RU"/>
        </w:rPr>
        <w:t>Увлекательные игры на развитие памяти у дошкольников</w:t>
      </w:r>
    </w:p>
    <w:p w:rsidR="007F50A4" w:rsidRDefault="0084156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DFDFD"/>
        </w:rPr>
      </w:pPr>
      <w:r w:rsidRPr="00841568">
        <w:rPr>
          <w:rFonts w:ascii="Times New Roman" w:hAnsi="Times New Roman" w:cs="Times New Roman"/>
          <w:color w:val="666666"/>
          <w:sz w:val="28"/>
          <w:szCs w:val="28"/>
          <w:shd w:val="clear" w:color="auto" w:fill="FDFDFD"/>
        </w:rPr>
        <w:t>Дошкольный возраст – важный период в жизни ребенка, так как в это время идет активное развитие интеллекта, психических процессов, качеств личности. Поэтому родителям нужно быть чрезвычайно внимательными к дошколятам, чтобы не пропустить существенных развивающих моментов. Особое значение в этом возрасте приобретает </w:t>
      </w:r>
      <w:r w:rsidRPr="0084156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формирование памяти</w:t>
      </w:r>
      <w:r w:rsidRPr="00841568">
        <w:rPr>
          <w:rFonts w:ascii="Times New Roman" w:hAnsi="Times New Roman" w:cs="Times New Roman"/>
          <w:color w:val="666666"/>
          <w:sz w:val="28"/>
          <w:szCs w:val="28"/>
          <w:shd w:val="clear" w:color="auto" w:fill="FDFDFD"/>
        </w:rPr>
        <w:t>, таких ее процессов, как запоминание, сохранение и воспроизведение информации, что необходимо для дальнейшего успешного обучения в школе. Как должны действовать родители, чтобы не упустить ничего важного в развитии дошколенка, и понимать, как развить память у ребенка?</w:t>
      </w:r>
    </w:p>
    <w:p w:rsidR="00C722D8" w:rsidRPr="00C722D8" w:rsidRDefault="00C722D8" w:rsidP="00C722D8">
      <w:pPr>
        <w:shd w:val="clear" w:color="auto" w:fill="FDFDFD"/>
        <w:spacing w:before="375" w:after="150" w:line="240" w:lineRule="auto"/>
        <w:outlineLvl w:val="2"/>
        <w:rPr>
          <w:rFonts w:ascii="Times New Roman" w:eastAsia="Times New Roman" w:hAnsi="Times New Roman" w:cs="Times New Roman"/>
          <w:color w:val="000000"/>
          <w:spacing w:val="15"/>
          <w:sz w:val="34"/>
          <w:szCs w:val="34"/>
          <w:lang w:eastAsia="ru-RU"/>
        </w:rPr>
      </w:pPr>
      <w:r w:rsidRPr="00C722D8">
        <w:rPr>
          <w:rFonts w:ascii="Times New Roman" w:eastAsia="Times New Roman" w:hAnsi="Times New Roman" w:cs="Times New Roman"/>
          <w:color w:val="000000"/>
          <w:spacing w:val="15"/>
          <w:sz w:val="34"/>
          <w:szCs w:val="34"/>
          <w:lang w:eastAsia="ru-RU"/>
        </w:rPr>
        <w:t>Дидактические игры для развития памяти</w:t>
      </w:r>
    </w:p>
    <w:p w:rsidR="00C722D8" w:rsidRPr="00C722D8" w:rsidRDefault="00C722D8" w:rsidP="00C722D8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color w:val="000000"/>
          <w:spacing w:val="15"/>
          <w:sz w:val="29"/>
          <w:szCs w:val="29"/>
          <w:lang w:eastAsia="ru-RU"/>
        </w:rPr>
      </w:pPr>
      <w:r w:rsidRPr="00C722D8">
        <w:rPr>
          <w:rFonts w:ascii="Times New Roman" w:eastAsia="Times New Roman" w:hAnsi="Times New Roman" w:cs="Times New Roman"/>
          <w:color w:val="000000"/>
          <w:spacing w:val="15"/>
          <w:sz w:val="29"/>
          <w:szCs w:val="29"/>
          <w:lang w:eastAsia="ru-RU"/>
        </w:rPr>
        <w:t>«Чудесный мешочек»</w:t>
      </w:r>
    </w:p>
    <w:p w:rsidR="00C722D8" w:rsidRPr="00C722D8" w:rsidRDefault="00C722D8" w:rsidP="00C722D8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22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Классическую игру в различных вариантах можно проводить уже с трехлетними детьми, у которых есть представления об окружающем мире. Родитель предлагает ребенку найти на ощупь предмет и рассказать о нем по памяти, не вынимая из мешочка, например, круглый гладкий шарик, мягкая пушистая игрушка, деревянный кубик и прочее. Старшим дошколятам можно предлагать новые и сложные предметы, отличные друг от друга формой, качеством, размером: гладкий и шероховатый</w:t>
      </w:r>
      <w:proofErr w:type="gramStart"/>
      <w:r w:rsidRPr="00C722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</w:t>
      </w:r>
      <w:proofErr w:type="gramEnd"/>
      <w:r w:rsidRPr="00C722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холодный и теплый, шар и куб, металлический и деревянный, маленькая и большая игрушка.</w:t>
      </w:r>
    </w:p>
    <w:p w:rsidR="00E348D5" w:rsidRPr="00E348D5" w:rsidRDefault="00E348D5" w:rsidP="00E348D5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color w:val="000000"/>
          <w:spacing w:val="15"/>
          <w:sz w:val="29"/>
          <w:szCs w:val="29"/>
          <w:lang w:eastAsia="ru-RU"/>
        </w:rPr>
      </w:pPr>
      <w:r w:rsidRPr="00E348D5">
        <w:rPr>
          <w:rFonts w:ascii="Times New Roman" w:eastAsia="Times New Roman" w:hAnsi="Times New Roman" w:cs="Times New Roman"/>
          <w:color w:val="000000"/>
          <w:spacing w:val="15"/>
          <w:sz w:val="29"/>
          <w:szCs w:val="29"/>
          <w:lang w:eastAsia="ru-RU"/>
        </w:rPr>
        <w:t>«Лото»</w:t>
      </w:r>
    </w:p>
    <w:p w:rsidR="00E348D5" w:rsidRPr="00E348D5" w:rsidRDefault="00E348D5" w:rsidP="00E348D5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348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Игра развивает зрительную память, учит приемам запоминания (многократное повторение, группировка слов, обобщение). Взрослый и ребенок играют вместе, побеждает тот, кто быстрее закроет свое игровое поле. Сюжетом могут стать объекты разной классификации: овощи, фрукты, животные, мебель, одежда, явления природы.</w:t>
      </w:r>
    </w:p>
    <w:p w:rsidR="00E348D5" w:rsidRPr="00E348D5" w:rsidRDefault="00E348D5" w:rsidP="00E348D5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color w:val="000000"/>
          <w:spacing w:val="15"/>
          <w:sz w:val="29"/>
          <w:szCs w:val="29"/>
          <w:lang w:eastAsia="ru-RU"/>
        </w:rPr>
      </w:pPr>
      <w:r w:rsidRPr="00E348D5">
        <w:rPr>
          <w:rFonts w:ascii="Times New Roman" w:eastAsia="Times New Roman" w:hAnsi="Times New Roman" w:cs="Times New Roman"/>
          <w:color w:val="000000"/>
          <w:spacing w:val="15"/>
          <w:sz w:val="29"/>
          <w:szCs w:val="29"/>
          <w:lang w:eastAsia="ru-RU"/>
        </w:rPr>
        <w:t xml:space="preserve">«Разрезные картинки» или </w:t>
      </w:r>
      <w:proofErr w:type="spellStart"/>
      <w:r w:rsidRPr="00E348D5">
        <w:rPr>
          <w:rFonts w:ascii="Times New Roman" w:eastAsia="Times New Roman" w:hAnsi="Times New Roman" w:cs="Times New Roman"/>
          <w:color w:val="000000"/>
          <w:spacing w:val="15"/>
          <w:sz w:val="29"/>
          <w:szCs w:val="29"/>
          <w:lang w:eastAsia="ru-RU"/>
        </w:rPr>
        <w:t>пазлы</w:t>
      </w:r>
      <w:proofErr w:type="spellEnd"/>
    </w:p>
    <w:p w:rsidR="00E348D5" w:rsidRPr="00E348D5" w:rsidRDefault="00E348D5" w:rsidP="00E348D5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</w:pPr>
      <w:bookmarkStart w:id="0" w:name="_GoBack"/>
      <w:r w:rsidRPr="00E348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Такого рода игры доступны детям всех возрастов, помогают развивать все психические процессы в комплексе: нужно быть внимательным, помнить, какая часть картинки собрана, соотносить образец и собранную часть картинки</w:t>
      </w:r>
      <w:bookmarkEnd w:id="0"/>
      <w:r w:rsidRPr="00E348D5"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  <w:t>.</w:t>
      </w:r>
    </w:p>
    <w:p w:rsidR="00C722D8" w:rsidRPr="00841568" w:rsidRDefault="00C722D8">
      <w:pPr>
        <w:rPr>
          <w:rFonts w:ascii="Times New Roman" w:hAnsi="Times New Roman" w:cs="Times New Roman"/>
          <w:sz w:val="28"/>
          <w:szCs w:val="28"/>
        </w:rPr>
      </w:pPr>
    </w:p>
    <w:sectPr w:rsidR="00C722D8" w:rsidRPr="0084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35"/>
    <w:rsid w:val="00335035"/>
    <w:rsid w:val="00645BAA"/>
    <w:rsid w:val="007231F6"/>
    <w:rsid w:val="007F50A4"/>
    <w:rsid w:val="00841568"/>
    <w:rsid w:val="00C722D8"/>
    <w:rsid w:val="00E3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2022-10-10T17:39:00Z</dcterms:created>
  <dcterms:modified xsi:type="dcterms:W3CDTF">2022-10-10T17:45:00Z</dcterms:modified>
</cp:coreProperties>
</file>