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F8" w:rsidRPr="00D47FF8" w:rsidRDefault="00D47FF8" w:rsidP="00D47FF8">
      <w:pPr>
        <w:shd w:val="clear" w:color="auto" w:fill="FFFFFF"/>
        <w:spacing w:before="161" w:after="161" w:line="240" w:lineRule="atLeast"/>
        <w:outlineLvl w:val="0"/>
        <w:rPr>
          <w:rFonts w:ascii="Verdana" w:eastAsia="Times New Roman" w:hAnsi="Verdana" w:cs="Times New Roman"/>
          <w:color w:val="F26524"/>
          <w:kern w:val="36"/>
          <w:sz w:val="38"/>
          <w:szCs w:val="38"/>
          <w:lang w:eastAsia="ru-RU"/>
        </w:rPr>
      </w:pPr>
      <w:r w:rsidRPr="00D47FF8">
        <w:rPr>
          <w:rFonts w:ascii="Verdana" w:eastAsia="Times New Roman" w:hAnsi="Verdana" w:cs="Times New Roman"/>
          <w:color w:val="F26524"/>
          <w:kern w:val="36"/>
          <w:sz w:val="38"/>
          <w:szCs w:val="38"/>
          <w:lang w:eastAsia="ru-RU"/>
        </w:rPr>
        <w:t>РАЗВИТИЕ ДЕТСКОЙ РЕЧИ В НОРМЕ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того чтобы своевременно заметить отклонения от нормы в речевом развитии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нужно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хотя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самых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общих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чертах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представлять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себе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норму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Речь не является врожд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функцией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усваивается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аждым человеком индивидуально, на основе подражания речи окружающих. Весь ход нормального речевого развития подчин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определ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закономерностям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которые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можно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отч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тливо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проследить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каждого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отдельного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протекает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определ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временных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мках. Рамки эти, правда, довольно условны, но вс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знание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позволяет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достаточно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над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жно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отличить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норму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патологии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Сложнейшей функцией речи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овладевает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единым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целостным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распадающимся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отдельные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«составляющие»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Однако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для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пони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мания закономерностей развития отдельных «сторон» речи удобнее чисто условно выделить эти «стороны» и рассмотреть развитие каждой из них в отдельности. Рассмотрим примерные сроки и основные закономерности развития понимания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окружающих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стано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вления его собственной речи. При этом в становлении собственной речи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важно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проследить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особенности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развития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звукопроизношения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словарного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запаса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грамматического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строя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Начн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самых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первых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проявлений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Новорожденный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может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издав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ать только крик. На 2-м месяце жизни у него начинают появляться недифференцированные и непроизвольно возникающие в процессе движений голосовые реакции, которые принято называть гулением (так называемое агуканье). В этих голосовых реакциях обычно можно довольно отч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тливо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различить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гласные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губные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заднеязычные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X)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согласные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Многие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исследователи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связывают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появление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качестве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первых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именно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наиболее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характерным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для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возраста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актом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сосания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губные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и с постоянным «задним» положением корня языка (заднеязычные звуки) ввиду преимущественного лежания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спине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Первые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гуления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являются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рефлекторными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зависящими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—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они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возникают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процессе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внеречевой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деятельности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речевого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ппарата (сосания, глотания и пр.) и не являются речевыми звуками в собственном смысле этого слова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3—4-м месяце характер гуления меняется: оно приобретает различные интонации и постепенно начинает переходить в лепет. Сначала непроизвольное повторение звуков лепета осуществляется на основе самоподражания, но примерно с 5 месяцев наблюдается уже неосознанное (эхолалическое) повторение звуков и вслед за окружающими людьми. Примерно с этого времени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начинает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присматриваться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артикуляторным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движе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ниям «разговаривающего» с ним взрослого. К 6 месяцам он начинает подражательно повторять и накапливать отдельные слоги (типа ПА-ПА-ПА, БА-БА-БА, ТА-ТА-ТА и т. п.), которые в результате многократного повторения закрепляются.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Со временем лепет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постеп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енно обогащается вс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новыми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новыми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звуками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прич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характерно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появление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которых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вообще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нашем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языке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например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смягч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гласные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«полумягкие»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согласные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др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.).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лепете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детей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второго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полугодия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жизни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представлено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15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гласных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76 согласных звуков. Однако к году, ко времени появления у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первых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почти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все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приобрет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период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лепета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исчезают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вынужден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заново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нередко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большим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трудом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вновь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овладевать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правильным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звукопроизношением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Возрастной период от рождения и примерно до года — полутора лет принято считать подготовительным в развитии речи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период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состав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даже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появившихся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первых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ещ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полностью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расчлен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значение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неустойчиво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сама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«речь»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является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сред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ством общения —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обращается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окружающим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основном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помощи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мимики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жеста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Однако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полноценность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протекания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периода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играет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исключительно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важную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роль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всем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дальнейшем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ходе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речевого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развития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«Приобретения»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периода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состоят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ледующем:</w:t>
      </w:r>
    </w:p>
    <w:p w:rsidR="00D47FF8" w:rsidRPr="00D47FF8" w:rsidRDefault="00D47FF8" w:rsidP="00D47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развиваются внимание к человеческой речи и начатки понимания е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D47FF8" w:rsidRPr="00D47FF8" w:rsidRDefault="00D47FF8" w:rsidP="00D47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возникает потребность в речевом общении с окружающими людьми;</w:t>
      </w:r>
    </w:p>
    <w:p w:rsidR="00D47FF8" w:rsidRPr="00D47FF8" w:rsidRDefault="00D47FF8" w:rsidP="00D47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развивается память на слова; формируется способность к различению речевых звуков на слух;</w:t>
      </w:r>
    </w:p>
    <w:p w:rsidR="00D47FF8" w:rsidRPr="00D47FF8" w:rsidRDefault="00D47FF8" w:rsidP="00D47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развивается и совершенствуется голосовая функция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артикуляторные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возможности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перечисленное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составляет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необходимую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базу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которой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дальнейшем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может формироваться достаточно полноценная речь. Что же должно насторожить родителей уже в этот ранний период? В ч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конкретно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могут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проявляться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первые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отклонения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нормы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речевом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развитии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?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Следует обратить внимание на «нормальность» крика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которых детей он бывает слишком слабым, едва слышным или хриплым и вообще необычным по тембру. В некоторых случаях это может свидетельствовать о параличе (здесь крик может даже полностью отсутствовать) или парезе (частичном параличе) голосовых связок, о каких-то врожд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пороках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развития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Отсутствие лепета или его слабая выраженность может наблюдаться при параличе или парезе голосовых связок, а также при грубых нарушениях анатомического строения артикуляторного аппарата (например, при врожд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расщел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инах верхней губы и н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Для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детей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нарушениями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слуха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характерно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постепенное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«затухание»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нормально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начавшегося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лепета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отмечалось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нормально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развивающийся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лепет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определ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этапе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начинает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обогащаться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сч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подражания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«прони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кают» элементы речи окружающих. Однако возможность такого подражания полностью исключена для глухих детей и резко 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ограничена для детей со значительно сниженным слухом, чем и объясняется «затухание» у них лепета.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наличии у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любого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из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отмеченных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ыше признаков нужно проконсультироваться у специалистов. Это или поможет сразу рассеять необоснованные опасения или позволит своевременно начать принимать все необходимые лечебно-профилактические меры. Но в любом случае хочется предостеречь родителей от столь характерной для всех нас надежды на «авось» — здесь она может обернуться очень тяж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лыми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трудно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поправимыми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последствиями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Поясним сказанное на конкретном примере. Допустим, замеченное неблагополучие с лепетом позволило своевременно выявить у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нарушение слуха. Поскольку оно в любом случае уже имеется и «никуда не денется», то такому выявлению можно только порадоваться: вовремя принятые меры помогут обеспечить наиболее благоприятные условия для развития речи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Важность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трудно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переоце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нить. Однако в нашей практике было несколько случаев, когда родители обращались за логопедической консультацией по поводу «очень плохой речи» у их детей, когда тем было уже 5—6 лет. И только здесь впервые у них была обнаружена тяж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лая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степень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тугоухости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злишне говорить, что речь этих детей на пороге школы была бы совершенно иной, если бы они с самого раннего периода своего развития были под наблюдением специалистов.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Развитие понимания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окружающих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начинается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упомянутый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«подготовительный»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иод и значительно опережает развитие его собственной речи. Самые первые проявления понимания выражаются в реагировании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человеческий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голос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конце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второй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недели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жизни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переста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плакать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когда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ним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начинают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разговаривать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концу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первого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месяца на него успокаивающим образом действует колыбельная песня. Затем он начинает поворачивать головку в сторону говорящего и вообще «обращать внимание» на речь.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целом развитие понимания речи происходит в направлении от более общего к более частному. Сначала малыш улавливает лишь общий эмоциональный смысл высказывания, совершенно не понимая при этом значения самих слов. Так, если маленькому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ласковым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тоном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говорить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неприятные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вещи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будет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радостно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улыбаться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сказанных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сердито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даже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ых добрых словах расплачется.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 7—8-месячных детей начинают появляться адекватные реакции на отдельные небольшие фразы, сопровождаемые соответствующей мимикой и жестами (типа «дай ручку», «помаши ручкой», «сделай ладушки» и т. п.). Около 9—10 месяцев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ок начинает понимать значение отдельных слов и поворачивать головку в направлении называемого предмета (например: «Где окно?», «Где папа?», «Где 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мишка»?). Но это пока ещ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называемое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ситуативное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понимание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доступное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лишь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определ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ситу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ации (одна и та же комната и знакомые люди). В других условиях эти же самые вопросы останутся им не понятыми. И лишь значительно позднее понимание речи осуществляется на основе уч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значения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каждого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отдельного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улавливания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грамматической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вязи между словами.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целом же развитие понимания речи (в частности, усвоение значений слов) осуществляется по типу условных рефлексов: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видит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перед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собой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иной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предмет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одновременно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слышит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обозначающее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произносимое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взрослым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 нескольких таких повторений между зрительным образом предмета и звуковым образом обозначающего его слова в коре головного мозга образуется («замыкается») условная связь. С этого момента слышимое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будет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вызывать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образ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предмета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вид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предмета невольно заставит «вспомнить» его словесное обозначение. Именно поэтому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становится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способным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понимать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выраженные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«приказы»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просьбы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позволяющие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дальнейшем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взрослым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регулировать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поведение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помощи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называемая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регу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лирующая функция речи).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Понимание или непонимание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грамматических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значений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можно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выяснить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помощи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специальных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заданий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например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3-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летний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должен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уметь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показать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картинках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указать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натуральные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предметы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где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нарисована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ЛОЖКА, а где — ЛОЖКИ, где КЛЮЧ, а где — КЛЮЧИК и пр. Он должен также по просьбе взрослого уметь положить мяч НА СТОЛ, В СТОЛ, ПОД СТОЛ, ОКОЛО СТОЛА и т. п., что будет свидетельствовать о понимании им значений пространственных предлогов. Примерно к 6 годам он должен научиться понимать, когда его просят показать, скажем, сам КАРАНДАШ, а когда — показать КАРАНДАШОМ какой-то другой предмет. Если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сможет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выполнить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привед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подобные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другие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задания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без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опоры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«подсказывающий»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жест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взросло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го, на наглядную ситуацию и другие внеречевые средства, то это будет свидетельствовать о достаточно хорошем понимании им именно речи. (Специалистам приходится очень осторожно относиться к заверениям родителей о том, что их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«вс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понимает»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поскольку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они обычно не разграничивают истинно речевое понимание от «смешанного», то есть включающего и опору на вспомогательные внеречевые средства. Ведь последний вид «понимания» в значительной степени доступен и домашним животным, вообще не владеющим речью).Задержка в развитии понимания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 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является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достаточно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тревожным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сигналом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который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может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свидетельствовать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отставании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умственном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развитии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значительном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снижении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слуха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наличии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серь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речевых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расстройств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наконец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крайней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степени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педа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гогической запущенности. Но так или иначе, родителям здесь важно до конца осознать, что понимание речи всегда предшествует «говорению» и что по этой причине задержка в развитии понимания речи неизбежно привед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задержке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развитии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lastRenderedPageBreak/>
        <w:t>собственной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нка. Он просто не сможет самостоятельно употребить в своей речи те слова и грамматические формы, значение которых ему непонятно. Например, как может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умеющий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различить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какая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из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двух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показанных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ему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книг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лежит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СТОЛЕ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какая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—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СТОЛЕ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правиль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 употребить в своей речи эти же самые предлоги? Таких чудес не бывает!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Итак, при замеченном отставании в развитии понимания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следует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медлить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посещением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специалистов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поскольку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своевременное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принятие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необходимых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мер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большинстве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случаев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резко изменяет ситуацию к лучшему. Развитие собственной речи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после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окончания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«подготовительного»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периода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есть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примерно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полутора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осуществляется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процессе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одновременного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овладения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правильным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звукопроизношением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словарным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запасом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и грамматическими нормами. Лишь чисто условно мы рассмотрим каждую из этих «составляющих» в отдельности, уделив при этом основное внимание не самой «норме», а тем признакам, которые свидетельствуют об отклонении от не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Становление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звукопроизношения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дете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й охватывает в среднем возрастной период от года до 5—6 лет. При этом звуки речи усваиваются не изолированно, а в составе целых слов, звуковая структура которых по мере овладения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правильным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звукопроизношением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вс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более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более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уточняется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Ведущую роль в овладении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правильным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звукопроизношением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играет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слух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—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полном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смысле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«вед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собой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непосредственное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артикулирование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постепенно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вс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более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более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уточняющееся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Различение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всех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слух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доступно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уж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 с 2- летнего возраста, что и позволяет ему пытаться подражать этим звукам. К 3—4 годам он способен улавливать на слух акустическое различие между собственным ещ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совершенным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произношением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произношением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взрослыми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людьми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заставляет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«подтягивать» сво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произношение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образцу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имеющемуся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взрослых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Поэтому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понятно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для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детей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нарушениями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слуха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процесс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овладения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правильным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звукопроизношением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будет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протекать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усложн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условиях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потребует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оказания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специальной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помощи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ещ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один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убедительный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довод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пользу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любой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вид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патологии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необходимо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выявить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можно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раньше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Последовательность усвоения различных по своей артикуляторной сложности звуков определяется в основном возможностями речедвигательного анализатора, который в сво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развитии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несколько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отста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речеслухового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силу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свободно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различающий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слух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все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определ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возраста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оказывается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состоянии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овладеть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правильным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произношением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причине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возрасте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года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вух лет он и овладевает произношением лишь самых простых по артикуляции звуков — гласных А, О, Э и губных согласных П, Б, М. Именно из этих звуков состоят всем хорошо известные самые первые произносимые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 возрасте от 2 до 3 лет усваивается произношение и ряда других артикуляторно сравнительно несложных звуков. К ним относятся гласные И, Ы, У, губно-зубные согласные Ф, В, наиболее простые из переднеязычных звуков Т, Д, Н, заднеязычные К, Г, X и среднеязычный звук Й. Каждая из этих небольших групп согласных звуков характеризуется наличием общих признаков в артикуляции, что отражено в самих названиях звуков (губно-зубные, передне- и заднеязычные). Появление у детей звуков именно группами не случайно. Например, как только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становится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досту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пным поднимание и прижимание кончика языка к верхним резцам, так в его речи появляются все три артикулируемые этим способом звука — Т, Д, Н. То же самое относится и ко всем другим группам звуков.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Произношением значительно более сложных по своей артикуляции свистящих (С, З, Ц) и шипящих (Ш, Ж, Ч, Щ) звуков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овладевает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более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поздние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сроки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—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возрасте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3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5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времени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дети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правило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заменяют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артикуляторно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более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простые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характерно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мере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совершенствовани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речевого аппарата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заменители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постепенно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усложняются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если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первых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порах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качестве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заменителя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Ш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выступает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наиболее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простой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своей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артикуляции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несколько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позднее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роли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видим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затем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мягкие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согл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асные в детской речи появляются раньше тв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рдых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наконец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Ш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Таким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образом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ШАПКА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возрастные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периоды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одного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будет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звучать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разному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ТЯПКА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—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СЯПКА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—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САПКА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—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ШАПКА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Здесь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важно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отметить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всех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лучаях мы имеем дело с полной заменой артикуляторно сложного звука каким-то более простым, но правильно произносимым звуком. К этому обстоятельству в ходе дальнейшего изложения нам предстоит ещ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вернуться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Позднее всего, нередко лишь в возрасте 5—6 лет,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овладевает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нормальным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произношением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самых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сложных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артикуляции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—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тв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рдого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заканчивается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процесс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становления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звукопроизношения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детей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Теперь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все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произносимые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состоят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лишь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из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правильно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артикулируемых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этом отношении его речь не отличается от речи взрослого.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Таким образом, до определ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возраста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звукопроизношение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всех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без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исключения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детей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характеризуется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несовершенством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нередко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обозначается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термином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«физиологическое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возрастное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косноязыч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ие». Это обстоятельство часто усыпляет бдительность родителей и даже отдельных специалистов, которые вс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списывают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возраст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полагают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достижения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5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—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правильности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звукопроизношения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беспокоиться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преждевременно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ом деле? Какие особенности в произношении детьми звуков речи должны настораживать?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Прежде всего нужно определ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сказать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любые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недостатки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звукопроизношения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даже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если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они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выражаются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простой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замене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какого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lastRenderedPageBreak/>
        <w:t>правильно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произносимым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другим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м, после 5—6 лет уже нельзя считать нормой. Почему? Потому что к этому возрасту нормально развивающийся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должен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только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уметь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различать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все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слух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улавливать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возможные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неправильности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звучания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ему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должны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быть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доступны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все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тонкие движения речевых органов, которые необходимы для произношения даже самых сложных по артикуляции звуков. Если к отмеченному возрасту этого нет — значит существуют какие-то особые причины, препятствующие полноценной работе речедвигательного или речеслухового анализаторов, что уже является отклонением от нормы. О причинах задержки у детей «физиологического косноязычия» до более позднего возраста речь пойд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главе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посвященной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нарушениям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звукопроизношения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Однако и в гораздо более раннем возрасте у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могут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наблюдаться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особенности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произношении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которые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выходят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пределы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возрастных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являются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дефектами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полном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смысле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например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вместо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«допустимой»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замены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одного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другой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может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произносить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 звук каким-то необычным образом, искаж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«картавое»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«шепелявое»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«воздушное»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есть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произносимое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раздуванием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щ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Ш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.).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нормальном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строении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артикуляторных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органов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нормальной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подвижности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рода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особенности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произношении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уков не должны иметь места, за исключением редких случаев прямого подражания. А поскольку отмеченные дефекты в произношении звуков бывают вызваны специфическими причинами, то не приходится рассчитывать на исчезновение этих дефектов «с возрастом», а следует как можно раньше обращаться за помощью к специалистам.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Словарным запасом языка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начинает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овладевать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втором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году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жизни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отмечалось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самые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первые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обычно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появляются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году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Они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носят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обобщ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нный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характер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представляют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собой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существу «слова- предложения». Так, одним и тем же словом «мама»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может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выражать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какую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жалобу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просьбу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«взять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ручки»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желание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получить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интересующую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игрушку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Самые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первые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употребляются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неизменной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форме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например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име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существительные — только в именительном падеже).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Очень важным и принципиально значимым моментом является развитие у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способности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«замечать»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окончания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есть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обращать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внимание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грамматическую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форму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детей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нормальным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ходом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речевого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развития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такая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способность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проявляется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очень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но, уже в первой половине второго года жизни, пока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находится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ещ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стадии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«слова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предложения»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например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хочет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попросить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мамы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конфету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которая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речевом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оформлении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звучит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ФЕТА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Протянув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ручонку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нужном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направлении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малыш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ворит: «ФЕТУ». Это значит, что он уже «заметил», что взрослые произносят «ДАЙ КОНФЕТУ», но сам пока в состоянии воспроизвести это лишь в упрощенном виде. На значительно более низком уровне речевого развития находится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lastRenderedPageBreak/>
        <w:t>возраста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который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ж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 самую просьбу выразит словом «ФЕТА», употребл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неизменяемой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форме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видим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процесс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усвоения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словарного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запаса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здесь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«вплетается»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овладение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грамматическими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нормами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языка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ещ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свидетельствует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неразрывности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«сторон»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—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все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они и усваиваются и функционируют в единстве.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Словарный запас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раст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количественном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качественном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отношении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прич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всех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этапах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овладения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словар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количество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понимаемых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значительно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превосходит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число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употребляемых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собс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твенной речи. Обратное соотношение может наблюдаться лишь в случаях речевой патологии.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2-летнего возраста могут иметь в сво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запасе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45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1000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лишним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различия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цифрах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объясняются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накопление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словарного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запаса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весьма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зависит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тех социальных условий, в которых раст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развивается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Одни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дети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постоянно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слышат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взрослых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много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самых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разнообразных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постепенно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овладевают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значением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другие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качестве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образца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для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подражания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имеют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лишь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самую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примитивную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всегда достаточно грамотно оформленную речь. Безусловно, словарный запас этих двух групп детей при относительно равных их речевых возможностях никак не может оказаться равноценным. Особую тревогу в этом плане вызывает склонность некоторых молодых родителей к разного рода «жаргонным словечкам» и «усеч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нным»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формам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нормальных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человеческих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«телик»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«велик»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.).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Можно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сомневаться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именно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виде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все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будут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усвоены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детьми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Нужно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самого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начала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буквально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самых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первых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ша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гов жизни так непозволительно обкрадывать и принижать своего собственного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?!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 касается качественного роста словаря, то он выражается во вс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более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глубоком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овладении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значениями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включая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переносные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известных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ему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Например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епенно он начинает понимать, что словом «ножка» может обозначаться не только соответствующая часть тела, но и ножка стула или кровати, и ножка гриба, или что выражение «золотые руки» совсем не говорит о том, что они действительно сделаны из золота.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возрасте 3—3,5 лет в речи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появляются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обобщающие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помощи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которых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принято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обозначать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целую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группу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однородных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предметов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МЕБЕЛЬ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ПОСУДА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ОДЕЖДА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ОБУВЬ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др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.).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Овладевает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правилами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образования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новых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очень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ярко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проявляется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хор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ошо всем известном собственном «словотворчестве» детей. Например, по аналогии со словами КОТИК, ОСЛИК, ЗАЙЧИК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говорит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ЛОШАДИК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КОРОВИК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МЕДВЕДИК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свидетельствует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овладении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некоей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общей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закономерностью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словообразования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Вс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очень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ажные признаки нормального хода овладения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словарным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запасом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Отклонения от нормы в усвоении словарного запаса прежде всего могут выражаться в запаздывании появления первых слов. У детей с тяж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лыми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нарушениями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слуха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сниженным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инте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ллектом первые слова нередко появляются лишь после 2-4 и даже более лет. Поэтому на такой тревожный симптом нужно всегда обращать должное внимание. Кроме того, в ряде случаев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может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надолго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«застревать»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первых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—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дальнейшего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накопления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аря не происходит или слова усваиваются очень медленно, носят лепетный характер и непонятны для окружающих. Плохо и то, когда обогащение словаря детей происходит только за сч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им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существительных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полностью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отсутствуют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глаголы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Должны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привлечь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внимание родителей и случаи частых перестановок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слогов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МОЧЕДАН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вместо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ЧЕМОДАН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ГОВОЛА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вместо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ГОЛОВА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.),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поскольку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для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нормального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хода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речевого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развития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более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характерно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упрощение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искажение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слоговой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структуры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МОКО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но не МОКОЛО вместо МОЛОКО).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Довольно часто наблюдаются (и длительно сохраняются) замены детьми близких по значению слов. Например,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говорит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САНКИ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вместо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ЛЫЖИ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СТУЛ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вместо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КРЕСЛО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КРОВАТЬ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вместо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ДИВАН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ЧАШКА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вместо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СТАКАН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ХОДИТ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вместо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ПОЛЗАЕТ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п. Это свидетельствует о бедности словарного запаса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отсутствии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необходимых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для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более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точного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выражения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мысли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подобное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происходит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взрослыми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людьми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пытающимися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разговаривать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иностранном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языке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владеющими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слишком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малым запасом слов).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Крайне нежелателен и такой симптом, когда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имеющий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довольно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большой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запас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иногда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нескольких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десятков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совершенно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пытается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связывать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между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собой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«рассыпает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горох»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например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ВОВА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ЧАЙ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ЧАШКА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вместо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ВОВА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ПЬЁТ ЧАЙ ИЗ ЧАШКИ. Это свидетельствует о наличии у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серь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затруднений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овладении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грамматическими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нормами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языка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характерно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для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тяж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речевых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расстройств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детей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обычно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надолго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запаздывает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появление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фразовой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Овладение грамматическим строем речи начинается на втором году жизни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связано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переходом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фразовой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возникающей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необходимостью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соединять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между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собой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согласовывать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друг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другом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Такая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способность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развивается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сразу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первые предложения, состоящие из нескольких слов, строятся им по принципу простого «рядоположения» этих слов, «нанизывания» их друг на друга. Например: ДАЙ КНИГА ПАПА, ВОВА ЕСТ КАША и т. п. Однако при нормальном ходе речевого развития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быстро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проход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 через эту стадию и употребляемые им в речи слова вскоре начинают приобретать правильные окончания.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Для всех без исключения детей на первом этапе овладения фразовой речью характерны так называемые детские возрастные аграмматизмы. Их наличие 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объясняется невозможностью «одномоментного» усвоения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сразу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всех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сложных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грамматических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норм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языка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которыми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овладевает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постепенно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соответствии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вполне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определ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нными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закономерностями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повторяющимися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своих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основных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чертах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каждого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малыша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Привед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 несколько конкретных примеров тех детских аграмматизмов, которые до определ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возраста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являются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«нормой»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причине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должны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вызывать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родителей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тревоги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ходе практического овладения окончаниями множественного числа им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существительных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первую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очередь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усваивает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наиболее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употребительные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значит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чаще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слышимые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взрослых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формы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гораздо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раньше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усвоит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окончания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—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—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СТОЛЫ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КНИГИ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значительно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встречающиеся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окончания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—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—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ОКНА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ПЛАТЬЯ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«Закономер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ный» аграмматизм здесь будет выражаться в том, что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начн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уподоблять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вторые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окончания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первым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ОКНЫ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ПЛАТЬИ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другой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пример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Овладев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окончаниями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им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существительных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мужского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среднего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рода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творительного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падежа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значением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орудия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действия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ТОП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ОРОМ, МОЛОТКОМ, НОЖОМ, КАРАНДАШОМ, ПЕРОМ, СТЕКЛОМ),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«перетянет»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самые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окончания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существительные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женского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рода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ЛОПАТОМ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ПИЛОМ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ЛОЖКОМ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самое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происходит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усвоении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всех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других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грамматических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форм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 нормально развивающихся в речевом отношении детей все эти явления должны полностью исчезнуть не позднее чем к 4 годам (во многих случаях они исчезают и раньше). К этому времени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должен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говорить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грамматически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правильно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оформленными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предложениями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которых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лишь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изредк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«мелькают» ошибки при согласовании редко встречающихся в речи или впервые встретившихся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ошибки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быстро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исчезают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после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соответствующих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поправок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стороны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взрослых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Случаи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неверного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согласования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слов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подобные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привед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выше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возрасте уже будут свидетельствовать об имеющихся у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специфических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трудностях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усвоении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грамматических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норм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языка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называемой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педагогической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запущенности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другое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должно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серь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обеспокоить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родителей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явиться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достаточным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поводо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 для их обращения к специалистам. При своевременно оказанной самими же родителями (по рекомендации логопеда) помощи положение обычно сравнительно быстро изменяется к лучшему. Запущенные случаи представляют уже значительно большую сложность, но и они поддаются коррекции.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 считаем своим долгом обратить внимание родителей на очень типичные для многих из них упущения.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Во-первых, в нашей практике нередко встречаются родители-«молчуны», которые в силу своих личностных особенностей вообще очень мало разговаривают как между собой, так и с другими людьми. По понятным причинам речь детей в таких семьях резко задерживается в сво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развитии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—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чему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здесь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может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lastRenderedPageBreak/>
        <w:t>подражать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?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Разве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молчанию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молчит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...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касается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даже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детей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совершенно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нормальным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речевым аппаратом. А что же будет с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имеющим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повреждения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аппарата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центральном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периферическом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отделах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?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Из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сказанного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очевидно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молчать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родители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могут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где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угодно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сколько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угодно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коль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скоро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ид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появившемся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семье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мал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еньком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ним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присутствии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они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обязаны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достаточно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много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разговаривать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Во-вторых, многие родители, не страдающие речевыми расстройствами, имеют обыкновение говорить небрежно и в ускоренном темпе, роняя слова как бы вскользь, мимоходом. Точно так же они разговаривают и со своим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видимому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излишне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объяснять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случае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оказывается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полностью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лиш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нным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нормального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образца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для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подражания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что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отставание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речевом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развитии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здесь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неизбежно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Кроме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того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бо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льшинстве случаев он усвоит и непривлекательную манеру речи своих родителей.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В-третьих, многих детей в период активного становления у них речи «отправляют» до школы «в деревню к бабушке», где их речевому развитию не уделяется должного внимания. Речь таких детей ко времени поступления их в школу обычно также оставляет желать много лучшего. Дальнейший удел большинства из них — долгое и уже не всегда до конца результативное «хождение по специалистам».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В-четв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ртых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многих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семьях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постоянно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время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летнег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 отдыха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находится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ситуации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«двуязычия»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крайне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нежелательно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для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периода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становления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него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прич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особенно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отношении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усвоения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грамматических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норм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языка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это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время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нком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должен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общаться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имеется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виду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активное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речевое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общение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преимущественно тот из родителей, язык которого для данной местности является «ведущим».</w:t>
      </w:r>
    </w:p>
    <w:p w:rsidR="00D47FF8" w:rsidRPr="00D47FF8" w:rsidRDefault="00D47FF8" w:rsidP="00D47FF8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Устранение из жизни реб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нка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период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овладения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речью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как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названных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так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некоторых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других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менее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типичных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неблагоприятных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жизненных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ситуаций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неизмеримо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сократит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число случаев речевой патологии у детей. Социально обусловленные нарушения речи здесь просто не возникнут, а вс</w:t>
      </w:r>
      <w:r w:rsidRPr="00D47F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связанное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действием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патологических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причин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очень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существенно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смягчится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или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даже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полностью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47FF8">
        <w:rPr>
          <w:rFonts w:ascii="Verdana" w:eastAsia="Times New Roman" w:hAnsi="Verdana" w:cs="Verdana"/>
          <w:color w:val="000000"/>
          <w:sz w:val="21"/>
          <w:szCs w:val="21"/>
          <w:lang w:eastAsia="ru-RU"/>
        </w:rPr>
        <w:t>выровняется</w:t>
      </w:r>
      <w:r w:rsidRPr="00D47FF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ED5D71" w:rsidRDefault="00ED5D71">
      <w:bookmarkStart w:id="0" w:name="_GoBack"/>
      <w:bookmarkEnd w:id="0"/>
    </w:p>
    <w:sectPr w:rsidR="00ED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966"/>
    <w:multiLevelType w:val="multilevel"/>
    <w:tmpl w:val="0EC4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BB"/>
    <w:rsid w:val="008762BB"/>
    <w:rsid w:val="00D47FF8"/>
    <w:rsid w:val="00E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3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4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31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4412</Words>
  <Characters>25155</Characters>
  <Application>Microsoft Office Word</Application>
  <DocSecurity>0</DocSecurity>
  <Lines>209</Lines>
  <Paragraphs>59</Paragraphs>
  <ScaleCrop>false</ScaleCrop>
  <Company/>
  <LinksUpToDate>false</LinksUpToDate>
  <CharactersWithSpaces>29508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2021-03-28T17:54:00Z</dcterms:created>
  <dcterms:modified xsi:type="dcterms:W3CDTF">2021-03-28T17:54:00Z</dcterms:modified>
</cp:coreProperties>
</file>