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E4B" w:rsidRPr="00F92E4B" w:rsidRDefault="00F92E4B" w:rsidP="00F92E4B">
      <w:pPr>
        <w:spacing w:after="0"/>
        <w:ind w:firstLine="709"/>
        <w:jc w:val="center"/>
        <w:rPr>
          <w:b/>
        </w:rPr>
      </w:pPr>
      <w:r w:rsidRPr="00F92E4B">
        <w:rPr>
          <w:b/>
        </w:rPr>
        <w:t xml:space="preserve">ПАМЯТКА ПРОКУРАТУРЫ </w:t>
      </w:r>
      <w:proofErr w:type="spellStart"/>
      <w:r w:rsidRPr="00F92E4B">
        <w:rPr>
          <w:b/>
        </w:rPr>
        <w:t>г.Н.НОВГОРОДА</w:t>
      </w:r>
      <w:proofErr w:type="spellEnd"/>
    </w:p>
    <w:p w:rsidR="00445E3F" w:rsidRPr="00F92E4B" w:rsidRDefault="00445E3F" w:rsidP="00F92E4B">
      <w:pPr>
        <w:spacing w:after="0"/>
        <w:ind w:firstLine="709"/>
        <w:jc w:val="center"/>
        <w:rPr>
          <w:b/>
        </w:rPr>
      </w:pPr>
      <w:r w:rsidRPr="00F92E4B">
        <w:rPr>
          <w:b/>
        </w:rPr>
        <w:t>Торги на липовом сайте как способ мошенничества</w:t>
      </w:r>
    </w:p>
    <w:p w:rsidR="00445E3F" w:rsidRDefault="00445E3F" w:rsidP="00445E3F">
      <w:pPr>
        <w:spacing w:after="0"/>
        <w:ind w:firstLine="709"/>
        <w:jc w:val="both"/>
      </w:pPr>
      <w:r>
        <w:t xml:space="preserve"> </w:t>
      </w:r>
    </w:p>
    <w:p w:rsidR="00445E3F" w:rsidRDefault="00445E3F" w:rsidP="00445E3F">
      <w:pPr>
        <w:spacing w:after="0"/>
        <w:ind w:firstLine="709"/>
        <w:jc w:val="both"/>
      </w:pPr>
      <w:r>
        <w:t>Распространяется такой способ мошенничества как размещение в сети «Интернет», в т.ч. социальных сетях рекламы инвестиционных компаний, обещающей получение высокого дохода в короткий срок.</w:t>
      </w:r>
    </w:p>
    <w:p w:rsidR="00445E3F" w:rsidRDefault="00445E3F" w:rsidP="00445E3F">
      <w:pPr>
        <w:spacing w:after="0"/>
        <w:ind w:firstLine="709"/>
        <w:jc w:val="both"/>
      </w:pPr>
    </w:p>
    <w:p w:rsidR="00445E3F" w:rsidRDefault="00445E3F" w:rsidP="00445E3F">
      <w:pPr>
        <w:spacing w:after="0"/>
        <w:ind w:firstLine="709"/>
        <w:jc w:val="both"/>
      </w:pPr>
      <w:r>
        <w:t>Переходя на сайт такой компании, некоторые, не задумываясь о последствиях, заполняют предложенную анкету, внося персональные данные о мобильном телефоне и собственном имени, после чего поступает звонок от якобы финансового эксперта компании.</w:t>
      </w:r>
    </w:p>
    <w:p w:rsidR="00445E3F" w:rsidRDefault="00445E3F" w:rsidP="00445E3F">
      <w:pPr>
        <w:spacing w:after="0"/>
        <w:ind w:firstLine="709"/>
        <w:jc w:val="both"/>
      </w:pPr>
    </w:p>
    <w:p w:rsidR="00445E3F" w:rsidRDefault="00445E3F" w:rsidP="00445E3F">
      <w:pPr>
        <w:spacing w:after="0"/>
        <w:ind w:firstLine="709"/>
        <w:jc w:val="both"/>
      </w:pPr>
      <w:r>
        <w:t>В ходе беседы предлагается пройти обучение торгам на бирже, что при наличии согласия осуществляется в онлайн режиме при постоянной поддержке «эксперта», который не только отвечает на вопросы, но и оказывает помощь в создании личного кабинета, пополнении «собственного» счета денежными средствами путем их перевода по предложенному номеру телефона.</w:t>
      </w:r>
    </w:p>
    <w:p w:rsidR="00445E3F" w:rsidRDefault="00445E3F" w:rsidP="00445E3F">
      <w:pPr>
        <w:spacing w:after="0"/>
        <w:ind w:firstLine="709"/>
        <w:jc w:val="both"/>
      </w:pPr>
    </w:p>
    <w:p w:rsidR="00445E3F" w:rsidRDefault="00445E3F" w:rsidP="00445E3F">
      <w:pPr>
        <w:spacing w:after="0"/>
        <w:ind w:firstLine="709"/>
        <w:jc w:val="both"/>
      </w:pPr>
      <w:r>
        <w:t>В качестве приманки используется поддельный сайт одной из крупных инвестиционных компаний. Для поддержания уверенности в реальности происходящего на счет гражданина периодически поступают небольшие денежные средства под видом выигрышей на торгах.</w:t>
      </w:r>
    </w:p>
    <w:p w:rsidR="00445E3F" w:rsidRDefault="00445E3F" w:rsidP="00445E3F">
      <w:pPr>
        <w:spacing w:after="0"/>
        <w:ind w:firstLine="709"/>
        <w:jc w:val="both"/>
      </w:pPr>
    </w:p>
    <w:p w:rsidR="00445E3F" w:rsidRDefault="00445E3F" w:rsidP="00445E3F">
      <w:pPr>
        <w:spacing w:after="0"/>
        <w:ind w:firstLine="709"/>
        <w:jc w:val="both"/>
      </w:pPr>
      <w:r>
        <w:t>Дальше – больше. Предлагается совместно вступить в торги на крупную сумму, чтобы получить еще больший доход. Многие, втягиваясь в такую аферу, берут кредиты, в т.ч. и под залог единственного жилья, переводя деньги мошенникам.</w:t>
      </w:r>
      <w:bookmarkStart w:id="0" w:name="_GoBack"/>
      <w:bookmarkEnd w:id="0"/>
    </w:p>
    <w:p w:rsidR="00445E3F" w:rsidRDefault="00445E3F" w:rsidP="00445E3F">
      <w:pPr>
        <w:spacing w:after="0"/>
        <w:ind w:firstLine="709"/>
        <w:jc w:val="both"/>
      </w:pPr>
    </w:p>
    <w:p w:rsidR="00445E3F" w:rsidRDefault="00445E3F" w:rsidP="00445E3F">
      <w:pPr>
        <w:spacing w:after="0"/>
        <w:ind w:firstLine="709"/>
        <w:jc w:val="both"/>
      </w:pPr>
      <w:r>
        <w:t>Чтобы не попасть в ловушку, знайте - оказание инвестиционных и брокерских услуг лицензируемый Центральным банком России вид деятельности.</w:t>
      </w:r>
    </w:p>
    <w:p w:rsidR="00445E3F" w:rsidRDefault="00445E3F" w:rsidP="00445E3F">
      <w:pPr>
        <w:spacing w:after="0"/>
        <w:ind w:firstLine="709"/>
        <w:jc w:val="both"/>
      </w:pPr>
    </w:p>
    <w:p w:rsidR="00445E3F" w:rsidRDefault="00445E3F" w:rsidP="00445E3F">
      <w:pPr>
        <w:spacing w:after="0"/>
        <w:ind w:firstLine="709"/>
        <w:jc w:val="both"/>
      </w:pPr>
      <w:r>
        <w:t>Прежде чем принять решение – проверьте наличие у организации лицензии, воспользовавшись официальным сайтом ЦБ РФ, где опубликованы соответствующие реестры.</w:t>
      </w:r>
    </w:p>
    <w:p w:rsidR="00445E3F" w:rsidRDefault="00445E3F" w:rsidP="00445E3F">
      <w:pPr>
        <w:spacing w:after="0"/>
        <w:ind w:firstLine="709"/>
        <w:jc w:val="both"/>
      </w:pPr>
    </w:p>
    <w:p w:rsidR="00445E3F" w:rsidRDefault="00445E3F" w:rsidP="00445E3F">
      <w:pPr>
        <w:spacing w:after="0"/>
        <w:ind w:firstLine="709"/>
        <w:jc w:val="both"/>
      </w:pPr>
      <w:r>
        <w:t>Всегда проверяйте подлинность сайта организации, с которой хотите вступить в коммерческие отношения, для чего сравните каждый знак в адресной строке браузера с указанным в реестре ЦБ РФ.</w:t>
      </w:r>
    </w:p>
    <w:p w:rsidR="00445E3F" w:rsidRDefault="00445E3F" w:rsidP="00445E3F">
      <w:pPr>
        <w:spacing w:after="0"/>
        <w:ind w:firstLine="709"/>
        <w:jc w:val="both"/>
      </w:pPr>
    </w:p>
    <w:p w:rsidR="00F12C76" w:rsidRDefault="00445E3F" w:rsidP="006C0B77">
      <w:pPr>
        <w:spacing w:after="0"/>
        <w:ind w:firstLine="709"/>
        <w:jc w:val="both"/>
      </w:pPr>
      <w:r>
        <w:t>Помните, что, переводя денежные средства по номерам телефонов, Вы своими руками отдаете их мошенникам.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3F"/>
    <w:rsid w:val="00445E3F"/>
    <w:rsid w:val="006C0B77"/>
    <w:rsid w:val="008242FF"/>
    <w:rsid w:val="00870751"/>
    <w:rsid w:val="00922C48"/>
    <w:rsid w:val="00B915B7"/>
    <w:rsid w:val="00EA59DF"/>
    <w:rsid w:val="00EE4070"/>
    <w:rsid w:val="00F12C76"/>
    <w:rsid w:val="00F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1A0F"/>
  <w15:chartTrackingRefBased/>
  <w15:docId w15:val="{128FE476-8DD5-45F8-B5C3-A5217ED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2023-12-01T08:34:00Z</dcterms:created>
  <dcterms:modified xsi:type="dcterms:W3CDTF">2023-12-01T08:48:00Z</dcterms:modified>
</cp:coreProperties>
</file>