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D14" w:rsidRPr="00076D14" w:rsidRDefault="00C71897" w:rsidP="00C71897">
      <w:pPr>
        <w:spacing w:before="1"/>
        <w:ind w:right="139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</w:t>
      </w:r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тация </w:t>
      </w:r>
      <w:r w:rsidR="00076D14" w:rsidRPr="00C71897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C71897">
        <w:rPr>
          <w:rFonts w:ascii="Times New Roman" w:hAnsi="Times New Roman" w:cs="Times New Roman"/>
          <w:b/>
          <w:sz w:val="28"/>
          <w:szCs w:val="28"/>
        </w:rPr>
        <w:t xml:space="preserve"> дополнительной общеобразовательной</w:t>
      </w:r>
      <w:r>
        <w:rPr>
          <w:rFonts w:ascii="Segoe UI" w:hAnsi="Segoe UI" w:cs="Segoe UI"/>
        </w:rPr>
        <w:t xml:space="preserve"> </w:t>
      </w:r>
      <w:bookmarkStart w:id="0" w:name="_GoBack"/>
      <w:bookmarkEnd w:id="0"/>
      <w:r w:rsidR="00076D14" w:rsidRPr="00076D14">
        <w:rPr>
          <w:rFonts w:ascii="Times New Roman" w:hAnsi="Times New Roman" w:cs="Times New Roman"/>
          <w:b/>
          <w:sz w:val="28"/>
          <w:szCs w:val="28"/>
        </w:rPr>
        <w:t xml:space="preserve">программе </w:t>
      </w:r>
      <w:r w:rsidRPr="00C71897">
        <w:rPr>
          <w:rFonts w:ascii="Times New Roman" w:hAnsi="Times New Roman" w:cs="Times New Roman"/>
          <w:b/>
          <w:bCs/>
          <w:w w:val="95"/>
          <w:sz w:val="28"/>
          <w:szCs w:val="28"/>
        </w:rPr>
        <w:t>«Здоровенок</w:t>
      </w:r>
      <w:r w:rsidR="00076D14" w:rsidRPr="00C71897">
        <w:rPr>
          <w:rFonts w:ascii="Times New Roman" w:hAnsi="Times New Roman" w:cs="Times New Roman"/>
          <w:b/>
          <w:bCs/>
          <w:spacing w:val="-2"/>
          <w:sz w:val="28"/>
          <w:szCs w:val="28"/>
        </w:rPr>
        <w:t>»</w:t>
      </w:r>
      <w:r w:rsidR="00076D14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для детей 5-6 лет</w:t>
      </w:r>
    </w:p>
    <w:p w:rsidR="00076D14" w:rsidRDefault="006C4E6B" w:rsidP="00076D14">
      <w:pPr>
        <w:pStyle w:val="a3"/>
        <w:spacing w:before="43"/>
        <w:ind w:left="112"/>
        <w:jc w:val="both"/>
        <w:rPr>
          <w:u w:val="single"/>
        </w:rPr>
      </w:pPr>
      <w:r w:rsidRPr="00076D14">
        <w:t xml:space="preserve">Программа </w:t>
      </w:r>
      <w:r w:rsidRPr="00076D14">
        <w:t xml:space="preserve">заключается в </w:t>
      </w:r>
      <w:proofErr w:type="spellStart"/>
      <w:r w:rsidRPr="00076D14">
        <w:t>оздоравливании</w:t>
      </w:r>
      <w:proofErr w:type="spellEnd"/>
      <w:r w:rsidRPr="00076D14">
        <w:t xml:space="preserve"> детей с помощью здоровьесберегающих технологий (дыхательной, корригирующей гимнастик, </w:t>
      </w:r>
      <w:proofErr w:type="spellStart"/>
      <w:r w:rsidRPr="00076D14">
        <w:t>психогимнастики</w:t>
      </w:r>
      <w:proofErr w:type="spellEnd"/>
      <w:r w:rsidRPr="00076D14">
        <w:t xml:space="preserve">, точечного массажа, элементов релаксации) с включением гимнастики </w:t>
      </w:r>
      <w:proofErr w:type="spellStart"/>
      <w:r w:rsidRPr="00076D14">
        <w:t>хатха</w:t>
      </w:r>
      <w:proofErr w:type="spellEnd"/>
      <w:r w:rsidRPr="00076D14">
        <w:t xml:space="preserve">-йоги. </w:t>
      </w:r>
      <w:r w:rsidR="00076D14" w:rsidRPr="00076D14">
        <w:t>Педагогическая целесообразность</w:t>
      </w:r>
      <w:r w:rsidR="00076D14" w:rsidRPr="00076D14">
        <w:rPr>
          <w:b/>
        </w:rPr>
        <w:t xml:space="preserve"> </w:t>
      </w:r>
      <w:r w:rsidR="00076D14" w:rsidRPr="00076D14">
        <w:t>применения данной Программы заключается в том, что йога – это прекрасный вид двигательной активности, который удовлетворит потребность детей в движении.</w:t>
      </w:r>
      <w:r w:rsidR="00076D14" w:rsidRPr="00076D14">
        <w:rPr>
          <w:spacing w:val="40"/>
        </w:rPr>
        <w:t xml:space="preserve"> </w:t>
      </w:r>
      <w:r w:rsidRPr="00076D14">
        <w:t>Начиная заниматься йогой, дети соприкасаются с природой и естественным</w:t>
      </w:r>
      <w:r w:rsidRPr="00076D14">
        <w:rPr>
          <w:spacing w:val="-2"/>
        </w:rPr>
        <w:t xml:space="preserve"> </w:t>
      </w:r>
      <w:r w:rsidRPr="00076D14">
        <w:t>ритмом</w:t>
      </w:r>
      <w:r w:rsidRPr="00076D14">
        <w:rPr>
          <w:spacing w:val="-1"/>
        </w:rPr>
        <w:t xml:space="preserve"> </w:t>
      </w:r>
      <w:r w:rsidRPr="00076D14">
        <w:t>жизни,</w:t>
      </w:r>
      <w:r w:rsidRPr="00076D14">
        <w:rPr>
          <w:spacing w:val="-1"/>
        </w:rPr>
        <w:t xml:space="preserve"> </w:t>
      </w:r>
      <w:r w:rsidRPr="00076D14">
        <w:t>учатся уважению</w:t>
      </w:r>
      <w:r w:rsidRPr="00076D14">
        <w:rPr>
          <w:spacing w:val="-2"/>
        </w:rPr>
        <w:t xml:space="preserve"> </w:t>
      </w:r>
      <w:r w:rsidRPr="00076D14">
        <w:t>к себе</w:t>
      </w:r>
      <w:r w:rsidRPr="00076D14">
        <w:rPr>
          <w:spacing w:val="-1"/>
        </w:rPr>
        <w:t xml:space="preserve"> </w:t>
      </w:r>
      <w:r w:rsidRPr="00076D14">
        <w:t>и</w:t>
      </w:r>
      <w:r w:rsidRPr="00076D14">
        <w:rPr>
          <w:spacing w:val="-2"/>
        </w:rPr>
        <w:t xml:space="preserve"> </w:t>
      </w:r>
      <w:r w:rsidRPr="00076D14">
        <w:t>другим</w:t>
      </w:r>
      <w:r w:rsidRPr="00076D14">
        <w:rPr>
          <w:spacing w:val="-1"/>
        </w:rPr>
        <w:t xml:space="preserve"> </w:t>
      </w:r>
      <w:r w:rsidRPr="00076D14">
        <w:t>живым</w:t>
      </w:r>
      <w:r w:rsidRPr="00076D14">
        <w:rPr>
          <w:spacing w:val="-1"/>
        </w:rPr>
        <w:t xml:space="preserve"> </w:t>
      </w:r>
      <w:r w:rsidRPr="00076D14">
        <w:t>существам. Большинство поз изображают животных и природу, а кроме того, это весёлая игра без элементов соревнования.</w:t>
      </w:r>
      <w:r w:rsidRPr="00076D14">
        <w:t xml:space="preserve"> </w:t>
      </w:r>
      <w:r w:rsidRPr="00076D14">
        <w:t>Йога заключает в себе целостный подход к поддержанию здоровья и внутреннего благополучия, который обеспечит детям хорошее самочувствие и поможет их растущим телам, укрепит внутренние органы.</w:t>
      </w:r>
      <w:r w:rsidR="00076D14" w:rsidRPr="00076D14">
        <w:rPr>
          <w:u w:val="single"/>
        </w:rPr>
        <w:t xml:space="preserve"> </w:t>
      </w:r>
    </w:p>
    <w:p w:rsidR="00076D14" w:rsidRDefault="00076D14" w:rsidP="00076D14">
      <w:pPr>
        <w:pStyle w:val="a3"/>
        <w:spacing w:before="43"/>
        <w:ind w:left="112"/>
        <w:jc w:val="both"/>
      </w:pPr>
      <w:proofErr w:type="spellStart"/>
      <w:r>
        <w:rPr>
          <w:u w:val="single"/>
        </w:rPr>
        <w:t>Ребѐнок</w:t>
      </w:r>
      <w:proofErr w:type="spellEnd"/>
      <w:r>
        <w:rPr>
          <w:spacing w:val="-5"/>
          <w:u w:val="single"/>
        </w:rPr>
        <w:t xml:space="preserve"> </w:t>
      </w:r>
      <w:r>
        <w:rPr>
          <w:u w:val="single"/>
        </w:rPr>
        <w:t>будет</w:t>
      </w:r>
      <w:r>
        <w:rPr>
          <w:spacing w:val="-5"/>
          <w:u w:val="single"/>
        </w:rPr>
        <w:t xml:space="preserve"> </w:t>
      </w:r>
      <w:r>
        <w:rPr>
          <w:spacing w:val="-2"/>
          <w:u w:val="single"/>
        </w:rPr>
        <w:t>знать:</w:t>
      </w:r>
    </w:p>
    <w:p w:rsidR="00076D14" w:rsidRDefault="00076D14" w:rsidP="00076D14">
      <w:pPr>
        <w:pStyle w:val="a5"/>
        <w:numPr>
          <w:ilvl w:val="0"/>
          <w:numId w:val="1"/>
        </w:numPr>
        <w:tabs>
          <w:tab w:val="left" w:pos="504"/>
        </w:tabs>
        <w:spacing w:before="48"/>
        <w:ind w:right="103" w:firstLine="0"/>
        <w:jc w:val="both"/>
        <w:rPr>
          <w:sz w:val="28"/>
        </w:rPr>
      </w:pPr>
      <w:r>
        <w:rPr>
          <w:sz w:val="28"/>
        </w:rPr>
        <w:t>Способы укрепления здоровья с помощью физических упражнений (</w:t>
      </w:r>
      <w:proofErr w:type="spellStart"/>
      <w:r>
        <w:rPr>
          <w:sz w:val="28"/>
        </w:rPr>
        <w:t>асаны</w:t>
      </w:r>
      <w:proofErr w:type="spellEnd"/>
      <w:r>
        <w:rPr>
          <w:sz w:val="28"/>
        </w:rPr>
        <w:t>, дыхательные упражнения, упражнения для глаз), самомассажа.</w:t>
      </w:r>
    </w:p>
    <w:p w:rsidR="00076D14" w:rsidRDefault="00076D14" w:rsidP="00076D14">
      <w:pPr>
        <w:pStyle w:val="a5"/>
        <w:numPr>
          <w:ilvl w:val="0"/>
          <w:numId w:val="1"/>
        </w:numPr>
        <w:tabs>
          <w:tab w:val="left" w:pos="557"/>
        </w:tabs>
        <w:ind w:right="99" w:firstLine="0"/>
        <w:jc w:val="both"/>
        <w:rPr>
          <w:sz w:val="28"/>
        </w:rPr>
      </w:pPr>
      <w:r>
        <w:rPr>
          <w:sz w:val="28"/>
        </w:rPr>
        <w:t>Комплексы упражнений, направленные на улучшение состояния опорн</w:t>
      </w:r>
      <w:proofErr w:type="gramStart"/>
      <w:r>
        <w:rPr>
          <w:sz w:val="28"/>
        </w:rPr>
        <w:t>о-</w:t>
      </w:r>
      <w:proofErr w:type="gramEnd"/>
      <w:r>
        <w:rPr>
          <w:sz w:val="28"/>
        </w:rPr>
        <w:t xml:space="preserve"> двигательного аппарата (осанки и стоп), зрительного анализатора, сердечно- сосудистой, дыхательной и других систем организма.</w:t>
      </w:r>
    </w:p>
    <w:p w:rsidR="00A05B7B" w:rsidRPr="00076D14" w:rsidRDefault="00A05B7B">
      <w:pPr>
        <w:rPr>
          <w:rFonts w:ascii="Times New Roman" w:hAnsi="Times New Roman" w:cs="Times New Roman"/>
          <w:sz w:val="28"/>
          <w:szCs w:val="28"/>
        </w:rPr>
      </w:pPr>
    </w:p>
    <w:sectPr w:rsidR="00A05B7B" w:rsidRPr="0007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B5111"/>
    <w:multiLevelType w:val="hybridMultilevel"/>
    <w:tmpl w:val="707A6EFA"/>
    <w:lvl w:ilvl="0" w:tplc="0952F784">
      <w:start w:val="1"/>
      <w:numFmt w:val="decimal"/>
      <w:lvlText w:val="%1."/>
      <w:lvlJc w:val="left"/>
      <w:pPr>
        <w:ind w:left="112" w:hanging="3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ru-RU" w:eastAsia="en-US" w:bidi="ar-SA"/>
      </w:rPr>
    </w:lvl>
    <w:lvl w:ilvl="1" w:tplc="3DA44D40">
      <w:numFmt w:val="bullet"/>
      <w:lvlText w:val="•"/>
      <w:lvlJc w:val="left"/>
      <w:pPr>
        <w:ind w:left="1150" w:hanging="391"/>
      </w:pPr>
      <w:rPr>
        <w:rFonts w:hint="default"/>
        <w:lang w:val="ru-RU" w:eastAsia="en-US" w:bidi="ar-SA"/>
      </w:rPr>
    </w:lvl>
    <w:lvl w:ilvl="2" w:tplc="E0023510">
      <w:numFmt w:val="bullet"/>
      <w:lvlText w:val="•"/>
      <w:lvlJc w:val="left"/>
      <w:pPr>
        <w:ind w:left="2181" w:hanging="391"/>
      </w:pPr>
      <w:rPr>
        <w:rFonts w:hint="default"/>
        <w:lang w:val="ru-RU" w:eastAsia="en-US" w:bidi="ar-SA"/>
      </w:rPr>
    </w:lvl>
    <w:lvl w:ilvl="3" w:tplc="14184FD0">
      <w:numFmt w:val="bullet"/>
      <w:lvlText w:val="•"/>
      <w:lvlJc w:val="left"/>
      <w:pPr>
        <w:ind w:left="3211" w:hanging="391"/>
      </w:pPr>
      <w:rPr>
        <w:rFonts w:hint="default"/>
        <w:lang w:val="ru-RU" w:eastAsia="en-US" w:bidi="ar-SA"/>
      </w:rPr>
    </w:lvl>
    <w:lvl w:ilvl="4" w:tplc="774E6846">
      <w:numFmt w:val="bullet"/>
      <w:lvlText w:val="•"/>
      <w:lvlJc w:val="left"/>
      <w:pPr>
        <w:ind w:left="4242" w:hanging="391"/>
      </w:pPr>
      <w:rPr>
        <w:rFonts w:hint="default"/>
        <w:lang w:val="ru-RU" w:eastAsia="en-US" w:bidi="ar-SA"/>
      </w:rPr>
    </w:lvl>
    <w:lvl w:ilvl="5" w:tplc="D01A0A5A">
      <w:numFmt w:val="bullet"/>
      <w:lvlText w:val="•"/>
      <w:lvlJc w:val="left"/>
      <w:pPr>
        <w:ind w:left="5273" w:hanging="391"/>
      </w:pPr>
      <w:rPr>
        <w:rFonts w:hint="default"/>
        <w:lang w:val="ru-RU" w:eastAsia="en-US" w:bidi="ar-SA"/>
      </w:rPr>
    </w:lvl>
    <w:lvl w:ilvl="6" w:tplc="9488AFF6">
      <w:numFmt w:val="bullet"/>
      <w:lvlText w:val="•"/>
      <w:lvlJc w:val="left"/>
      <w:pPr>
        <w:ind w:left="6303" w:hanging="391"/>
      </w:pPr>
      <w:rPr>
        <w:rFonts w:hint="default"/>
        <w:lang w:val="ru-RU" w:eastAsia="en-US" w:bidi="ar-SA"/>
      </w:rPr>
    </w:lvl>
    <w:lvl w:ilvl="7" w:tplc="F67EE370">
      <w:numFmt w:val="bullet"/>
      <w:lvlText w:val="•"/>
      <w:lvlJc w:val="left"/>
      <w:pPr>
        <w:ind w:left="7334" w:hanging="391"/>
      </w:pPr>
      <w:rPr>
        <w:rFonts w:hint="default"/>
        <w:lang w:val="ru-RU" w:eastAsia="en-US" w:bidi="ar-SA"/>
      </w:rPr>
    </w:lvl>
    <w:lvl w:ilvl="8" w:tplc="EB047AB0">
      <w:numFmt w:val="bullet"/>
      <w:lvlText w:val="•"/>
      <w:lvlJc w:val="left"/>
      <w:pPr>
        <w:ind w:left="8365" w:hanging="391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D18"/>
    <w:rsid w:val="00076D14"/>
    <w:rsid w:val="006C4E6B"/>
    <w:rsid w:val="00A05B7B"/>
    <w:rsid w:val="00C71897"/>
    <w:rsid w:val="00E1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076D1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076D1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076D14"/>
    <w:pPr>
      <w:widowControl w:val="0"/>
      <w:autoSpaceDE w:val="0"/>
      <w:autoSpaceDN w:val="0"/>
      <w:spacing w:after="0" w:line="240" w:lineRule="auto"/>
      <w:ind w:left="212"/>
    </w:pPr>
    <w:rPr>
      <w:rFonts w:ascii="Times New Roman" w:eastAsia="Times New Roman" w:hAnsi="Times New Roman" w:cs="Times New Roman"/>
    </w:rPr>
  </w:style>
  <w:style w:type="character" w:styleId="a6">
    <w:name w:val="Hyperlink"/>
    <w:basedOn w:val="a0"/>
    <w:uiPriority w:val="99"/>
    <w:semiHidden/>
    <w:unhideWhenUsed/>
    <w:rsid w:val="00076D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dcterms:created xsi:type="dcterms:W3CDTF">2026-10-07T07:46:00Z</dcterms:created>
  <dcterms:modified xsi:type="dcterms:W3CDTF">2026-10-07T08:10:00Z</dcterms:modified>
</cp:coreProperties>
</file>