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9B" w:rsidRPr="007B4B95" w:rsidRDefault="00F36A9B" w:rsidP="007B4B95">
      <w:pPr>
        <w:spacing w:before="150" w:after="450" w:line="288" w:lineRule="atLeast"/>
        <w:jc w:val="center"/>
        <w:outlineLvl w:val="0"/>
        <w:rPr>
          <w:rFonts w:eastAsia="Times New Roman"/>
          <w:b/>
          <w:color w:val="FF0000"/>
          <w:kern w:val="36"/>
          <w:sz w:val="32"/>
          <w:szCs w:val="32"/>
          <w:lang w:eastAsia="ru-RU"/>
        </w:rPr>
      </w:pPr>
      <w:r w:rsidRPr="007B4B95">
        <w:rPr>
          <w:rFonts w:eastAsia="Times New Roman"/>
          <w:b/>
          <w:color w:val="FF0000"/>
          <w:kern w:val="36"/>
          <w:sz w:val="32"/>
          <w:szCs w:val="32"/>
          <w:lang w:eastAsia="ru-RU"/>
        </w:rPr>
        <w:t>Конспект занятия по лепке в подготовительной группе «Декоративная посуда»</w:t>
      </w:r>
    </w:p>
    <w:p w:rsidR="00F36A9B" w:rsidRPr="007B4B95" w:rsidRDefault="00F36A9B" w:rsidP="007B4B95">
      <w:pPr>
        <w:spacing w:after="0" w:line="288" w:lineRule="atLeast"/>
        <w:outlineLvl w:val="0"/>
        <w:rPr>
          <w:rFonts w:eastAsia="Times New Roman"/>
          <w:color w:val="333333"/>
          <w:kern w:val="36"/>
          <w:lang w:eastAsia="ru-RU"/>
        </w:rPr>
      </w:pPr>
      <w:r w:rsidRPr="007B4B95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 xml:space="preserve"> Программное содержание</w:t>
      </w:r>
      <w:r w:rsidRPr="007B4B95">
        <w:rPr>
          <w:rFonts w:eastAsia="Times New Roman"/>
          <w:color w:val="111111"/>
          <w:lang w:eastAsia="ru-RU"/>
        </w:rPr>
        <w:t>: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1. Продолжать учить изображать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декоративную посуду</w:t>
      </w:r>
      <w:r w:rsidRPr="007B4B95">
        <w:rPr>
          <w:rFonts w:eastAsia="Times New Roman"/>
          <w:color w:val="111111"/>
          <w:lang w:eastAsia="ru-RU"/>
        </w:rPr>
        <w:t>, передавая особенности формы и росписи.</w:t>
      </w:r>
    </w:p>
    <w:p w:rsidR="00F36A9B" w:rsidRPr="007B4B95" w:rsidRDefault="00F36A9B" w:rsidP="007B4B95">
      <w:pPr>
        <w:shd w:val="clear" w:color="auto" w:fill="FFFFFF"/>
        <w:spacing w:after="0" w:line="240" w:lineRule="auto"/>
        <w:ind w:firstLine="357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2. Творчески подходить к выполнению работы и самостоятельно выбирать способ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лепки</w:t>
      </w:r>
      <w:r w:rsidRPr="007B4B95">
        <w:rPr>
          <w:rFonts w:eastAsia="Times New Roman"/>
          <w:color w:val="111111"/>
          <w:lang w:eastAsia="ru-RU"/>
        </w:rPr>
        <w:t>.</w:t>
      </w:r>
    </w:p>
    <w:p w:rsidR="00F36A9B" w:rsidRPr="007B4B95" w:rsidRDefault="00F36A9B" w:rsidP="00F36A9B">
      <w:pPr>
        <w:shd w:val="clear" w:color="auto" w:fill="FFFFFF"/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 xml:space="preserve">3. Украшать готовое изделие углубленным рельефом при помощи стеки, или </w:t>
      </w:r>
      <w:proofErr w:type="spellStart"/>
      <w:r w:rsidRPr="007B4B95">
        <w:rPr>
          <w:rFonts w:eastAsia="Times New Roman"/>
          <w:color w:val="111111"/>
          <w:lang w:eastAsia="ru-RU"/>
        </w:rPr>
        <w:t>налепами</w:t>
      </w:r>
      <w:proofErr w:type="spellEnd"/>
      <w:r w:rsidRPr="007B4B95">
        <w:rPr>
          <w:rFonts w:eastAsia="Times New Roman"/>
          <w:color w:val="111111"/>
          <w:lang w:eastAsia="ru-RU"/>
        </w:rPr>
        <w:t>.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4. Закреплять навыки аккуратной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лепки</w:t>
      </w:r>
      <w:r w:rsidRPr="007B4B95">
        <w:rPr>
          <w:rFonts w:eastAsia="Times New Roman"/>
          <w:color w:val="111111"/>
          <w:lang w:eastAsia="ru-RU"/>
        </w:rPr>
        <w:t>.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Материал и оборудование</w:t>
      </w:r>
      <w:r w:rsidRPr="007B4B95">
        <w:rPr>
          <w:rFonts w:eastAsia="Times New Roman"/>
          <w:color w:val="111111"/>
          <w:lang w:eastAsia="ru-RU"/>
        </w:rPr>
        <w:t>:</w:t>
      </w:r>
    </w:p>
    <w:p w:rsidR="00F36A9B" w:rsidRPr="007B4B95" w:rsidRDefault="00F36A9B" w:rsidP="00F36A9B">
      <w:pPr>
        <w:shd w:val="clear" w:color="auto" w:fill="FFFFFF"/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1. Стеки, влажные губки, подставки, пластилин.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2. Иллюстративный материал с изображением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декоративной посуды</w:t>
      </w:r>
      <w:r w:rsidRPr="007B4B95">
        <w:rPr>
          <w:rFonts w:eastAsia="Times New Roman"/>
          <w:color w:val="111111"/>
          <w:lang w:eastAsia="ru-RU"/>
        </w:rPr>
        <w:t>, образцы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декоративной посуды</w:t>
      </w:r>
      <w:r w:rsidRPr="007B4B95">
        <w:rPr>
          <w:rFonts w:eastAsia="Times New Roman"/>
          <w:color w:val="111111"/>
          <w:lang w:eastAsia="ru-RU"/>
        </w:rPr>
        <w:t> разного предназначения, магнитофонная запись спокойной музыки.</w:t>
      </w:r>
    </w:p>
    <w:p w:rsidR="00F36A9B" w:rsidRPr="007B4B95" w:rsidRDefault="00F36A9B" w:rsidP="00F36A9B">
      <w:pPr>
        <w:shd w:val="clear" w:color="auto" w:fill="FFFFFF"/>
        <w:spacing w:after="0" w:line="288" w:lineRule="atLeast"/>
        <w:outlineLvl w:val="1"/>
        <w:rPr>
          <w:rFonts w:eastAsia="Times New Roman"/>
          <w:b/>
          <w:color w:val="83A629"/>
          <w:lang w:eastAsia="ru-RU"/>
        </w:rPr>
      </w:pPr>
      <w:r w:rsidRPr="007B4B95">
        <w:rPr>
          <w:rFonts w:eastAsia="Times New Roman"/>
          <w:b/>
          <w:color w:val="83A629"/>
          <w:lang w:eastAsia="ru-RU"/>
        </w:rPr>
        <w:t>Ход ЗАНЯТИЯ</w:t>
      </w:r>
    </w:p>
    <w:p w:rsidR="00F36A9B" w:rsidRPr="007B4B95" w:rsidRDefault="00F36A9B" w:rsidP="007B4B9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Взрослый</w:t>
      </w:r>
      <w:r w:rsidRPr="007B4B95">
        <w:rPr>
          <w:rFonts w:eastAsia="Times New Roman"/>
          <w:color w:val="111111"/>
          <w:lang w:eastAsia="ru-RU"/>
        </w:rPr>
        <w:t>:  сегодня мы с вами продолжим знакомство с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декоративной</w:t>
      </w:r>
      <w:r w:rsidRPr="007B4B95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посудой</w:t>
      </w:r>
      <w:r w:rsidRPr="007B4B95">
        <w:rPr>
          <w:rFonts w:eastAsia="Times New Roman"/>
          <w:color w:val="111111"/>
          <w:lang w:eastAsia="ru-RU"/>
        </w:rPr>
        <w:t>. Представьте, что мы перенеслись в древний мир. Представили? А теперь послушайте мой рассказ. Люди с древних времен лепили глиняную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посуду</w:t>
      </w:r>
      <w:r w:rsidRPr="007B4B95">
        <w:rPr>
          <w:rFonts w:eastAsia="Times New Roman"/>
          <w:color w:val="111111"/>
          <w:lang w:eastAsia="ru-RU"/>
        </w:rPr>
        <w:t>.</w:t>
      </w:r>
      <w:r w:rsidR="007B4B95">
        <w:rPr>
          <w:rFonts w:eastAsia="Times New Roman"/>
          <w:color w:val="111111"/>
          <w:lang w:eastAsia="ru-RU"/>
        </w:rPr>
        <w:t xml:space="preserve"> </w:t>
      </w:r>
      <w:r w:rsidRPr="007B4B95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Сначала они хранили в ней разные продукты</w:t>
      </w:r>
      <w:r w:rsidRPr="007B4B95">
        <w:rPr>
          <w:rFonts w:eastAsia="Times New Roman"/>
          <w:color w:val="111111"/>
          <w:lang w:eastAsia="ru-RU"/>
        </w:rPr>
        <w:t>: овощи, фрукты, зерно. Но однажды один горшок стал крепким, легким, звонким, но главное он не размокал от воды. Так глиняная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посуда</w:t>
      </w:r>
      <w:r w:rsidRPr="007B4B95">
        <w:rPr>
          <w:rFonts w:eastAsia="Times New Roman"/>
          <w:color w:val="111111"/>
          <w:lang w:eastAsia="ru-RU"/>
        </w:rPr>
        <w:t> вошла в быт первых людей. Постепенно при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лепке посуды</w:t>
      </w:r>
      <w:r w:rsidRPr="007B4B95">
        <w:rPr>
          <w:rFonts w:eastAsia="Times New Roman"/>
          <w:color w:val="111111"/>
          <w:lang w:eastAsia="ru-RU"/>
        </w:rPr>
        <w:t> люди стали изменять форму изделий, делали кувшины с длинными узкими горлышками для воды и широкие массивные сосуды с крепкими ручками для других продуктов. Вскоре стали отбирать наиболее удачные и красивые изделия, а потом и сами стали украшать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посуду разными способами</w:t>
      </w:r>
      <w:r w:rsidRPr="007B4B95">
        <w:rPr>
          <w:rFonts w:eastAsia="Times New Roman"/>
          <w:color w:val="111111"/>
          <w:lang w:eastAsia="ru-RU"/>
        </w:rPr>
        <w:t>. Вот, например древнегреческая ваза украшена глиной разных цветов. А еще, какими способами можно украсить </w:t>
      </w:r>
      <w:r w:rsidRPr="007B4B95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посуду</w:t>
      </w:r>
      <w:r w:rsidRPr="007B4B95">
        <w:rPr>
          <w:rFonts w:eastAsia="Times New Roman"/>
          <w:color w:val="111111"/>
          <w:lang w:eastAsia="ru-RU"/>
        </w:rPr>
        <w:t>?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7B4B95"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  <w:t>Ответы детей</w:t>
      </w:r>
      <w:r w:rsidRPr="007B4B9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: </w:t>
      </w:r>
      <w:proofErr w:type="spellStart"/>
      <w:r w:rsidRPr="007B4B9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налепами</w:t>
      </w:r>
      <w:proofErr w:type="spellEnd"/>
      <w:r w:rsidRPr="007B4B9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, углубленным рельефом, росписью)</w:t>
      </w:r>
    </w:p>
    <w:p w:rsidR="00F36A9B" w:rsidRPr="007B4B95" w:rsidRDefault="00F36A9B" w:rsidP="007B4B9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То есть со временем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посуда</w:t>
      </w:r>
      <w:r w:rsidRPr="007B4B95">
        <w:rPr>
          <w:rFonts w:eastAsia="Times New Roman"/>
          <w:color w:val="111111"/>
          <w:lang w:eastAsia="ru-RU"/>
        </w:rPr>
        <w:t> стала настоящим украшением стола, а потом и жилища человека. Появились причудливые изящные вазы, кувшины разнообразных форм и размеров, т. е. появилась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декоративная посуда</w:t>
      </w:r>
      <w:r w:rsidRPr="007B4B95">
        <w:rPr>
          <w:rFonts w:eastAsia="Times New Roman"/>
          <w:color w:val="111111"/>
          <w:lang w:eastAsia="ru-RU"/>
        </w:rPr>
        <w:t>. Что значит слово “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декоративная</w:t>
      </w:r>
      <w:r w:rsidRPr="007B4B95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”</w:t>
      </w:r>
      <w:r w:rsidRPr="007B4B95">
        <w:rPr>
          <w:rFonts w:eastAsia="Times New Roman"/>
          <w:color w:val="111111"/>
          <w:lang w:eastAsia="ru-RU"/>
        </w:rPr>
        <w:t>?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Давайте рассмотрим некоторые изделия поближе. Вот перед вами разные виды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посуды</w:t>
      </w:r>
      <w:r w:rsidRPr="007B4B95">
        <w:rPr>
          <w:rFonts w:eastAsia="Times New Roman"/>
          <w:color w:val="111111"/>
          <w:lang w:eastAsia="ru-RU"/>
        </w:rPr>
        <w:t xml:space="preserve">: вазы, кувшины, </w:t>
      </w:r>
      <w:proofErr w:type="spellStart"/>
      <w:r w:rsidRPr="007B4B95">
        <w:rPr>
          <w:rFonts w:eastAsia="Times New Roman"/>
          <w:color w:val="111111"/>
          <w:lang w:eastAsia="ru-RU"/>
        </w:rPr>
        <w:t>конфетницы</w:t>
      </w:r>
      <w:proofErr w:type="spellEnd"/>
      <w:r w:rsidRPr="007B4B95">
        <w:rPr>
          <w:rFonts w:eastAsia="Times New Roman"/>
          <w:color w:val="111111"/>
          <w:lang w:eastAsia="ru-RU"/>
        </w:rPr>
        <w:t>, чаши. Нравятся они вам? Чем именно?</w:t>
      </w:r>
    </w:p>
    <w:p w:rsidR="00F36A9B" w:rsidRPr="007B4B95" w:rsidRDefault="00F36A9B" w:rsidP="00F36A9B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7B4B95"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 descr="Народные художественные промыслы :: Энциклопедический словар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родные художественные промыслы :: Энциклопедический словарь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9B" w:rsidRPr="007B4B95" w:rsidRDefault="00F36A9B" w:rsidP="007B4B95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Ребята, а как вы думаете, каким способом вылепили эту вазу? А эту сахарницу? и т. д.</w:t>
      </w:r>
    </w:p>
    <w:p w:rsidR="00F36A9B" w:rsidRPr="007B4B95" w:rsidRDefault="00F36A9B" w:rsidP="007B4B9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Итак, сегодня мы с вами тоже будем создавать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декоративную посуду</w:t>
      </w:r>
      <w:r w:rsidRPr="007B4B95">
        <w:rPr>
          <w:rFonts w:eastAsia="Times New Roman"/>
          <w:color w:val="111111"/>
          <w:lang w:eastAsia="ru-RU"/>
        </w:rPr>
        <w:t>, будем лепить известными способами самую разную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посуду</w:t>
      </w:r>
      <w:r w:rsidRPr="007B4B95">
        <w:rPr>
          <w:rFonts w:eastAsia="Times New Roman"/>
          <w:color w:val="111111"/>
          <w:lang w:eastAsia="ru-RU"/>
        </w:rPr>
        <w:t xml:space="preserve">. И конечно будем украшать ее или </w:t>
      </w:r>
      <w:proofErr w:type="spellStart"/>
      <w:r w:rsidRPr="007B4B95">
        <w:rPr>
          <w:rFonts w:eastAsia="Times New Roman"/>
          <w:color w:val="111111"/>
          <w:lang w:eastAsia="ru-RU"/>
        </w:rPr>
        <w:t>налепами</w:t>
      </w:r>
      <w:proofErr w:type="spellEnd"/>
      <w:r w:rsidRPr="007B4B95">
        <w:rPr>
          <w:rFonts w:eastAsia="Times New Roman"/>
          <w:color w:val="111111"/>
          <w:lang w:eastAsia="ru-RU"/>
        </w:rPr>
        <w:t xml:space="preserve"> или прорисовывать узор стекой.</w:t>
      </w:r>
    </w:p>
    <w:p w:rsidR="00F36A9B" w:rsidRPr="007B4B95" w:rsidRDefault="00F36A9B" w:rsidP="007B4B9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Рассаживайтесь за столы, кому как удобно, садитесь красиво, спину держим прямо. Подумайте, какую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посуду</w:t>
      </w:r>
      <w:r w:rsidRPr="007B4B95">
        <w:rPr>
          <w:rFonts w:eastAsia="Times New Roman"/>
          <w:color w:val="111111"/>
          <w:lang w:eastAsia="ru-RU"/>
        </w:rPr>
        <w:t> вы хотели бы вылепить, и какой способ нужно для этого использовать.</w:t>
      </w:r>
    </w:p>
    <w:p w:rsidR="00F36A9B" w:rsidRPr="007B4B95" w:rsidRDefault="00F36A9B" w:rsidP="007B4B9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Хорошо подумайте, на сколько частей вы разделите кусок глины. Приступаем к работе, хорошо разминаем глину, делим ее на части.</w:t>
      </w:r>
    </w:p>
    <w:p w:rsidR="00F36A9B" w:rsidRPr="007B4B95" w:rsidRDefault="00F36A9B" w:rsidP="007B4B95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 xml:space="preserve">(Самостоятельная работа детей, помощь, подсказ, напоминание, что перед </w:t>
      </w:r>
      <w:proofErr w:type="spellStart"/>
      <w:r w:rsidRPr="007B4B95">
        <w:rPr>
          <w:rFonts w:eastAsia="Times New Roman"/>
          <w:color w:val="111111"/>
          <w:lang w:eastAsia="ru-RU"/>
        </w:rPr>
        <w:t>налепами</w:t>
      </w:r>
      <w:proofErr w:type="spellEnd"/>
      <w:r w:rsidRPr="007B4B95">
        <w:rPr>
          <w:rFonts w:eastAsia="Times New Roman"/>
          <w:color w:val="111111"/>
          <w:lang w:eastAsia="ru-RU"/>
        </w:rPr>
        <w:t xml:space="preserve"> или прорисовкой необходимо тщательно загладить поверхность.)</w:t>
      </w:r>
    </w:p>
    <w:p w:rsidR="00F36A9B" w:rsidRPr="007B4B95" w:rsidRDefault="00F36A9B" w:rsidP="007B4B95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7B4B95">
        <w:rPr>
          <w:rFonts w:eastAsia="Times New Roman"/>
          <w:color w:val="111111"/>
          <w:lang w:eastAsia="ru-RU"/>
        </w:rPr>
        <w:t>– А теперь давайте на минуту закроем глаза и постараемся вспомнить самые интересные моменты </w:t>
      </w:r>
      <w:r w:rsidRPr="007B4B95">
        <w:rPr>
          <w:rFonts w:eastAsia="Times New Roman"/>
          <w:bCs/>
          <w:color w:val="111111"/>
          <w:bdr w:val="none" w:sz="0" w:space="0" w:color="auto" w:frame="1"/>
          <w:lang w:eastAsia="ru-RU"/>
        </w:rPr>
        <w:t>занятия</w:t>
      </w:r>
      <w:r w:rsidRPr="007B4B95">
        <w:rPr>
          <w:rFonts w:eastAsia="Times New Roman"/>
          <w:color w:val="111111"/>
          <w:lang w:eastAsia="ru-RU"/>
        </w:rPr>
        <w:t>, что вам понравилось больше всего?</w:t>
      </w:r>
    </w:p>
    <w:p w:rsidR="00FB4F12" w:rsidRPr="007B4B95" w:rsidRDefault="00FB4F12">
      <w:bookmarkStart w:id="0" w:name="_GoBack"/>
      <w:bookmarkEnd w:id="0"/>
    </w:p>
    <w:sectPr w:rsidR="00FB4F12" w:rsidRPr="007B4B95" w:rsidSect="00D7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6A9B"/>
    <w:rsid w:val="007B4B95"/>
    <w:rsid w:val="007C685B"/>
    <w:rsid w:val="008E27BD"/>
    <w:rsid w:val="00D724C4"/>
    <w:rsid w:val="00F03273"/>
    <w:rsid w:val="00F36A9B"/>
    <w:rsid w:val="00FB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BD"/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  <w:style w:type="paragraph" w:customStyle="1" w:styleId="headline">
    <w:name w:val="headline"/>
    <w:basedOn w:val="a"/>
    <w:rsid w:val="00F36A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6A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6A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BD"/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  <w:style w:type="paragraph" w:customStyle="1" w:styleId="headline">
    <w:name w:val="headline"/>
    <w:basedOn w:val="a"/>
    <w:rsid w:val="00F36A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6A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6A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Bolbes</cp:lastModifiedBy>
  <cp:revision>5</cp:revision>
  <dcterms:created xsi:type="dcterms:W3CDTF">2020-04-17T19:00:00Z</dcterms:created>
  <dcterms:modified xsi:type="dcterms:W3CDTF">2020-04-20T09:48:00Z</dcterms:modified>
</cp:coreProperties>
</file>