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57" w:rsidRDefault="00FE131F">
      <w:pPr>
        <w:ind w:left="1820"/>
        <w:rPr>
          <w:sz w:val="20"/>
          <w:szCs w:val="20"/>
        </w:rPr>
      </w:pPr>
      <w:bookmarkStart w:id="0" w:name="_GoBack"/>
      <w:r w:rsidRPr="00146068">
        <w:rPr>
          <w:rFonts w:eastAsia="Times New Roman"/>
          <w:b/>
          <w:sz w:val="28"/>
          <w:szCs w:val="28"/>
        </w:rPr>
        <w:t>М</w:t>
      </w:r>
      <w:r>
        <w:rPr>
          <w:rFonts w:eastAsia="Times New Roman"/>
          <w:b/>
          <w:bCs/>
          <w:sz w:val="28"/>
          <w:szCs w:val="28"/>
        </w:rPr>
        <w:t xml:space="preserve">ногофункциональная </w:t>
      </w:r>
      <w:r w:rsidR="008674B0">
        <w:rPr>
          <w:rFonts w:eastAsia="Times New Roman"/>
          <w:b/>
          <w:bCs/>
          <w:sz w:val="28"/>
          <w:szCs w:val="28"/>
        </w:rPr>
        <w:t xml:space="preserve">игровая </w:t>
      </w:r>
      <w:r>
        <w:rPr>
          <w:rFonts w:eastAsia="Times New Roman"/>
          <w:b/>
          <w:bCs/>
          <w:sz w:val="28"/>
          <w:szCs w:val="28"/>
        </w:rPr>
        <w:t>ширма</w:t>
      </w:r>
      <w:r>
        <w:rPr>
          <w:rFonts w:eastAsia="Times New Roman"/>
          <w:sz w:val="28"/>
          <w:szCs w:val="28"/>
        </w:rPr>
        <w:t xml:space="preserve"> </w:t>
      </w:r>
    </w:p>
    <w:bookmarkEnd w:id="0"/>
    <w:p w:rsidR="00783C57" w:rsidRDefault="00783C57">
      <w:pPr>
        <w:spacing w:line="265" w:lineRule="exact"/>
        <w:rPr>
          <w:sz w:val="24"/>
          <w:szCs w:val="24"/>
        </w:rPr>
      </w:pPr>
    </w:p>
    <w:p w:rsidR="00783C57" w:rsidRDefault="00FE131F">
      <w:pPr>
        <w:spacing w:line="269" w:lineRule="auto"/>
        <w:ind w:left="360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Автор ширмы – воспитатель  МБДОУ «Детский сад № 115 «Конек – Горбунок»</w:t>
      </w:r>
      <w:r w:rsidR="001D04C3">
        <w:rPr>
          <w:rFonts w:eastAsia="Times New Roman"/>
          <w:sz w:val="28"/>
          <w:szCs w:val="28"/>
        </w:rPr>
        <w:t xml:space="preserve"> Лисина Л.И.</w:t>
      </w:r>
    </w:p>
    <w:p w:rsidR="00783C57" w:rsidRDefault="00783C57">
      <w:pPr>
        <w:spacing w:line="16" w:lineRule="exact"/>
        <w:rPr>
          <w:sz w:val="24"/>
          <w:szCs w:val="24"/>
        </w:rPr>
      </w:pPr>
    </w:p>
    <w:p w:rsidR="00783C57" w:rsidRDefault="00FE131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783C57" w:rsidRDefault="00783C57">
      <w:pPr>
        <w:spacing w:line="243" w:lineRule="exact"/>
        <w:rPr>
          <w:sz w:val="24"/>
          <w:szCs w:val="24"/>
        </w:rPr>
      </w:pPr>
    </w:p>
    <w:p w:rsidR="00783C57" w:rsidRDefault="00FE131F">
      <w:pPr>
        <w:numPr>
          <w:ilvl w:val="0"/>
          <w:numId w:val="1"/>
        </w:numPr>
        <w:tabs>
          <w:tab w:val="left" w:pos="980"/>
        </w:tabs>
        <w:ind w:left="9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Создать условия для развития игровой деятельности детей.</w:t>
      </w:r>
    </w:p>
    <w:p w:rsidR="00783C57" w:rsidRDefault="00783C57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783C57" w:rsidRDefault="00783C57">
      <w:pPr>
        <w:spacing w:line="82" w:lineRule="exact"/>
        <w:rPr>
          <w:rFonts w:ascii="Symbol" w:eastAsia="Symbol" w:hAnsi="Symbol" w:cs="Symbol"/>
          <w:sz w:val="28"/>
          <w:szCs w:val="28"/>
        </w:rPr>
      </w:pPr>
    </w:p>
    <w:p w:rsidR="00783C57" w:rsidRDefault="00FE131F">
      <w:pPr>
        <w:numPr>
          <w:ilvl w:val="0"/>
          <w:numId w:val="1"/>
        </w:numPr>
        <w:tabs>
          <w:tab w:val="left" w:pos="980"/>
        </w:tabs>
        <w:spacing w:line="248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Способствовать формированию элементарных математических представлений (количество, </w:t>
      </w:r>
      <w:r w:rsidR="001D04C3">
        <w:rPr>
          <w:rFonts w:eastAsia="Times New Roman"/>
          <w:sz w:val="28"/>
          <w:szCs w:val="28"/>
        </w:rPr>
        <w:t>цвет</w:t>
      </w:r>
      <w:r>
        <w:rPr>
          <w:rFonts w:eastAsia="Times New Roman"/>
          <w:sz w:val="28"/>
          <w:szCs w:val="28"/>
        </w:rPr>
        <w:t>).</w:t>
      </w:r>
    </w:p>
    <w:p w:rsidR="00783C57" w:rsidRDefault="00783C57">
      <w:pPr>
        <w:spacing w:line="71" w:lineRule="exact"/>
        <w:rPr>
          <w:rFonts w:ascii="Symbol" w:eastAsia="Symbol" w:hAnsi="Symbol" w:cs="Symbol"/>
          <w:sz w:val="28"/>
          <w:szCs w:val="28"/>
        </w:rPr>
      </w:pPr>
    </w:p>
    <w:p w:rsidR="00783C57" w:rsidRPr="00FE131F" w:rsidRDefault="001D04C3">
      <w:pPr>
        <w:numPr>
          <w:ilvl w:val="0"/>
          <w:numId w:val="1"/>
        </w:numPr>
        <w:tabs>
          <w:tab w:val="left" w:pos="980"/>
        </w:tabs>
        <w:spacing w:line="263" w:lineRule="auto"/>
        <w:ind w:left="980" w:right="20" w:hanging="36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творческие способности детей посредствам театрализованной деятельности</w:t>
      </w:r>
      <w:r w:rsidR="00FE131F">
        <w:rPr>
          <w:rFonts w:eastAsia="Times New Roman"/>
          <w:sz w:val="28"/>
          <w:szCs w:val="28"/>
        </w:rPr>
        <w:t>.</w:t>
      </w:r>
    </w:p>
    <w:p w:rsidR="00783C57" w:rsidRDefault="00783C57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783C57" w:rsidRDefault="00783C57">
      <w:pPr>
        <w:spacing w:line="82" w:lineRule="exact"/>
        <w:rPr>
          <w:rFonts w:ascii="Symbol" w:eastAsia="Symbol" w:hAnsi="Symbol" w:cs="Symbol"/>
          <w:sz w:val="28"/>
          <w:szCs w:val="28"/>
        </w:rPr>
      </w:pPr>
    </w:p>
    <w:p w:rsidR="00783C57" w:rsidRPr="008674B0" w:rsidRDefault="00FE131F">
      <w:pPr>
        <w:numPr>
          <w:ilvl w:val="0"/>
          <w:numId w:val="1"/>
        </w:numPr>
        <w:tabs>
          <w:tab w:val="left" w:pos="980"/>
        </w:tabs>
        <w:spacing w:line="251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Способствовать развитию координации движений и мелкой моторики рук.</w:t>
      </w:r>
    </w:p>
    <w:p w:rsidR="008674B0" w:rsidRPr="00327777" w:rsidRDefault="008674B0">
      <w:pPr>
        <w:numPr>
          <w:ilvl w:val="0"/>
          <w:numId w:val="1"/>
        </w:numPr>
        <w:tabs>
          <w:tab w:val="left" w:pos="980"/>
        </w:tabs>
        <w:spacing w:line="251" w:lineRule="auto"/>
        <w:ind w:left="9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Развивать у детей психические процессы внимание, память.</w:t>
      </w:r>
    </w:p>
    <w:p w:rsidR="00327777" w:rsidRPr="001D04C3" w:rsidRDefault="00327777" w:rsidP="00327777">
      <w:pPr>
        <w:tabs>
          <w:tab w:val="left" w:pos="980"/>
        </w:tabs>
        <w:spacing w:line="251" w:lineRule="auto"/>
        <w:ind w:right="20"/>
        <w:rPr>
          <w:rFonts w:ascii="Symbol" w:eastAsia="Symbol" w:hAnsi="Symbol" w:cs="Symbol"/>
          <w:sz w:val="28"/>
          <w:szCs w:val="28"/>
        </w:rPr>
      </w:pPr>
    </w:p>
    <w:p w:rsidR="001D04C3" w:rsidRDefault="001D04C3" w:rsidP="001D04C3">
      <w:pPr>
        <w:pStyle w:val="a4"/>
        <w:rPr>
          <w:rFonts w:ascii="Symbol" w:eastAsia="Symbol" w:hAnsi="Symbol" w:cs="Symbol"/>
          <w:sz w:val="28"/>
          <w:szCs w:val="28"/>
        </w:rPr>
      </w:pPr>
    </w:p>
    <w:p w:rsidR="001D04C3" w:rsidRDefault="001D04C3" w:rsidP="001D04C3">
      <w:pPr>
        <w:tabs>
          <w:tab w:val="left" w:pos="980"/>
        </w:tabs>
        <w:spacing w:line="251" w:lineRule="auto"/>
        <w:ind w:right="20"/>
        <w:jc w:val="center"/>
        <w:rPr>
          <w:rFonts w:ascii="Symbol" w:eastAsia="Symbol" w:hAnsi="Symbol" w:cs="Symbol"/>
          <w:sz w:val="28"/>
          <w:szCs w:val="28"/>
        </w:rPr>
      </w:pPr>
      <w:r>
        <w:rPr>
          <w:noProof/>
        </w:rPr>
        <w:drawing>
          <wp:inline distT="0" distB="0" distL="0" distR="0">
            <wp:extent cx="5410199" cy="4057650"/>
            <wp:effectExtent l="0" t="0" r="635" b="0"/>
            <wp:docPr id="5" name="Рисунок 5" descr="C:\Users\User\AppData\Local\Microsoft\Windows\INetCache\Content.Word\IMG_20190809_1242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0809_124235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05" cy="40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C3" w:rsidRDefault="001D04C3" w:rsidP="001D04C3">
      <w:pPr>
        <w:tabs>
          <w:tab w:val="left" w:pos="980"/>
        </w:tabs>
        <w:spacing w:line="251" w:lineRule="auto"/>
        <w:ind w:right="20"/>
        <w:rPr>
          <w:rFonts w:ascii="Symbol" w:eastAsia="Symbol" w:hAnsi="Symbol" w:cs="Symbol"/>
          <w:sz w:val="28"/>
          <w:szCs w:val="28"/>
        </w:rPr>
      </w:pPr>
    </w:p>
    <w:p w:rsidR="00783C57" w:rsidRDefault="00783C57">
      <w:pPr>
        <w:spacing w:line="251" w:lineRule="exact"/>
        <w:rPr>
          <w:sz w:val="24"/>
          <w:szCs w:val="24"/>
        </w:rPr>
      </w:pPr>
    </w:p>
    <w:p w:rsidR="00327777" w:rsidRDefault="00327777">
      <w:pPr>
        <w:spacing w:line="272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</w:p>
    <w:p w:rsidR="00327777" w:rsidRDefault="00327777">
      <w:pPr>
        <w:spacing w:line="272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</w:p>
    <w:p w:rsidR="00327777" w:rsidRDefault="00327777">
      <w:pPr>
        <w:spacing w:line="272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</w:p>
    <w:p w:rsidR="00327777" w:rsidRDefault="00327777">
      <w:pPr>
        <w:spacing w:line="272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</w:p>
    <w:p w:rsidR="00783C57" w:rsidRDefault="00FE131F">
      <w:pPr>
        <w:spacing w:line="272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Варианты использования для развития социально-коммуникативных способностей: </w:t>
      </w:r>
      <w:r>
        <w:rPr>
          <w:rFonts w:eastAsia="Times New Roman"/>
          <w:sz w:val="28"/>
          <w:szCs w:val="28"/>
        </w:rPr>
        <w:t>дошкольники могут вк</w:t>
      </w:r>
      <w:r w:rsidR="00680335">
        <w:rPr>
          <w:rFonts w:eastAsia="Times New Roman"/>
          <w:sz w:val="28"/>
          <w:szCs w:val="28"/>
        </w:rPr>
        <w:t>лючать ширму в игру как атрибут.</w:t>
      </w:r>
    </w:p>
    <w:p w:rsidR="00327777" w:rsidRDefault="00327777">
      <w:pPr>
        <w:spacing w:line="272" w:lineRule="auto"/>
        <w:ind w:left="260"/>
        <w:jc w:val="both"/>
        <w:rPr>
          <w:rFonts w:eastAsia="Times New Roman"/>
          <w:sz w:val="28"/>
          <w:szCs w:val="28"/>
        </w:rPr>
      </w:pPr>
    </w:p>
    <w:p w:rsidR="00327777" w:rsidRDefault="00327777" w:rsidP="00327777">
      <w:pPr>
        <w:spacing w:line="272" w:lineRule="auto"/>
        <w:ind w:left="26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962401" cy="2971800"/>
            <wp:effectExtent l="0" t="0" r="0" b="0"/>
            <wp:docPr id="10" name="Рисунок 10" descr="C:\Users\User\AppData\Local\Microsoft\Windows\INetCache\Content.Word\IMG_20190816_1526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190816_152634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38" cy="297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77" w:rsidRDefault="00327777" w:rsidP="00327777">
      <w:pPr>
        <w:spacing w:line="272" w:lineRule="auto"/>
        <w:ind w:left="260"/>
        <w:jc w:val="center"/>
        <w:rPr>
          <w:sz w:val="20"/>
          <w:szCs w:val="20"/>
        </w:rPr>
      </w:pPr>
    </w:p>
    <w:p w:rsidR="00783C57" w:rsidRDefault="00327777">
      <w:pPr>
        <w:spacing w:line="273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</w:t>
      </w:r>
      <w:r w:rsidR="00FE131F">
        <w:rPr>
          <w:rFonts w:eastAsia="Times New Roman"/>
          <w:b/>
          <w:bCs/>
          <w:sz w:val="28"/>
          <w:szCs w:val="28"/>
        </w:rPr>
        <w:t xml:space="preserve">арианты использования для развития познавательных способностей: </w:t>
      </w:r>
      <w:r w:rsidR="00FE131F">
        <w:rPr>
          <w:rFonts w:eastAsia="Times New Roman"/>
          <w:sz w:val="28"/>
          <w:szCs w:val="28"/>
        </w:rPr>
        <w:t>пособие помогает знакомить дошкольников с таким математическим</w:t>
      </w:r>
      <w:r w:rsidR="008674B0">
        <w:rPr>
          <w:rFonts w:eastAsia="Times New Roman"/>
          <w:sz w:val="28"/>
          <w:szCs w:val="28"/>
        </w:rPr>
        <w:t xml:space="preserve"> понятием</w:t>
      </w:r>
      <w:r w:rsidR="00FE131F">
        <w:rPr>
          <w:rFonts w:eastAsia="Times New Roman"/>
          <w:sz w:val="28"/>
          <w:szCs w:val="28"/>
        </w:rPr>
        <w:t xml:space="preserve"> как: один и много, помогает </w:t>
      </w:r>
      <w:r w:rsidR="008674B0">
        <w:rPr>
          <w:rFonts w:eastAsia="Times New Roman"/>
          <w:sz w:val="28"/>
          <w:szCs w:val="28"/>
        </w:rPr>
        <w:t>запоминать основные цвета через дидактическую игру «Спрячь мышку в свой домик».</w:t>
      </w:r>
    </w:p>
    <w:p w:rsidR="00327777" w:rsidRDefault="00327777">
      <w:pPr>
        <w:spacing w:line="273" w:lineRule="auto"/>
        <w:ind w:left="260" w:right="20"/>
        <w:jc w:val="both"/>
        <w:rPr>
          <w:rFonts w:eastAsia="Times New Roman"/>
          <w:sz w:val="28"/>
          <w:szCs w:val="28"/>
        </w:rPr>
      </w:pPr>
    </w:p>
    <w:p w:rsidR="008674B0" w:rsidRDefault="00327777" w:rsidP="00040B4A">
      <w:pPr>
        <w:spacing w:line="273" w:lineRule="auto"/>
        <w:ind w:left="260" w:right="2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967038" cy="3956051"/>
            <wp:effectExtent l="0" t="0" r="5080" b="6350"/>
            <wp:docPr id="4" name="Рисунок 4" descr="C:\Users\User\AppData\Local\Microsoft\Windows\INetCache\Content.Word\IMG_20190816_1523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90816_152324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67" cy="39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57" w:rsidRDefault="00783C57" w:rsidP="008674B0">
      <w:pPr>
        <w:spacing w:line="20" w:lineRule="exact"/>
        <w:jc w:val="center"/>
        <w:rPr>
          <w:sz w:val="20"/>
          <w:szCs w:val="20"/>
        </w:rPr>
      </w:pPr>
    </w:p>
    <w:p w:rsidR="00783C57" w:rsidRDefault="00783C57">
      <w:pPr>
        <w:sectPr w:rsidR="00783C57">
          <w:pgSz w:w="11900" w:h="16838"/>
          <w:pgMar w:top="1146" w:right="844" w:bottom="1440" w:left="1440" w:header="0" w:footer="0" w:gutter="0"/>
          <w:cols w:space="720" w:equalWidth="0">
            <w:col w:w="9620"/>
          </w:cols>
        </w:sectPr>
      </w:pPr>
    </w:p>
    <w:p w:rsidR="00783C57" w:rsidRDefault="00783C57">
      <w:pPr>
        <w:spacing w:line="200" w:lineRule="exact"/>
        <w:rPr>
          <w:sz w:val="20"/>
          <w:szCs w:val="20"/>
        </w:rPr>
      </w:pPr>
    </w:p>
    <w:p w:rsidR="00783C57" w:rsidRDefault="00783C57">
      <w:pPr>
        <w:spacing w:line="200" w:lineRule="exact"/>
        <w:rPr>
          <w:sz w:val="20"/>
          <w:szCs w:val="20"/>
        </w:rPr>
      </w:pPr>
    </w:p>
    <w:p w:rsidR="00680335" w:rsidRDefault="00FE131F" w:rsidP="00680335">
      <w:pPr>
        <w:spacing w:line="272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Варианты использования пособия для развития физических способностей дошкольников: </w:t>
      </w:r>
      <w:r>
        <w:rPr>
          <w:rFonts w:eastAsia="Times New Roman"/>
          <w:sz w:val="28"/>
          <w:szCs w:val="28"/>
        </w:rPr>
        <w:t>ширма предлагает замечательную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возможность для развития координации движений и мелкой моторики рук через использование различных  прищепок, лент, </w:t>
      </w:r>
      <w:r w:rsidR="00680335">
        <w:rPr>
          <w:rFonts w:eastAsia="Times New Roman"/>
          <w:sz w:val="28"/>
          <w:szCs w:val="28"/>
        </w:rPr>
        <w:t>труб</w:t>
      </w:r>
      <w:r>
        <w:rPr>
          <w:rFonts w:eastAsia="Times New Roman"/>
          <w:sz w:val="28"/>
          <w:szCs w:val="28"/>
        </w:rPr>
        <w:t>.</w:t>
      </w:r>
    </w:p>
    <w:p w:rsidR="00680335" w:rsidRDefault="00680335" w:rsidP="00680335">
      <w:pPr>
        <w:spacing w:line="272" w:lineRule="auto"/>
        <w:ind w:left="260"/>
        <w:rPr>
          <w:rFonts w:eastAsia="Times New Roman"/>
          <w:sz w:val="28"/>
          <w:szCs w:val="28"/>
        </w:rPr>
      </w:pPr>
    </w:p>
    <w:p w:rsidR="00680335" w:rsidRDefault="00040B4A" w:rsidP="00680335">
      <w:pPr>
        <w:spacing w:line="272" w:lineRule="auto"/>
        <w:ind w:left="260"/>
        <w:jc w:val="center"/>
      </w:pPr>
      <w:r>
        <w:rPr>
          <w:noProof/>
        </w:rPr>
        <w:drawing>
          <wp:inline distT="0" distB="0" distL="0" distR="0">
            <wp:extent cx="3933825" cy="2950368"/>
            <wp:effectExtent l="0" t="0" r="0" b="2540"/>
            <wp:docPr id="1" name="Рисунок 1" descr="C:\Users\User\AppData\Local\Microsoft\Windows\INetCache\Content.Word\IMG_20190816_1522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0816_152207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45" cy="29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77" w:rsidRDefault="00327777" w:rsidP="00AD09CA">
      <w:pPr>
        <w:rPr>
          <w:rFonts w:eastAsia="Times New Roman"/>
          <w:b/>
          <w:bCs/>
          <w:sz w:val="28"/>
          <w:szCs w:val="28"/>
        </w:rPr>
      </w:pPr>
    </w:p>
    <w:p w:rsidR="00680335" w:rsidRDefault="00680335" w:rsidP="00AD09CA">
      <w:r>
        <w:rPr>
          <w:rFonts w:eastAsia="Times New Roman"/>
          <w:b/>
          <w:bCs/>
          <w:sz w:val="28"/>
          <w:szCs w:val="28"/>
        </w:rPr>
        <w:t>Варианты использования пособия для развития творческих способностей дошкольников:</w:t>
      </w:r>
      <w:r>
        <w:rPr>
          <w:rFonts w:eastAsia="Times New Roman"/>
          <w:bCs/>
          <w:sz w:val="28"/>
          <w:szCs w:val="28"/>
        </w:rPr>
        <w:t xml:space="preserve"> шир</w:t>
      </w:r>
      <w:r w:rsidR="00AD09CA">
        <w:rPr>
          <w:rFonts w:eastAsia="Times New Roman"/>
          <w:bCs/>
          <w:sz w:val="28"/>
          <w:szCs w:val="28"/>
        </w:rPr>
        <w:t>му можно использовать для показа любимых сказок малышей и организации театрализованных игр.</w:t>
      </w:r>
    </w:p>
    <w:p w:rsidR="00680335" w:rsidRDefault="00680335" w:rsidP="00680335">
      <w:pPr>
        <w:jc w:val="center"/>
      </w:pPr>
    </w:p>
    <w:p w:rsidR="00680335" w:rsidRDefault="00680335" w:rsidP="00680335">
      <w:pPr>
        <w:jc w:val="center"/>
      </w:pPr>
    </w:p>
    <w:p w:rsidR="00680335" w:rsidRDefault="00680335" w:rsidP="00680335">
      <w:pPr>
        <w:jc w:val="center"/>
      </w:pPr>
    </w:p>
    <w:p w:rsidR="00783C57" w:rsidRDefault="00327777" w:rsidP="00327777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112260" cy="3084195"/>
            <wp:effectExtent l="0" t="0" r="2540" b="1905"/>
            <wp:docPr id="9" name="Рисунок 9" descr="C:\Users\User\AppData\Local\Microsoft\Windows\INetCache\Content.Word\IMG_20190816_1525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90816_152502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C57">
      <w:pgSz w:w="11900" w:h="16838"/>
      <w:pgMar w:top="1440" w:right="844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5D02A726"/>
    <w:lvl w:ilvl="0" w:tplc="F6FE0098">
      <w:start w:val="1"/>
      <w:numFmt w:val="bullet"/>
      <w:lvlText w:val=""/>
      <w:lvlJc w:val="left"/>
    </w:lvl>
    <w:lvl w:ilvl="1" w:tplc="1EDEAA60">
      <w:numFmt w:val="decimal"/>
      <w:lvlText w:val=""/>
      <w:lvlJc w:val="left"/>
    </w:lvl>
    <w:lvl w:ilvl="2" w:tplc="970416FE">
      <w:numFmt w:val="decimal"/>
      <w:lvlText w:val=""/>
      <w:lvlJc w:val="left"/>
    </w:lvl>
    <w:lvl w:ilvl="3" w:tplc="523E9640">
      <w:numFmt w:val="decimal"/>
      <w:lvlText w:val=""/>
      <w:lvlJc w:val="left"/>
    </w:lvl>
    <w:lvl w:ilvl="4" w:tplc="B65C5C80">
      <w:numFmt w:val="decimal"/>
      <w:lvlText w:val=""/>
      <w:lvlJc w:val="left"/>
    </w:lvl>
    <w:lvl w:ilvl="5" w:tplc="260272D6">
      <w:numFmt w:val="decimal"/>
      <w:lvlText w:val=""/>
      <w:lvlJc w:val="left"/>
    </w:lvl>
    <w:lvl w:ilvl="6" w:tplc="F6443CF0">
      <w:numFmt w:val="decimal"/>
      <w:lvlText w:val=""/>
      <w:lvlJc w:val="left"/>
    </w:lvl>
    <w:lvl w:ilvl="7" w:tplc="476A1B48">
      <w:numFmt w:val="decimal"/>
      <w:lvlText w:val=""/>
      <w:lvlJc w:val="left"/>
    </w:lvl>
    <w:lvl w:ilvl="8" w:tplc="EE802E6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C57"/>
    <w:rsid w:val="00040B4A"/>
    <w:rsid w:val="00146068"/>
    <w:rsid w:val="001D04C3"/>
    <w:rsid w:val="00327777"/>
    <w:rsid w:val="00680335"/>
    <w:rsid w:val="00783C57"/>
    <w:rsid w:val="008674B0"/>
    <w:rsid w:val="00AD09CA"/>
    <w:rsid w:val="00FE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04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60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04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60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8</cp:revision>
  <dcterms:created xsi:type="dcterms:W3CDTF">2019-08-14T18:53:00Z</dcterms:created>
  <dcterms:modified xsi:type="dcterms:W3CDTF">2019-09-16T10:57:00Z</dcterms:modified>
</cp:coreProperties>
</file>