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9" w:rsidRPr="004839A9" w:rsidRDefault="004839A9" w:rsidP="004839A9">
      <w:pPr>
        <w:pStyle w:val="a3"/>
        <w:shd w:val="clear" w:color="auto" w:fill="FFFFFF"/>
        <w:spacing w:before="0" w:beforeAutospacing="0" w:after="0" w:afterAutospacing="0" w:line="297" w:lineRule="atLeast"/>
        <w:rPr>
          <w:color w:val="000000" w:themeColor="text1"/>
          <w:sz w:val="28"/>
          <w:szCs w:val="28"/>
        </w:rPr>
      </w:pPr>
      <w:r w:rsidRPr="004839A9">
        <w:rPr>
          <w:color w:val="000000" w:themeColor="text1"/>
          <w:sz w:val="28"/>
          <w:szCs w:val="28"/>
        </w:rPr>
        <w:t> </w:t>
      </w:r>
    </w:p>
    <w:p w:rsidR="004839A9" w:rsidRPr="004839A9" w:rsidRDefault="004839A9" w:rsidP="004839A9">
      <w:pPr>
        <w:pStyle w:val="a3"/>
        <w:shd w:val="clear" w:color="auto" w:fill="FFFFFF"/>
        <w:spacing w:before="0" w:beforeAutospacing="0" w:after="0" w:afterAutospacing="0" w:line="297" w:lineRule="atLeast"/>
        <w:jc w:val="center"/>
        <w:rPr>
          <w:color w:val="000000" w:themeColor="text1"/>
          <w:sz w:val="28"/>
          <w:szCs w:val="28"/>
        </w:rPr>
      </w:pPr>
      <w:r w:rsidRPr="004839A9">
        <w:rPr>
          <w:rStyle w:val="a4"/>
          <w:color w:val="000000" w:themeColor="text1"/>
          <w:sz w:val="28"/>
          <w:szCs w:val="28"/>
        </w:rPr>
        <w:t>Десять причин отдать ребёнка в музыкальную школу</w:t>
      </w:r>
    </w:p>
    <w:p w:rsidR="002572DC" w:rsidRDefault="004839A9" w:rsidP="004839A9">
      <w:pPr>
        <w:pStyle w:val="a3"/>
        <w:shd w:val="clear" w:color="auto" w:fill="FFFFFF"/>
        <w:spacing w:before="0" w:beforeAutospacing="0" w:after="240" w:afterAutospacing="0" w:line="297" w:lineRule="atLeast"/>
        <w:rPr>
          <w:color w:val="000000" w:themeColor="text1"/>
          <w:sz w:val="28"/>
          <w:szCs w:val="28"/>
        </w:rPr>
      </w:pPr>
      <w:r w:rsidRPr="004839A9">
        <w:rPr>
          <w:color w:val="000000" w:themeColor="text1"/>
          <w:sz w:val="28"/>
          <w:szCs w:val="28"/>
        </w:rPr>
        <w:br/>
        <w:t xml:space="preserve">Несмотря на то, что ребёнок фальшиво орёт песни </w:t>
      </w:r>
      <w:proofErr w:type="spellStart"/>
      <w:r w:rsidRPr="004839A9">
        <w:rPr>
          <w:color w:val="000000" w:themeColor="text1"/>
          <w:sz w:val="28"/>
          <w:szCs w:val="28"/>
        </w:rPr>
        <w:t>Чебурашки</w:t>
      </w:r>
      <w:proofErr w:type="spellEnd"/>
      <w:r w:rsidRPr="004839A9">
        <w:rPr>
          <w:color w:val="000000" w:themeColor="text1"/>
          <w:sz w:val="28"/>
          <w:szCs w:val="28"/>
        </w:rPr>
        <w:t>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1.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4839A9">
        <w:rPr>
          <w:color w:val="000000" w:themeColor="text1"/>
          <w:sz w:val="28"/>
          <w:szCs w:val="28"/>
        </w:rPr>
        <w:t>Дюк</w:t>
      </w:r>
      <w:proofErr w:type="spellEnd"/>
      <w:r w:rsidRPr="004839A9">
        <w:rPr>
          <w:color w:val="000000" w:themeColor="text1"/>
          <w:sz w:val="28"/>
          <w:szCs w:val="28"/>
        </w:rPr>
        <w:t xml:space="preserve"> </w:t>
      </w:r>
      <w:proofErr w:type="spellStart"/>
      <w:r w:rsidRPr="004839A9">
        <w:rPr>
          <w:color w:val="000000" w:themeColor="text1"/>
          <w:sz w:val="28"/>
          <w:szCs w:val="28"/>
        </w:rPr>
        <w:t>Эллингтон</w:t>
      </w:r>
      <w:proofErr w:type="spellEnd"/>
      <w:r w:rsidRPr="004839A9">
        <w:rPr>
          <w:color w:val="000000" w:themeColor="text1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2. Музыкальные занятия воспитывают волю и   дисциплину: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4839A9">
        <w:rPr>
          <w:color w:val="000000" w:themeColor="text1"/>
          <w:sz w:val="28"/>
          <w:szCs w:val="28"/>
        </w:rPr>
        <w:br/>
        <w:t>Внимание, строгие родители! Музыка – это воспитание характера без риска травмы: как хорошо, что такое возможно!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3. Занимаясь музыкой, ребёнок развивает   математические способности.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4. Музыка и язык – близнецы-братья.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Фразы и предложения, запятые и точки, вопросы и восклицания есть и в музыке, и в речи.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Играющие и поющие лучше говорят и пишут, легче запоминают </w:t>
      </w:r>
      <w:r w:rsidRPr="004839A9">
        <w:rPr>
          <w:color w:val="000000" w:themeColor="text1"/>
          <w:sz w:val="28"/>
          <w:szCs w:val="28"/>
        </w:rPr>
        <w:lastRenderedPageBreak/>
        <w:t xml:space="preserve">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4839A9">
        <w:rPr>
          <w:color w:val="000000" w:themeColor="text1"/>
          <w:sz w:val="28"/>
          <w:szCs w:val="28"/>
        </w:rPr>
        <w:t>Ромен</w:t>
      </w:r>
      <w:proofErr w:type="spellEnd"/>
      <w:r w:rsidRPr="004839A9">
        <w:rPr>
          <w:color w:val="000000" w:themeColor="text1"/>
          <w:sz w:val="28"/>
          <w:szCs w:val="28"/>
        </w:rPr>
        <w:t xml:space="preserve"> Роллан, каждый из которых знал не один иностранный язык, рекомендуют всем будущим полиглотам музыку.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Внимание, мудрые родители будущих журналистов и переводчиков! Вначале было Слово, но ещё раньше был Звук.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Психологи доказали, что маленькие музыканты, ученики знаменитого </w:t>
      </w:r>
      <w:proofErr w:type="spellStart"/>
      <w:r w:rsidRPr="004839A9">
        <w:rPr>
          <w:color w:val="000000" w:themeColor="text1"/>
          <w:sz w:val="28"/>
          <w:szCs w:val="28"/>
        </w:rPr>
        <w:t>Шиничи</w:t>
      </w:r>
      <w:proofErr w:type="spellEnd"/>
      <w:r w:rsidRPr="004839A9">
        <w:rPr>
          <w:color w:val="000000" w:themeColor="text1"/>
          <w:sz w:val="28"/>
          <w:szCs w:val="28"/>
        </w:rPr>
        <w:t xml:space="preserve"> </w:t>
      </w:r>
      <w:proofErr w:type="spellStart"/>
      <w:r w:rsidRPr="004839A9">
        <w:rPr>
          <w:color w:val="000000" w:themeColor="text1"/>
          <w:sz w:val="28"/>
          <w:szCs w:val="28"/>
        </w:rPr>
        <w:t>Сузуки</w:t>
      </w:r>
      <w:proofErr w:type="spellEnd"/>
      <w:r w:rsidRPr="004839A9">
        <w:rPr>
          <w:color w:val="000000" w:themeColor="text1"/>
          <w:sz w:val="28"/>
          <w:szCs w:val="28"/>
        </w:rPr>
        <w:t xml:space="preserve">, если даже не слишком преуспели в развитии музыкального слуха и памяти, зато </w:t>
      </w:r>
      <w:proofErr w:type="spellStart"/>
      <w:r w:rsidRPr="004839A9">
        <w:rPr>
          <w:color w:val="000000" w:themeColor="text1"/>
          <w:sz w:val="28"/>
          <w:szCs w:val="28"/>
        </w:rPr>
        <w:t>обош</w:t>
      </w:r>
      <w:proofErr w:type="spellEnd"/>
      <w:r w:rsidRPr="004839A9">
        <w:rPr>
          <w:color w:val="000000" w:themeColor="text1"/>
          <w:sz w:val="28"/>
          <w:szCs w:val="28"/>
        </w:rPr>
        <w:t xml:space="preserve"> 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4839A9">
        <w:rPr>
          <w:color w:val="000000" w:themeColor="text1"/>
          <w:sz w:val="28"/>
          <w:szCs w:val="28"/>
        </w:rPr>
        <w:t>Microsoft</w:t>
      </w:r>
      <w:proofErr w:type="spellEnd"/>
      <w:r w:rsidRPr="004839A9">
        <w:rPr>
          <w:color w:val="000000" w:themeColor="text1"/>
          <w:sz w:val="28"/>
          <w:szCs w:val="28"/>
        </w:rPr>
        <w:t xml:space="preserve"> предпочитает сотрудников с музыкальным образованием.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ершистым и </w:t>
      </w:r>
      <w:proofErr w:type="spellStart"/>
      <w:r w:rsidRPr="004839A9">
        <w:rPr>
          <w:color w:val="000000" w:themeColor="text1"/>
          <w:sz w:val="28"/>
          <w:szCs w:val="28"/>
        </w:rPr>
        <w:t>атлетичным</w:t>
      </w:r>
      <w:proofErr w:type="spellEnd"/>
      <w:r w:rsidRPr="004839A9">
        <w:rPr>
          <w:color w:val="000000" w:themeColor="text1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</w:t>
      </w:r>
      <w:proofErr w:type="spellStart"/>
      <w:r w:rsidRPr="004839A9">
        <w:rPr>
          <w:color w:val="000000" w:themeColor="text1"/>
          <w:sz w:val="28"/>
          <w:szCs w:val="28"/>
        </w:rPr>
        <w:t>бизнес-империй</w:t>
      </w:r>
      <w:proofErr w:type="spellEnd"/>
      <w:r w:rsidRPr="004839A9">
        <w:rPr>
          <w:color w:val="000000" w:themeColor="text1"/>
          <w:sz w:val="28"/>
          <w:szCs w:val="28"/>
        </w:rPr>
        <w:t>! Музыка ведет от сердца к сердцу, и самое грозное оружие топ-менеджера – обезоруживающая улыбка «хорошего парня».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lastRenderedPageBreak/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4839A9">
        <w:rPr>
          <w:color w:val="000000" w:themeColor="text1"/>
          <w:sz w:val="28"/>
          <w:szCs w:val="28"/>
        </w:rPr>
        <w:t>deadline</w:t>
      </w:r>
      <w:proofErr w:type="spellEnd"/>
      <w:r w:rsidRPr="004839A9">
        <w:rPr>
          <w:color w:val="000000" w:themeColor="text1"/>
          <w:sz w:val="28"/>
          <w:szCs w:val="28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4839A9">
        <w:rPr>
          <w:color w:val="000000" w:themeColor="text1"/>
          <w:sz w:val="28"/>
          <w:szCs w:val="28"/>
        </w:rPr>
        <w:br/>
        <w:t>Внимание, беспокойные родители! Музыкальные занятия в детстве – это максимальная выдержка и артистизм на всю жизнь.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10. И, наконец, музыка – наилучший путь к жизненному успеху. Почему? См. пункты 1-9.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Немудрено, что музыкальным прошлым отмечены многие знаменитости: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- Агата Кристи свой первый рассказ написала о том, почему ей трудно играть на фортепиано на сцене;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 xml:space="preserve">- </w:t>
      </w:r>
      <w:proofErr w:type="spellStart"/>
      <w:r w:rsidRPr="004839A9">
        <w:rPr>
          <w:color w:val="000000" w:themeColor="text1"/>
          <w:sz w:val="28"/>
          <w:szCs w:val="28"/>
        </w:rPr>
        <w:t>Кондолиза</w:t>
      </w:r>
      <w:proofErr w:type="spellEnd"/>
      <w:r w:rsidRPr="004839A9">
        <w:rPr>
          <w:color w:val="000000" w:themeColor="text1"/>
          <w:sz w:val="28"/>
          <w:szCs w:val="28"/>
        </w:rPr>
        <w:t xml:space="preserve"> </w:t>
      </w:r>
      <w:proofErr w:type="spellStart"/>
      <w:r w:rsidRPr="004839A9">
        <w:rPr>
          <w:color w:val="000000" w:themeColor="text1"/>
          <w:sz w:val="28"/>
          <w:szCs w:val="28"/>
        </w:rPr>
        <w:t>Райс</w:t>
      </w:r>
      <w:proofErr w:type="spellEnd"/>
      <w:r w:rsidRPr="004839A9">
        <w:rPr>
          <w:color w:val="000000" w:themeColor="text1"/>
          <w:sz w:val="28"/>
          <w:szCs w:val="28"/>
        </w:rPr>
        <w:t>, напротив, больше всего любит играть на публике в своём ослепительном концертном платье,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- Билл Клинтон уверен, что без саксофона никогда не стал бы президентом.</w:t>
      </w:r>
      <w:r w:rsidRPr="004839A9">
        <w:rPr>
          <w:color w:val="000000" w:themeColor="text1"/>
          <w:sz w:val="28"/>
          <w:szCs w:val="28"/>
        </w:rPr>
        <w:br/>
      </w:r>
      <w:r w:rsidRPr="004839A9">
        <w:rPr>
          <w:color w:val="000000" w:themeColor="text1"/>
          <w:sz w:val="28"/>
          <w:szCs w:val="28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AD7CC5" w:rsidRPr="004839A9" w:rsidRDefault="00AD7CC5" w:rsidP="00AD7CC5">
      <w:pPr>
        <w:pStyle w:val="a3"/>
        <w:shd w:val="clear" w:color="auto" w:fill="FFFFFF"/>
        <w:spacing w:before="0" w:beforeAutospacing="0" w:after="0" w:afterAutospacing="0" w:line="297" w:lineRule="atLeast"/>
        <w:jc w:val="right"/>
        <w:rPr>
          <w:color w:val="000000" w:themeColor="text1"/>
          <w:sz w:val="28"/>
          <w:szCs w:val="28"/>
        </w:rPr>
      </w:pPr>
      <w:proofErr w:type="spellStart"/>
      <w:r w:rsidRPr="00AD7CC5">
        <w:rPr>
          <w:rStyle w:val="a4"/>
          <w:b w:val="0"/>
          <w:i/>
          <w:color w:val="000000" w:themeColor="text1"/>
          <w:szCs w:val="28"/>
        </w:rPr>
        <w:t>Кирнарская</w:t>
      </w:r>
      <w:proofErr w:type="spellEnd"/>
      <w:r w:rsidRPr="00AD7CC5">
        <w:rPr>
          <w:rStyle w:val="a4"/>
          <w:b w:val="0"/>
          <w:i/>
          <w:color w:val="000000" w:themeColor="text1"/>
          <w:szCs w:val="28"/>
        </w:rPr>
        <w:t xml:space="preserve"> Д.К. доктор искусствоведения, доктор психологических наук, проректор Российской академии музыки им. </w:t>
      </w:r>
      <w:proofErr w:type="spellStart"/>
      <w:r w:rsidRPr="00AD7CC5">
        <w:rPr>
          <w:rStyle w:val="a4"/>
          <w:b w:val="0"/>
          <w:i/>
          <w:color w:val="000000" w:themeColor="text1"/>
          <w:szCs w:val="28"/>
        </w:rPr>
        <w:t>Гнесиных</w:t>
      </w:r>
      <w:proofErr w:type="spellEnd"/>
      <w:r w:rsidRPr="00AD7CC5">
        <w:rPr>
          <w:rStyle w:val="a4"/>
          <w:b w:val="0"/>
          <w:i/>
          <w:color w:val="000000" w:themeColor="text1"/>
          <w:szCs w:val="28"/>
        </w:rPr>
        <w:t>.</w:t>
      </w:r>
    </w:p>
    <w:sectPr w:rsidR="00AD7CC5" w:rsidRPr="004839A9" w:rsidSect="00A0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39A9"/>
    <w:rsid w:val="002572DC"/>
    <w:rsid w:val="004839A9"/>
    <w:rsid w:val="00A077C4"/>
    <w:rsid w:val="00AD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2015-09-05T16:47:00Z</dcterms:created>
  <dcterms:modified xsi:type="dcterms:W3CDTF">2015-09-15T16:43:00Z</dcterms:modified>
</cp:coreProperties>
</file>