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CE1" w:rsidRDefault="003E1FCE">
      <w:pPr>
        <w:pStyle w:val="a3"/>
        <w:spacing w:before="62"/>
        <w:ind w:left="5812"/>
      </w:pPr>
      <w:r>
        <w:rPr>
          <w:spacing w:val="-2"/>
        </w:rPr>
        <w:t>Утверждено</w:t>
      </w:r>
    </w:p>
    <w:p w:rsidR="00BD3CE1" w:rsidRDefault="003E1FCE">
      <w:pPr>
        <w:pStyle w:val="a3"/>
        <w:spacing w:before="2" w:line="322" w:lineRule="exact"/>
        <w:ind w:left="5812"/>
      </w:pPr>
      <w:r>
        <w:t>Приказом</w:t>
      </w:r>
      <w:r>
        <w:rPr>
          <w:spacing w:val="-2"/>
        </w:rPr>
        <w:t xml:space="preserve"> заведующего</w:t>
      </w:r>
    </w:p>
    <w:p w:rsidR="00A317B2" w:rsidRDefault="00A317B2">
      <w:pPr>
        <w:pStyle w:val="a3"/>
        <w:tabs>
          <w:tab w:val="left" w:pos="6284"/>
        </w:tabs>
        <w:ind w:left="5812" w:right="143"/>
      </w:pPr>
      <w:r>
        <w:t>МБ</w:t>
      </w:r>
      <w:r w:rsidR="003E1FCE">
        <w:t>ДОУ</w:t>
      </w:r>
      <w:r w:rsidR="003E1FCE">
        <w:rPr>
          <w:spacing w:val="-7"/>
        </w:rPr>
        <w:t xml:space="preserve"> </w:t>
      </w:r>
      <w:r w:rsidR="003E1FCE">
        <w:t>«Детский</w:t>
      </w:r>
      <w:r w:rsidR="003E1FCE">
        <w:rPr>
          <w:spacing w:val="-6"/>
        </w:rPr>
        <w:t xml:space="preserve"> </w:t>
      </w:r>
      <w:r w:rsidR="003E1FCE">
        <w:t>сад</w:t>
      </w:r>
      <w:r w:rsidR="003E1FCE">
        <w:rPr>
          <w:spacing w:val="-5"/>
        </w:rPr>
        <w:t xml:space="preserve"> </w:t>
      </w:r>
      <w:r w:rsidR="003E1FCE">
        <w:t>№</w:t>
      </w:r>
      <w:r w:rsidR="003E1FCE">
        <w:rPr>
          <w:spacing w:val="-7"/>
        </w:rPr>
        <w:t xml:space="preserve"> </w:t>
      </w:r>
      <w:r>
        <w:t>301</w:t>
      </w:r>
      <w:r w:rsidR="003E1FCE">
        <w:t xml:space="preserve">» </w:t>
      </w:r>
    </w:p>
    <w:p w:rsidR="00BD3CE1" w:rsidRDefault="003E1FCE">
      <w:pPr>
        <w:pStyle w:val="a3"/>
        <w:tabs>
          <w:tab w:val="left" w:pos="6284"/>
        </w:tabs>
        <w:ind w:left="5812" w:right="143"/>
      </w:pPr>
      <w:r>
        <w:rPr>
          <w:spacing w:val="-6"/>
        </w:rPr>
        <w:t>от</w:t>
      </w:r>
      <w:r w:rsidR="00A317B2">
        <w:tab/>
        <w:t>«2</w:t>
      </w:r>
      <w:r w:rsidR="00227904">
        <w:t>7</w:t>
      </w:r>
      <w:r>
        <w:t>»</w:t>
      </w:r>
      <w:r>
        <w:rPr>
          <w:spacing w:val="40"/>
        </w:rPr>
        <w:t xml:space="preserve"> </w:t>
      </w:r>
      <w:r w:rsidR="00A317B2">
        <w:t xml:space="preserve">апреля </w:t>
      </w:r>
      <w:r>
        <w:t>20</w:t>
      </w:r>
      <w:r w:rsidR="00A317B2">
        <w:t>26</w:t>
      </w:r>
      <w:r>
        <w:t xml:space="preserve"> г.</w:t>
      </w:r>
      <w:r>
        <w:rPr>
          <w:spacing w:val="40"/>
        </w:rPr>
        <w:t xml:space="preserve"> </w:t>
      </w:r>
      <w:r>
        <w:t>№</w:t>
      </w:r>
      <w:r w:rsidR="00227904">
        <w:t xml:space="preserve"> 56-0</w:t>
      </w:r>
      <w:bookmarkStart w:id="0" w:name="_GoBack"/>
      <w:bookmarkEnd w:id="0"/>
    </w:p>
    <w:p w:rsidR="00BD3CE1" w:rsidRDefault="00BD3CE1">
      <w:pPr>
        <w:pStyle w:val="a3"/>
      </w:pPr>
    </w:p>
    <w:p w:rsidR="00BD3CE1" w:rsidRDefault="00BD3CE1">
      <w:pPr>
        <w:pStyle w:val="a3"/>
      </w:pPr>
    </w:p>
    <w:p w:rsidR="00BD3CE1" w:rsidRDefault="00BD3CE1">
      <w:pPr>
        <w:pStyle w:val="a3"/>
      </w:pPr>
    </w:p>
    <w:p w:rsidR="00BD3CE1" w:rsidRDefault="00BD3CE1">
      <w:pPr>
        <w:pStyle w:val="a3"/>
      </w:pPr>
    </w:p>
    <w:p w:rsidR="00BD3CE1" w:rsidRDefault="00BD3CE1">
      <w:pPr>
        <w:pStyle w:val="a3"/>
      </w:pPr>
    </w:p>
    <w:p w:rsidR="00BD3CE1" w:rsidRDefault="00BD3CE1">
      <w:pPr>
        <w:pStyle w:val="a3"/>
      </w:pPr>
    </w:p>
    <w:p w:rsidR="00BD3CE1" w:rsidRDefault="00BD3CE1">
      <w:pPr>
        <w:pStyle w:val="a3"/>
      </w:pPr>
    </w:p>
    <w:p w:rsidR="00BD3CE1" w:rsidRDefault="00BD3CE1">
      <w:pPr>
        <w:pStyle w:val="a3"/>
      </w:pPr>
    </w:p>
    <w:p w:rsidR="00BD3CE1" w:rsidRDefault="00BD3CE1">
      <w:pPr>
        <w:pStyle w:val="a3"/>
      </w:pPr>
    </w:p>
    <w:p w:rsidR="00BD3CE1" w:rsidRDefault="00BD3CE1">
      <w:pPr>
        <w:pStyle w:val="a3"/>
      </w:pPr>
    </w:p>
    <w:p w:rsidR="00BD3CE1" w:rsidRDefault="00BD3CE1">
      <w:pPr>
        <w:pStyle w:val="a3"/>
      </w:pPr>
    </w:p>
    <w:p w:rsidR="00BD3CE1" w:rsidRDefault="00BD3CE1">
      <w:pPr>
        <w:pStyle w:val="a3"/>
        <w:spacing w:before="5"/>
      </w:pPr>
    </w:p>
    <w:p w:rsidR="00BD3CE1" w:rsidRDefault="003E1FCE">
      <w:pPr>
        <w:pStyle w:val="a4"/>
      </w:pPr>
      <w:r>
        <w:t>Изменения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образовательным программам</w:t>
      </w:r>
      <w:r>
        <w:rPr>
          <w:spacing w:val="40"/>
        </w:rPr>
        <w:t xml:space="preserve"> </w:t>
      </w:r>
      <w:r>
        <w:t>дошкольного образования</w:t>
      </w:r>
    </w:p>
    <w:p w:rsidR="00BD3CE1" w:rsidRDefault="00A317B2">
      <w:pPr>
        <w:pStyle w:val="a3"/>
        <w:spacing w:line="316" w:lineRule="exact"/>
        <w:ind w:left="66"/>
        <w:jc w:val="center"/>
      </w:pPr>
      <w:r>
        <w:t>м</w:t>
      </w:r>
      <w:r w:rsidR="003E1FCE">
        <w:t>униципального</w:t>
      </w:r>
      <w:r w:rsidR="003E1FCE">
        <w:rPr>
          <w:spacing w:val="-14"/>
        </w:rPr>
        <w:t xml:space="preserve"> </w:t>
      </w:r>
      <w:r>
        <w:t>бюджетного</w:t>
      </w:r>
      <w:r w:rsidR="003E1FCE">
        <w:rPr>
          <w:spacing w:val="-11"/>
        </w:rPr>
        <w:t xml:space="preserve"> </w:t>
      </w:r>
      <w:r w:rsidR="003E1FCE">
        <w:t>дошкольного</w:t>
      </w:r>
      <w:r w:rsidR="003E1FCE">
        <w:rPr>
          <w:spacing w:val="-11"/>
        </w:rPr>
        <w:t xml:space="preserve"> </w:t>
      </w:r>
      <w:r w:rsidR="003E1FCE">
        <w:t>образовательного</w:t>
      </w:r>
      <w:r w:rsidR="003E1FCE">
        <w:rPr>
          <w:spacing w:val="-11"/>
        </w:rPr>
        <w:t xml:space="preserve"> </w:t>
      </w:r>
      <w:r w:rsidR="003E1FCE">
        <w:rPr>
          <w:spacing w:val="-2"/>
        </w:rPr>
        <w:t>учреждения</w:t>
      </w:r>
    </w:p>
    <w:p w:rsidR="00BD3CE1" w:rsidRDefault="003E1FCE">
      <w:pPr>
        <w:pStyle w:val="a3"/>
        <w:ind w:left="87" w:right="83"/>
        <w:jc w:val="center"/>
      </w:pPr>
      <w:r>
        <w:t>«Детский</w:t>
      </w:r>
      <w:r>
        <w:rPr>
          <w:spacing w:val="-3"/>
        </w:rPr>
        <w:t xml:space="preserve"> </w:t>
      </w:r>
      <w:r>
        <w:t>сад</w:t>
      </w:r>
      <w:r>
        <w:rPr>
          <w:spacing w:val="66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A317B2">
        <w:t>301</w:t>
      </w:r>
      <w:r>
        <w:rPr>
          <w:spacing w:val="-2"/>
        </w:rPr>
        <w:t>»</w:t>
      </w:r>
    </w:p>
    <w:p w:rsidR="00BD3CE1" w:rsidRDefault="00BD3CE1">
      <w:pPr>
        <w:pStyle w:val="a3"/>
      </w:pPr>
    </w:p>
    <w:p w:rsidR="00BD3CE1" w:rsidRDefault="00BD3CE1">
      <w:pPr>
        <w:pStyle w:val="a3"/>
      </w:pPr>
    </w:p>
    <w:p w:rsidR="00BD3CE1" w:rsidRDefault="00BD3CE1">
      <w:pPr>
        <w:pStyle w:val="a3"/>
      </w:pPr>
    </w:p>
    <w:p w:rsidR="00BD3CE1" w:rsidRDefault="00BD3CE1">
      <w:pPr>
        <w:pStyle w:val="a3"/>
      </w:pPr>
    </w:p>
    <w:p w:rsidR="00BD3CE1" w:rsidRDefault="00BD3CE1">
      <w:pPr>
        <w:pStyle w:val="a3"/>
      </w:pPr>
    </w:p>
    <w:p w:rsidR="00BD3CE1" w:rsidRDefault="00BD3CE1">
      <w:pPr>
        <w:pStyle w:val="a3"/>
      </w:pPr>
    </w:p>
    <w:p w:rsidR="00BD3CE1" w:rsidRDefault="00BD3CE1">
      <w:pPr>
        <w:pStyle w:val="a3"/>
      </w:pPr>
    </w:p>
    <w:p w:rsidR="00BD3CE1" w:rsidRDefault="00BD3CE1">
      <w:pPr>
        <w:pStyle w:val="a3"/>
      </w:pPr>
    </w:p>
    <w:p w:rsidR="00BD3CE1" w:rsidRDefault="00BD3CE1">
      <w:pPr>
        <w:pStyle w:val="a3"/>
      </w:pPr>
    </w:p>
    <w:p w:rsidR="00BD3CE1" w:rsidRDefault="00BD3CE1">
      <w:pPr>
        <w:pStyle w:val="a3"/>
      </w:pPr>
    </w:p>
    <w:p w:rsidR="00BD3CE1" w:rsidRDefault="00BD3CE1">
      <w:pPr>
        <w:pStyle w:val="a3"/>
      </w:pPr>
    </w:p>
    <w:p w:rsidR="00BD3CE1" w:rsidRDefault="00BD3CE1">
      <w:pPr>
        <w:pStyle w:val="a3"/>
      </w:pPr>
    </w:p>
    <w:p w:rsidR="00BD3CE1" w:rsidRDefault="00BD3CE1">
      <w:pPr>
        <w:pStyle w:val="a3"/>
      </w:pPr>
    </w:p>
    <w:p w:rsidR="00BD3CE1" w:rsidRDefault="00BD3CE1">
      <w:pPr>
        <w:pStyle w:val="a3"/>
      </w:pPr>
    </w:p>
    <w:p w:rsidR="00BD3CE1" w:rsidRDefault="00BD3CE1">
      <w:pPr>
        <w:pStyle w:val="a3"/>
      </w:pPr>
    </w:p>
    <w:p w:rsidR="00BD3CE1" w:rsidRDefault="00BD3CE1">
      <w:pPr>
        <w:pStyle w:val="a3"/>
      </w:pPr>
    </w:p>
    <w:p w:rsidR="00BD3CE1" w:rsidRDefault="00BD3CE1">
      <w:pPr>
        <w:pStyle w:val="a3"/>
      </w:pPr>
    </w:p>
    <w:p w:rsidR="00BD3CE1" w:rsidRDefault="00BD3CE1">
      <w:pPr>
        <w:pStyle w:val="a3"/>
      </w:pPr>
    </w:p>
    <w:p w:rsidR="00BD3CE1" w:rsidRDefault="00BD3CE1">
      <w:pPr>
        <w:pStyle w:val="a3"/>
      </w:pPr>
    </w:p>
    <w:p w:rsidR="00BD3CE1" w:rsidRDefault="00BD3CE1">
      <w:pPr>
        <w:pStyle w:val="a3"/>
      </w:pPr>
    </w:p>
    <w:p w:rsidR="00BD3CE1" w:rsidRDefault="00BD3CE1">
      <w:pPr>
        <w:pStyle w:val="a3"/>
      </w:pPr>
    </w:p>
    <w:p w:rsidR="00BD3CE1" w:rsidRDefault="00BD3CE1">
      <w:pPr>
        <w:pStyle w:val="a3"/>
      </w:pPr>
    </w:p>
    <w:p w:rsidR="00BD3CE1" w:rsidRDefault="00BD3CE1">
      <w:pPr>
        <w:pStyle w:val="a3"/>
      </w:pPr>
    </w:p>
    <w:p w:rsidR="00BD3CE1" w:rsidRDefault="00BD3CE1">
      <w:pPr>
        <w:pStyle w:val="a3"/>
        <w:spacing w:before="140"/>
      </w:pPr>
    </w:p>
    <w:p w:rsidR="00BD3CE1" w:rsidRDefault="003E1FCE">
      <w:pPr>
        <w:pStyle w:val="a3"/>
        <w:ind w:left="4400" w:right="3559"/>
        <w:jc w:val="center"/>
      </w:pPr>
      <w:r>
        <w:t>г.</w:t>
      </w:r>
      <w:r>
        <w:rPr>
          <w:spacing w:val="-17"/>
        </w:rPr>
        <w:t xml:space="preserve"> </w:t>
      </w:r>
      <w:r>
        <w:t>Нижний</w:t>
      </w:r>
      <w:r>
        <w:rPr>
          <w:spacing w:val="-16"/>
        </w:rPr>
        <w:t xml:space="preserve"> </w:t>
      </w:r>
      <w:r w:rsidR="00A317B2">
        <w:t>Новгород 2026</w:t>
      </w:r>
      <w:r>
        <w:t xml:space="preserve"> год</w:t>
      </w:r>
    </w:p>
    <w:p w:rsidR="00BD3CE1" w:rsidRDefault="00BD3CE1">
      <w:pPr>
        <w:pStyle w:val="a3"/>
        <w:jc w:val="center"/>
        <w:sectPr w:rsidR="00BD3CE1">
          <w:type w:val="continuous"/>
          <w:pgSz w:w="11910" w:h="16840"/>
          <w:pgMar w:top="620" w:right="425" w:bottom="280" w:left="566" w:header="720" w:footer="720" w:gutter="0"/>
          <w:cols w:space="720"/>
        </w:sectPr>
      </w:pPr>
    </w:p>
    <w:p w:rsidR="00BD3CE1" w:rsidRDefault="003E1FCE">
      <w:pPr>
        <w:pStyle w:val="a3"/>
        <w:spacing w:before="62"/>
        <w:ind w:left="141" w:right="135"/>
        <w:jc w:val="both"/>
      </w:pPr>
      <w:r>
        <w:lastRenderedPageBreak/>
        <w:t>Изменения в Правила приема граждан на обучение по образовательным программам дошкольного образования (далее по тексту – Правила)</w:t>
      </w:r>
      <w:r>
        <w:rPr>
          <w:spacing w:val="40"/>
        </w:rPr>
        <w:t xml:space="preserve"> </w:t>
      </w:r>
      <w:r>
        <w:t>разработаны в соответствии с приказом Министерства Просвещения Российской Федерации от 18 08.2025 № 609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Просвещение</w:t>
      </w:r>
      <w:r>
        <w:t xml:space="preserve"> Российской Федерации от 15 мая 2020 г. № 236»:</w:t>
      </w:r>
    </w:p>
    <w:p w:rsidR="00BD3CE1" w:rsidRDefault="003E1FCE">
      <w:pPr>
        <w:pStyle w:val="a5"/>
        <w:numPr>
          <w:ilvl w:val="0"/>
          <w:numId w:val="3"/>
        </w:numPr>
        <w:tabs>
          <w:tab w:val="left" w:pos="420"/>
        </w:tabs>
        <w:spacing w:before="1"/>
        <w:ind w:left="420" w:hanging="279"/>
        <w:jc w:val="both"/>
        <w:rPr>
          <w:sz w:val="28"/>
        </w:rPr>
      </w:pPr>
      <w:r>
        <w:rPr>
          <w:sz w:val="28"/>
        </w:rPr>
        <w:t>Пункта</w:t>
      </w:r>
      <w:r>
        <w:rPr>
          <w:spacing w:val="-7"/>
          <w:sz w:val="28"/>
        </w:rPr>
        <w:t xml:space="preserve"> </w:t>
      </w:r>
      <w:r>
        <w:rPr>
          <w:sz w:val="28"/>
        </w:rPr>
        <w:t>1.6.</w:t>
      </w:r>
      <w:r>
        <w:rPr>
          <w:spacing w:val="-6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-4"/>
          <w:sz w:val="28"/>
        </w:rPr>
        <w:t xml:space="preserve"> </w:t>
      </w:r>
      <w:r>
        <w:rPr>
          <w:sz w:val="28"/>
        </w:rPr>
        <w:t>1.</w:t>
      </w:r>
      <w:r>
        <w:rPr>
          <w:spacing w:val="-5"/>
          <w:sz w:val="28"/>
        </w:rPr>
        <w:t xml:space="preserve"> </w:t>
      </w:r>
      <w:r>
        <w:rPr>
          <w:sz w:val="28"/>
        </w:rPr>
        <w:t>«Общие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положения»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редакции:</w:t>
      </w:r>
    </w:p>
    <w:p w:rsidR="00BD3CE1" w:rsidRDefault="003E1FCE">
      <w:pPr>
        <w:pStyle w:val="a3"/>
        <w:spacing w:before="7" w:line="322" w:lineRule="exact"/>
        <w:ind w:left="141"/>
        <w:jc w:val="both"/>
      </w:pPr>
      <w:r>
        <w:t>«1.6.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Учреждение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отказано</w:t>
      </w:r>
      <w:r>
        <w:rPr>
          <w:spacing w:val="-2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причине</w:t>
      </w:r>
      <w:r>
        <w:rPr>
          <w:spacing w:val="-6"/>
        </w:rPr>
        <w:t xml:space="preserve"> </w:t>
      </w:r>
      <w:r w:rsidR="00A317B2">
        <w:t>отсутствия</w:t>
      </w:r>
      <w:r w:rsidR="00A317B2">
        <w:rPr>
          <w:spacing w:val="29"/>
        </w:rPr>
        <w:t xml:space="preserve"> в</w:t>
      </w:r>
    </w:p>
    <w:p w:rsidR="00BD3CE1" w:rsidRDefault="003E1FCE" w:rsidP="00A317B2">
      <w:pPr>
        <w:pStyle w:val="a3"/>
        <w:ind w:left="141" w:right="139"/>
        <w:jc w:val="both"/>
      </w:pPr>
      <w:r>
        <w:t>нем свободных мест, а также при невыполнении условий, установленных частью 2.1 статьи 78 Федерального закона от 29 декабря 2012 г. № 273-ФЗ «Об образовании в Российской Федерации», за исключением случаев, предусмотренных статьей 88 Федерального закона от 2</w:t>
      </w:r>
      <w:r>
        <w:t xml:space="preserve">9.12.2012 г. № 273-ФЗ «Об образовании в Российской </w:t>
      </w:r>
      <w:r>
        <w:rPr>
          <w:spacing w:val="-2"/>
        </w:rPr>
        <w:t>Федерации».</w:t>
      </w:r>
    </w:p>
    <w:p w:rsidR="00A317B2" w:rsidRDefault="00A317B2" w:rsidP="00A317B2">
      <w:pPr>
        <w:pStyle w:val="a3"/>
        <w:ind w:left="141" w:right="139"/>
        <w:jc w:val="both"/>
      </w:pPr>
    </w:p>
    <w:p w:rsidR="00BD3CE1" w:rsidRDefault="00BD3CE1">
      <w:pPr>
        <w:pStyle w:val="a3"/>
        <w:rPr>
          <w:sz w:val="20"/>
        </w:rPr>
      </w:pPr>
    </w:p>
    <w:p w:rsidR="00BD3CE1" w:rsidRDefault="00BD3CE1">
      <w:pPr>
        <w:pStyle w:val="a3"/>
        <w:spacing w:before="168"/>
        <w:rPr>
          <w:sz w:val="20"/>
        </w:rPr>
      </w:pPr>
    </w:p>
    <w:p w:rsidR="00BD3CE1" w:rsidRDefault="00BD3CE1">
      <w:pPr>
        <w:pStyle w:val="a3"/>
        <w:rPr>
          <w:sz w:val="20"/>
        </w:rPr>
        <w:sectPr w:rsidR="00BD3CE1">
          <w:footerReference w:type="default" r:id="rId7"/>
          <w:pgSz w:w="11910" w:h="16840"/>
          <w:pgMar w:top="620" w:right="425" w:bottom="960" w:left="566" w:header="0" w:footer="780" w:gutter="0"/>
          <w:cols w:space="720"/>
        </w:sectPr>
      </w:pPr>
    </w:p>
    <w:p w:rsidR="00BD3CE1" w:rsidRDefault="00BD3CE1">
      <w:pPr>
        <w:pStyle w:val="a3"/>
        <w:spacing w:before="4"/>
        <w:rPr>
          <w:sz w:val="17"/>
        </w:rPr>
      </w:pPr>
    </w:p>
    <w:sectPr w:rsidR="00BD3CE1">
      <w:pgSz w:w="11910" w:h="16840"/>
      <w:pgMar w:top="1920" w:right="425" w:bottom="960" w:left="566" w:header="0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FCE" w:rsidRDefault="003E1FCE">
      <w:r>
        <w:separator/>
      </w:r>
    </w:p>
  </w:endnote>
  <w:endnote w:type="continuationSeparator" w:id="0">
    <w:p w:rsidR="003E1FCE" w:rsidRDefault="003E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CE1" w:rsidRDefault="003E1FC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page">
                <wp:posOffset>7087869</wp:posOffset>
              </wp:positionH>
              <wp:positionV relativeFrom="page">
                <wp:posOffset>10057417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3CE1" w:rsidRDefault="003E1FC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227904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8.1pt;margin-top:791.9pt;width:13pt;height:15.3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aOVsieEAAAAPAQAADwAAAAAAAAAAAAAAAAD/AwAAZHJzL2Rvd25yZXYueG1sUEsF&#10;BgAAAAAEAAQA8wAAAA0FAAAAAA==&#10;" filled="f" stroked="f">
              <v:path arrowok="t"/>
              <v:textbox inset="0,0,0,0">
                <w:txbxContent>
                  <w:p w:rsidR="00BD3CE1" w:rsidRDefault="003E1FC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227904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FCE" w:rsidRDefault="003E1FCE">
      <w:r>
        <w:separator/>
      </w:r>
    </w:p>
  </w:footnote>
  <w:footnote w:type="continuationSeparator" w:id="0">
    <w:p w:rsidR="003E1FCE" w:rsidRDefault="003E1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5FA1"/>
    <w:multiLevelType w:val="hybridMultilevel"/>
    <w:tmpl w:val="DAB4AD64"/>
    <w:lvl w:ilvl="0" w:tplc="5E1834D4">
      <w:start w:val="1"/>
      <w:numFmt w:val="decimal"/>
      <w:lvlText w:val="%1."/>
      <w:lvlJc w:val="left"/>
      <w:pPr>
        <w:ind w:left="42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10AD58">
      <w:numFmt w:val="bullet"/>
      <w:lvlText w:val="•"/>
      <w:lvlJc w:val="left"/>
      <w:pPr>
        <w:ind w:left="1469" w:hanging="281"/>
      </w:pPr>
      <w:rPr>
        <w:rFonts w:hint="default"/>
        <w:lang w:val="ru-RU" w:eastAsia="en-US" w:bidi="ar-SA"/>
      </w:rPr>
    </w:lvl>
    <w:lvl w:ilvl="2" w:tplc="A18E3A40">
      <w:numFmt w:val="bullet"/>
      <w:lvlText w:val="•"/>
      <w:lvlJc w:val="left"/>
      <w:pPr>
        <w:ind w:left="2519" w:hanging="281"/>
      </w:pPr>
      <w:rPr>
        <w:rFonts w:hint="default"/>
        <w:lang w:val="ru-RU" w:eastAsia="en-US" w:bidi="ar-SA"/>
      </w:rPr>
    </w:lvl>
    <w:lvl w:ilvl="3" w:tplc="1BA619D8">
      <w:numFmt w:val="bullet"/>
      <w:lvlText w:val="•"/>
      <w:lvlJc w:val="left"/>
      <w:pPr>
        <w:ind w:left="3568" w:hanging="281"/>
      </w:pPr>
      <w:rPr>
        <w:rFonts w:hint="default"/>
        <w:lang w:val="ru-RU" w:eastAsia="en-US" w:bidi="ar-SA"/>
      </w:rPr>
    </w:lvl>
    <w:lvl w:ilvl="4" w:tplc="CC320FD0">
      <w:numFmt w:val="bullet"/>
      <w:lvlText w:val="•"/>
      <w:lvlJc w:val="left"/>
      <w:pPr>
        <w:ind w:left="4618" w:hanging="281"/>
      </w:pPr>
      <w:rPr>
        <w:rFonts w:hint="default"/>
        <w:lang w:val="ru-RU" w:eastAsia="en-US" w:bidi="ar-SA"/>
      </w:rPr>
    </w:lvl>
    <w:lvl w:ilvl="5" w:tplc="008E7E0A">
      <w:numFmt w:val="bullet"/>
      <w:lvlText w:val="•"/>
      <w:lvlJc w:val="left"/>
      <w:pPr>
        <w:ind w:left="5667" w:hanging="281"/>
      </w:pPr>
      <w:rPr>
        <w:rFonts w:hint="default"/>
        <w:lang w:val="ru-RU" w:eastAsia="en-US" w:bidi="ar-SA"/>
      </w:rPr>
    </w:lvl>
    <w:lvl w:ilvl="6" w:tplc="B27248EC">
      <w:numFmt w:val="bullet"/>
      <w:lvlText w:val="•"/>
      <w:lvlJc w:val="left"/>
      <w:pPr>
        <w:ind w:left="6717" w:hanging="281"/>
      </w:pPr>
      <w:rPr>
        <w:rFonts w:hint="default"/>
        <w:lang w:val="ru-RU" w:eastAsia="en-US" w:bidi="ar-SA"/>
      </w:rPr>
    </w:lvl>
    <w:lvl w:ilvl="7" w:tplc="13DEB0E0">
      <w:numFmt w:val="bullet"/>
      <w:lvlText w:val="•"/>
      <w:lvlJc w:val="left"/>
      <w:pPr>
        <w:ind w:left="7766" w:hanging="281"/>
      </w:pPr>
      <w:rPr>
        <w:rFonts w:hint="default"/>
        <w:lang w:val="ru-RU" w:eastAsia="en-US" w:bidi="ar-SA"/>
      </w:rPr>
    </w:lvl>
    <w:lvl w:ilvl="8" w:tplc="2FBCBA98">
      <w:numFmt w:val="bullet"/>
      <w:lvlText w:val="•"/>
      <w:lvlJc w:val="left"/>
      <w:pPr>
        <w:ind w:left="8816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3BAD2880"/>
    <w:multiLevelType w:val="hybridMultilevel"/>
    <w:tmpl w:val="D7E62786"/>
    <w:lvl w:ilvl="0" w:tplc="8EE46CD8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00467E">
      <w:numFmt w:val="bullet"/>
      <w:lvlText w:val="•"/>
      <w:lvlJc w:val="left"/>
      <w:pPr>
        <w:ind w:left="1361" w:hanging="164"/>
      </w:pPr>
      <w:rPr>
        <w:rFonts w:hint="default"/>
        <w:lang w:val="ru-RU" w:eastAsia="en-US" w:bidi="ar-SA"/>
      </w:rPr>
    </w:lvl>
    <w:lvl w:ilvl="2" w:tplc="B9DA5972">
      <w:numFmt w:val="bullet"/>
      <w:lvlText w:val="•"/>
      <w:lvlJc w:val="left"/>
      <w:pPr>
        <w:ind w:left="2423" w:hanging="164"/>
      </w:pPr>
      <w:rPr>
        <w:rFonts w:hint="default"/>
        <w:lang w:val="ru-RU" w:eastAsia="en-US" w:bidi="ar-SA"/>
      </w:rPr>
    </w:lvl>
    <w:lvl w:ilvl="3" w:tplc="04AA3B46">
      <w:numFmt w:val="bullet"/>
      <w:lvlText w:val="•"/>
      <w:lvlJc w:val="left"/>
      <w:pPr>
        <w:ind w:left="3484" w:hanging="164"/>
      </w:pPr>
      <w:rPr>
        <w:rFonts w:hint="default"/>
        <w:lang w:val="ru-RU" w:eastAsia="en-US" w:bidi="ar-SA"/>
      </w:rPr>
    </w:lvl>
    <w:lvl w:ilvl="4" w:tplc="4CE42186">
      <w:numFmt w:val="bullet"/>
      <w:lvlText w:val="•"/>
      <w:lvlJc w:val="left"/>
      <w:pPr>
        <w:ind w:left="4546" w:hanging="164"/>
      </w:pPr>
      <w:rPr>
        <w:rFonts w:hint="default"/>
        <w:lang w:val="ru-RU" w:eastAsia="en-US" w:bidi="ar-SA"/>
      </w:rPr>
    </w:lvl>
    <w:lvl w:ilvl="5" w:tplc="5D7CBF4C">
      <w:numFmt w:val="bullet"/>
      <w:lvlText w:val="•"/>
      <w:lvlJc w:val="left"/>
      <w:pPr>
        <w:ind w:left="5607" w:hanging="164"/>
      </w:pPr>
      <w:rPr>
        <w:rFonts w:hint="default"/>
        <w:lang w:val="ru-RU" w:eastAsia="en-US" w:bidi="ar-SA"/>
      </w:rPr>
    </w:lvl>
    <w:lvl w:ilvl="6" w:tplc="6C1CFF26">
      <w:numFmt w:val="bullet"/>
      <w:lvlText w:val="•"/>
      <w:lvlJc w:val="left"/>
      <w:pPr>
        <w:ind w:left="6669" w:hanging="164"/>
      </w:pPr>
      <w:rPr>
        <w:rFonts w:hint="default"/>
        <w:lang w:val="ru-RU" w:eastAsia="en-US" w:bidi="ar-SA"/>
      </w:rPr>
    </w:lvl>
    <w:lvl w:ilvl="7" w:tplc="22849EFE">
      <w:numFmt w:val="bullet"/>
      <w:lvlText w:val="•"/>
      <w:lvlJc w:val="left"/>
      <w:pPr>
        <w:ind w:left="7730" w:hanging="164"/>
      </w:pPr>
      <w:rPr>
        <w:rFonts w:hint="default"/>
        <w:lang w:val="ru-RU" w:eastAsia="en-US" w:bidi="ar-SA"/>
      </w:rPr>
    </w:lvl>
    <w:lvl w:ilvl="8" w:tplc="1DB8A0A0">
      <w:numFmt w:val="bullet"/>
      <w:lvlText w:val="•"/>
      <w:lvlJc w:val="left"/>
      <w:pPr>
        <w:ind w:left="8792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44081947"/>
    <w:multiLevelType w:val="hybridMultilevel"/>
    <w:tmpl w:val="BADE7F00"/>
    <w:lvl w:ilvl="0" w:tplc="9A3EE13C">
      <w:numFmt w:val="bullet"/>
      <w:lvlText w:val="-"/>
      <w:lvlJc w:val="left"/>
      <w:pPr>
        <w:ind w:left="142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86F3E6">
      <w:numFmt w:val="bullet"/>
      <w:lvlText w:val="•"/>
      <w:lvlJc w:val="left"/>
      <w:pPr>
        <w:ind w:left="1217" w:hanging="190"/>
      </w:pPr>
      <w:rPr>
        <w:rFonts w:hint="default"/>
        <w:lang w:val="ru-RU" w:eastAsia="en-US" w:bidi="ar-SA"/>
      </w:rPr>
    </w:lvl>
    <w:lvl w:ilvl="2" w:tplc="5DAE66FE">
      <w:numFmt w:val="bullet"/>
      <w:lvlText w:val="•"/>
      <w:lvlJc w:val="left"/>
      <w:pPr>
        <w:ind w:left="2295" w:hanging="190"/>
      </w:pPr>
      <w:rPr>
        <w:rFonts w:hint="default"/>
        <w:lang w:val="ru-RU" w:eastAsia="en-US" w:bidi="ar-SA"/>
      </w:rPr>
    </w:lvl>
    <w:lvl w:ilvl="3" w:tplc="B672D092">
      <w:numFmt w:val="bullet"/>
      <w:lvlText w:val="•"/>
      <w:lvlJc w:val="left"/>
      <w:pPr>
        <w:ind w:left="3372" w:hanging="190"/>
      </w:pPr>
      <w:rPr>
        <w:rFonts w:hint="default"/>
        <w:lang w:val="ru-RU" w:eastAsia="en-US" w:bidi="ar-SA"/>
      </w:rPr>
    </w:lvl>
    <w:lvl w:ilvl="4" w:tplc="1A3EFF9C">
      <w:numFmt w:val="bullet"/>
      <w:lvlText w:val="•"/>
      <w:lvlJc w:val="left"/>
      <w:pPr>
        <w:ind w:left="4450" w:hanging="190"/>
      </w:pPr>
      <w:rPr>
        <w:rFonts w:hint="default"/>
        <w:lang w:val="ru-RU" w:eastAsia="en-US" w:bidi="ar-SA"/>
      </w:rPr>
    </w:lvl>
    <w:lvl w:ilvl="5" w:tplc="B5086276">
      <w:numFmt w:val="bullet"/>
      <w:lvlText w:val="•"/>
      <w:lvlJc w:val="left"/>
      <w:pPr>
        <w:ind w:left="5527" w:hanging="190"/>
      </w:pPr>
      <w:rPr>
        <w:rFonts w:hint="default"/>
        <w:lang w:val="ru-RU" w:eastAsia="en-US" w:bidi="ar-SA"/>
      </w:rPr>
    </w:lvl>
    <w:lvl w:ilvl="6" w:tplc="A0C05A0C">
      <w:numFmt w:val="bullet"/>
      <w:lvlText w:val="•"/>
      <w:lvlJc w:val="left"/>
      <w:pPr>
        <w:ind w:left="6605" w:hanging="190"/>
      </w:pPr>
      <w:rPr>
        <w:rFonts w:hint="default"/>
        <w:lang w:val="ru-RU" w:eastAsia="en-US" w:bidi="ar-SA"/>
      </w:rPr>
    </w:lvl>
    <w:lvl w:ilvl="7" w:tplc="E52A2E86">
      <w:numFmt w:val="bullet"/>
      <w:lvlText w:val="•"/>
      <w:lvlJc w:val="left"/>
      <w:pPr>
        <w:ind w:left="7682" w:hanging="190"/>
      </w:pPr>
      <w:rPr>
        <w:rFonts w:hint="default"/>
        <w:lang w:val="ru-RU" w:eastAsia="en-US" w:bidi="ar-SA"/>
      </w:rPr>
    </w:lvl>
    <w:lvl w:ilvl="8" w:tplc="1ADCB5BA">
      <w:numFmt w:val="bullet"/>
      <w:lvlText w:val="•"/>
      <w:lvlJc w:val="left"/>
      <w:pPr>
        <w:ind w:left="8760" w:hanging="19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CE1"/>
    <w:rsid w:val="00227904"/>
    <w:rsid w:val="003E1FCE"/>
    <w:rsid w:val="00A317B2"/>
    <w:rsid w:val="00BD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3FBB"/>
  <w15:docId w15:val="{135F587E-1207-418F-B589-FAADABD7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82" w:right="8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mdou3</cp:lastModifiedBy>
  <cp:revision>2</cp:revision>
  <dcterms:created xsi:type="dcterms:W3CDTF">2026-04-27T10:20:00Z</dcterms:created>
  <dcterms:modified xsi:type="dcterms:W3CDTF">2026-04-27T10:20:00Z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2026-04-27T00:00:00Z</vt:filetime>
  </property>
  <property fmtid="{D5CDD505-2E9C-101B-9397-08002B2CF9AE}" pid="5" name="Producer">
    <vt:lpwstr>Microsoft® Word 2010</vt:lpwstr>
  </property>
</Properties>
</file>