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8" w:rsidRDefault="00057B48" w:rsidP="005B358C">
      <w:pPr>
        <w:spacing w:after="0"/>
        <w:ind w:firstLine="709"/>
        <w:jc w:val="center"/>
      </w:pPr>
      <w:r>
        <w:t>Как отличить подарок от взятки</w:t>
      </w:r>
    </w:p>
    <w:p w:rsidR="00057B48" w:rsidRDefault="00057B48" w:rsidP="00057B48">
      <w:pPr>
        <w:spacing w:after="0"/>
        <w:ind w:firstLine="709"/>
        <w:jc w:val="both"/>
      </w:pPr>
    </w:p>
    <w:p w:rsidR="00057B48" w:rsidRDefault="00057B48" w:rsidP="00057B48">
      <w:pPr>
        <w:spacing w:after="0"/>
        <w:ind w:firstLine="709"/>
        <w:jc w:val="both"/>
      </w:pPr>
      <w:r>
        <w:t>Россияне – благодарный народ. За вовремя оказанную помощь, особенно когда это касается здоровья, благодарят всегда и везде и не только словами.</w:t>
      </w:r>
    </w:p>
    <w:p w:rsidR="00057B48" w:rsidRDefault="00057B48" w:rsidP="00057B48">
      <w:pPr>
        <w:spacing w:after="0"/>
        <w:ind w:firstLine="709"/>
        <w:jc w:val="both"/>
      </w:pPr>
      <w:r>
        <w:t>Возникает вопрос, насколько законно дарить подарки государственным и муниципальным служащим, работникам государственных медицинских, образовательных и других учреждений?</w:t>
      </w:r>
    </w:p>
    <w:p w:rsidR="00057B48" w:rsidRDefault="00057B48" w:rsidP="00057B48">
      <w:pPr>
        <w:spacing w:after="0"/>
        <w:ind w:firstLine="709"/>
        <w:jc w:val="both"/>
      </w:pPr>
      <w:r>
        <w:t>Где грань, когда подарок становится уголовно наказуемой взяткой?</w:t>
      </w:r>
    </w:p>
    <w:p w:rsidR="00057B48" w:rsidRDefault="00057B48" w:rsidP="00057B48">
      <w:pPr>
        <w:spacing w:after="0"/>
        <w:ind w:firstLine="709"/>
        <w:jc w:val="both"/>
      </w:pPr>
      <w:r>
        <w:t>Ответ простой: все зависит от мотива, по которому передаются какие-либо ценности, и должностного положения того, кому они передаются.</w:t>
      </w:r>
    </w:p>
    <w:p w:rsidR="00057B48" w:rsidRDefault="00057B48" w:rsidP="00057B48">
      <w:pPr>
        <w:spacing w:after="0"/>
        <w:ind w:firstLine="709"/>
        <w:jc w:val="both"/>
      </w:pPr>
      <w:r>
        <w:t>Гражданским кодексом Российской Федерации установлено, что дарение - безвозмездная односторонняя сделка, не предполагающая каких-либо встречных обязательств со стороны одаряемого.</w:t>
      </w:r>
    </w:p>
    <w:p w:rsidR="00057B48" w:rsidRDefault="00057B48" w:rsidP="00057B48">
      <w:pPr>
        <w:spacing w:after="0"/>
        <w:ind w:firstLine="709"/>
        <w:jc w:val="both"/>
      </w:pPr>
      <w:r>
        <w:t>Подарок - это знак внимания, уважения, благодарности. Вручая его, даритель не рассчитывает на какие-либо ответные действия.</w:t>
      </w:r>
    </w:p>
    <w:p w:rsidR="00057B48" w:rsidRDefault="00057B48" w:rsidP="00057B48">
      <w:pPr>
        <w:spacing w:after="0"/>
        <w:ind w:firstLine="709"/>
        <w:jc w:val="both"/>
      </w:pPr>
      <w:r>
        <w:t>Законом разрешено дарение обычных подарков, стоимость которых не превышает 3 тыс. руб. работникам образовательных, медицинских, социальных и других организаций, а также лицам, замещающим государственные и муниципальные должности в связи с их служебным положением или исполнением ими своих обязанностей.</w:t>
      </w:r>
    </w:p>
    <w:p w:rsidR="00057B48" w:rsidRDefault="00057B48" w:rsidP="00057B48">
      <w:pPr>
        <w:spacing w:after="0"/>
        <w:ind w:firstLine="709"/>
        <w:jc w:val="both"/>
      </w:pPr>
      <w:r>
        <w:t>Пример обычного подарка-благодарности - коробка конфет врачу городской больницы за сложную операцию родственнику, спасшему его жизнь или букет цветов лектору за интересные факты и новые знания.</w:t>
      </w:r>
    </w:p>
    <w:p w:rsidR="00057B48" w:rsidRDefault="00057B48" w:rsidP="00057B48">
      <w:pPr>
        <w:spacing w:after="0"/>
        <w:ind w:firstLine="709"/>
        <w:jc w:val="both"/>
      </w:pPr>
      <w:r>
        <w:t>Однако, если подарок, независимо от суммы, передается за какие-либо действия или принятие решения в пользу одаряемого, он может быть расценен как взятка. При этом момент передачи вознаграждения, т.е. до или после выполнения встречных обязательств значения не имеет.</w:t>
      </w:r>
    </w:p>
    <w:p w:rsidR="00057B48" w:rsidRDefault="00057B48" w:rsidP="00057B48">
      <w:pPr>
        <w:spacing w:after="0"/>
        <w:ind w:firstLine="709"/>
        <w:jc w:val="both"/>
      </w:pPr>
      <w:r>
        <w:t>Мотив дачи взятки всегда один - корысть.</w:t>
      </w:r>
    </w:p>
    <w:p w:rsidR="00057B48" w:rsidRDefault="00057B48" w:rsidP="00057B48">
      <w:pPr>
        <w:spacing w:after="0"/>
        <w:ind w:firstLine="709"/>
        <w:jc w:val="both"/>
      </w:pPr>
      <w:r>
        <w:t>Например, когда врачу передается вознаграждение за выдачу больничного листа без каких-либо оснований для предъявления на работе в оправдание прогулов, или сотруднику ГАИ за не составление протокола об административном правонарушении.</w:t>
      </w:r>
    </w:p>
    <w:p w:rsidR="00057B48" w:rsidRDefault="00057B48" w:rsidP="00057B48">
      <w:pPr>
        <w:spacing w:after="0"/>
        <w:ind w:firstLine="709"/>
        <w:jc w:val="both"/>
      </w:pPr>
      <w:r>
        <w:t>Уголовная ответственность предусмотрена не только для должностного лица, берущего взятку, но и того, кто ее дает.</w:t>
      </w:r>
    </w:p>
    <w:p w:rsidR="00057B48" w:rsidRDefault="00057B48" w:rsidP="00057B48">
      <w:pPr>
        <w:spacing w:after="0"/>
        <w:ind w:firstLine="709"/>
        <w:jc w:val="both"/>
      </w:pPr>
      <w:r>
        <w:t>Размер передаваемой взятки влияет на наказание.</w:t>
      </w:r>
    </w:p>
    <w:p w:rsidR="00057B48" w:rsidRDefault="00057B48" w:rsidP="00057B48">
      <w:pPr>
        <w:spacing w:after="0"/>
        <w:ind w:firstLine="709"/>
        <w:jc w:val="both"/>
      </w:pPr>
      <w:r>
        <w:t>Если сумма менее 10 тыс.руб., максимальное наказание составит 1 год лишения свободы, если больше - 15 лет лишения свободы со штрафом в размере до 70-кратной суммы взятки.</w:t>
      </w:r>
    </w:p>
    <w:p w:rsidR="00F12C76" w:rsidRDefault="00057B48" w:rsidP="00057B48">
      <w:pPr>
        <w:spacing w:after="0"/>
        <w:ind w:firstLine="709"/>
        <w:jc w:val="both"/>
      </w:pPr>
      <w:bookmarkStart w:id="0" w:name="_GoBack"/>
      <w:bookmarkEnd w:id="0"/>
      <w:r>
        <w:t>Учитесь благодарить словами!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B48"/>
    <w:rsid w:val="00057B48"/>
    <w:rsid w:val="005B358C"/>
    <w:rsid w:val="006C0B77"/>
    <w:rsid w:val="008242FF"/>
    <w:rsid w:val="00870751"/>
    <w:rsid w:val="00922C48"/>
    <w:rsid w:val="00B775D7"/>
    <w:rsid w:val="00B915B7"/>
    <w:rsid w:val="00D0394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2024-12-25T07:41:00Z</dcterms:created>
  <dcterms:modified xsi:type="dcterms:W3CDTF">2024-12-25T07:41:00Z</dcterms:modified>
</cp:coreProperties>
</file>