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B9" w:rsidRPr="0056089D" w:rsidRDefault="004D5EB9" w:rsidP="0056089D">
      <w:pPr>
        <w:spacing w:line="360" w:lineRule="auto"/>
        <w:jc w:val="center"/>
        <w:outlineLvl w:val="1"/>
        <w:rPr>
          <w:b/>
          <w:bCs/>
          <w:sz w:val="28"/>
          <w:szCs w:val="28"/>
          <w:shd w:val="clear" w:color="auto" w:fill="FFFDF6"/>
        </w:rPr>
      </w:pPr>
      <w:r w:rsidRPr="0056089D">
        <w:rPr>
          <w:b/>
          <w:bCs/>
          <w:sz w:val="28"/>
          <w:szCs w:val="28"/>
          <w:shd w:val="clear" w:color="auto" w:fill="FFFDF6"/>
        </w:rPr>
        <w:t>Использование метода песко-терапии в коррекционной работе с детьми с общим недоразвитием речи.</w:t>
      </w:r>
    </w:p>
    <w:p w:rsidR="004D5EB9" w:rsidRPr="0056089D" w:rsidRDefault="004D5EB9" w:rsidP="0056089D">
      <w:pPr>
        <w:spacing w:line="360" w:lineRule="auto"/>
        <w:jc w:val="center"/>
        <w:outlineLvl w:val="1"/>
        <w:rPr>
          <w:b/>
          <w:bCs/>
          <w:sz w:val="28"/>
          <w:szCs w:val="28"/>
          <w:shd w:val="clear" w:color="auto" w:fill="FFFDF6"/>
        </w:rPr>
      </w:pPr>
      <w:r w:rsidRPr="0056089D">
        <w:rPr>
          <w:b/>
          <w:bCs/>
          <w:sz w:val="28"/>
          <w:szCs w:val="28"/>
          <w:shd w:val="clear" w:color="auto" w:fill="FFFDF6"/>
        </w:rPr>
        <w:t>ЛОГОПЕДИЧЕСКИЕ ИГРЫ В "ПЕСОЧНОЙ СТРАНЕ".</w:t>
      </w:r>
    </w:p>
    <w:p w:rsidR="004D5EB9" w:rsidRPr="0056089D" w:rsidRDefault="004D5EB9" w:rsidP="0056089D">
      <w:pPr>
        <w:spacing w:line="360" w:lineRule="auto"/>
        <w:jc w:val="both"/>
        <w:outlineLvl w:val="1"/>
        <w:rPr>
          <w:sz w:val="28"/>
          <w:szCs w:val="28"/>
          <w:shd w:val="clear" w:color="auto" w:fill="FFFDF6"/>
        </w:rPr>
      </w:pPr>
    </w:p>
    <w:p w:rsidR="004D5EB9" w:rsidRPr="0056089D" w:rsidRDefault="004D5EB9" w:rsidP="0056089D">
      <w:pPr>
        <w:widowControl w:val="0"/>
        <w:spacing w:line="360" w:lineRule="auto"/>
        <w:ind w:firstLine="709"/>
        <w:jc w:val="both"/>
        <w:rPr>
          <w:b/>
          <w:bCs/>
          <w:sz w:val="28"/>
          <w:szCs w:val="28"/>
        </w:rPr>
      </w:pPr>
      <w:r w:rsidRPr="0056089D">
        <w:rPr>
          <w:rStyle w:val="apple-style-span"/>
          <w:sz w:val="28"/>
          <w:szCs w:val="28"/>
          <w:shd w:val="clear" w:color="auto" w:fill="FFFDF6"/>
        </w:rPr>
        <w:t>Работать с песочницей мы начинаем сразу: сначала строим сказочные города, придумываем, что произойдет с жителями во время стихийного бедствия. Такие занятия проводятся с целью диагностики и психопрофилактики. Здесь можно определить лидера, конфликтного ребенка, выявить скрытые таланты.</w:t>
      </w:r>
      <w:r w:rsidRPr="0056089D">
        <w:rPr>
          <w:sz w:val="28"/>
          <w:szCs w:val="28"/>
          <w:shd w:val="clear" w:color="auto" w:fill="FFFDF6"/>
        </w:rPr>
        <w:br/>
      </w:r>
      <w:r w:rsidRPr="0056089D">
        <w:rPr>
          <w:rStyle w:val="apple-style-span"/>
          <w:sz w:val="28"/>
          <w:szCs w:val="28"/>
          <w:shd w:val="clear" w:color="auto" w:fill="FFFDF6"/>
        </w:rPr>
        <w:t>Затем, на занятиях, включаются игры на развитие тактильно-кинестетической чувствительности и мелкой моторики рук. Тактильные ощущения мы получаем через кожу: «горячее – холодное», «сухое – мокрое», «твердое – мягкое», «гладкое – острое». Кинестетические ощущения получаются во время движения.</w:t>
      </w:r>
      <w:r w:rsidRPr="0056089D">
        <w:rPr>
          <w:sz w:val="28"/>
          <w:szCs w:val="28"/>
          <w:shd w:val="clear" w:color="auto" w:fill="FFFDF6"/>
        </w:rPr>
        <w:br/>
      </w:r>
      <w:r w:rsidRPr="0056089D">
        <w:rPr>
          <w:rStyle w:val="apple-style-span"/>
          <w:sz w:val="28"/>
          <w:szCs w:val="28"/>
          <w:shd w:val="clear" w:color="auto" w:fill="FFFDF6"/>
        </w:rPr>
        <w:t>Обычно используются игры, которые предлагают Т.Д. Зинкевич-Евстегнеева и Т.М. Грабенко в «Практикуме по креативной терапии»:</w:t>
      </w:r>
      <w:r w:rsidRPr="0056089D">
        <w:rPr>
          <w:sz w:val="28"/>
          <w:szCs w:val="28"/>
          <w:shd w:val="clear" w:color="auto" w:fill="FFFDF6"/>
        </w:rPr>
        <w:br/>
      </w:r>
      <w:r w:rsidRPr="0056089D">
        <w:rPr>
          <w:rStyle w:val="apple-style-span"/>
          <w:sz w:val="28"/>
          <w:szCs w:val="28"/>
          <w:shd w:val="clear" w:color="auto" w:fill="FFFDF6"/>
        </w:rPr>
        <w:t>- поскользить ладонями по поверхности песка, выполняя зигзагообразные и круговые движения (как машинки, змейки, санки и др.);</w:t>
      </w:r>
      <w:r w:rsidRPr="0056089D">
        <w:rPr>
          <w:sz w:val="28"/>
          <w:szCs w:val="28"/>
          <w:shd w:val="clear" w:color="auto" w:fill="FFFDF6"/>
        </w:rPr>
        <w:br/>
      </w:r>
      <w:r w:rsidRPr="0056089D">
        <w:rPr>
          <w:rStyle w:val="apple-style-span"/>
          <w:sz w:val="28"/>
          <w:szCs w:val="28"/>
          <w:shd w:val="clear" w:color="auto" w:fill="FFFDF6"/>
        </w:rPr>
        <w:t>- выполнить те же движения, поставив ладонь на ребро;</w:t>
      </w:r>
      <w:r w:rsidRPr="0056089D">
        <w:rPr>
          <w:sz w:val="28"/>
          <w:szCs w:val="28"/>
          <w:shd w:val="clear" w:color="auto" w:fill="FFFDF6"/>
        </w:rPr>
        <w:br/>
      </w:r>
      <w:r w:rsidRPr="0056089D">
        <w:rPr>
          <w:rStyle w:val="apple-style-span"/>
          <w:sz w:val="28"/>
          <w:szCs w:val="28"/>
          <w:shd w:val="clear" w:color="auto" w:fill="FFFDF6"/>
        </w:rPr>
        <w:t>- «пройтись» ладонями по проложенным трассам, оставляя на них свои следы;</w:t>
      </w:r>
      <w:r w:rsidRPr="0056089D">
        <w:rPr>
          <w:sz w:val="28"/>
          <w:szCs w:val="28"/>
          <w:shd w:val="clear" w:color="auto" w:fill="FFFDF6"/>
        </w:rPr>
        <w:br/>
      </w:r>
      <w:r w:rsidRPr="0056089D">
        <w:rPr>
          <w:rStyle w:val="apple-style-span"/>
          <w:sz w:val="28"/>
          <w:szCs w:val="28"/>
          <w:shd w:val="clear" w:color="auto" w:fill="FFFDF6"/>
        </w:rPr>
        <w:t>- создать отпечатками ладоней, кулачков, костяшек кистей рук, ребрами ладоней всевозможные причудливые узоры на поверхности песка;</w:t>
      </w:r>
      <w:r w:rsidRPr="0056089D">
        <w:rPr>
          <w:sz w:val="28"/>
          <w:szCs w:val="28"/>
          <w:shd w:val="clear" w:color="auto" w:fill="FFFDF6"/>
        </w:rPr>
        <w:br/>
      </w:r>
      <w:r w:rsidRPr="0056089D">
        <w:rPr>
          <w:rStyle w:val="apple-style-span"/>
          <w:sz w:val="28"/>
          <w:szCs w:val="28"/>
          <w:shd w:val="clear" w:color="auto" w:fill="FFFDF6"/>
        </w:rPr>
        <w:t>- «пройтись» по песку отдельно каждым пальцем правой и левой руки поочередно (сначала только указательными, затем – средними, безымянными, большими и наконец мизинчиками).</w:t>
      </w:r>
      <w:r w:rsidRPr="0056089D">
        <w:rPr>
          <w:sz w:val="28"/>
          <w:szCs w:val="28"/>
          <w:shd w:val="clear" w:color="auto" w:fill="FFFDF6"/>
        </w:rPr>
        <w:br/>
      </w:r>
      <w:r w:rsidRPr="0056089D">
        <w:rPr>
          <w:rStyle w:val="apple-style-span"/>
          <w:sz w:val="28"/>
          <w:szCs w:val="28"/>
          <w:shd w:val="clear" w:color="auto" w:fill="FFFDF6"/>
        </w:rPr>
        <w:t>Далее можно группировать пальцы по два, по три, по четыре, по пять. Здесь уже ребенок сможет создать загадочные следы. Как хорошо вместе пофантазировать, отгадать чьи они?</w:t>
      </w:r>
      <w:r w:rsidRPr="0056089D">
        <w:rPr>
          <w:sz w:val="28"/>
          <w:szCs w:val="28"/>
          <w:shd w:val="clear" w:color="auto" w:fill="FFFDF6"/>
        </w:rPr>
        <w:br/>
      </w:r>
      <w:r w:rsidRPr="0056089D">
        <w:rPr>
          <w:rStyle w:val="apple-style-span"/>
          <w:sz w:val="28"/>
          <w:szCs w:val="28"/>
          <w:shd w:val="clear" w:color="auto" w:fill="FFFDF6"/>
        </w:rPr>
        <w:t>Можно «поиграть»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 Для сравнения ощущений можно предложить детям проделать те же движения на поверхности стола. Песочницу можно использовать для нахождения определенной буквы, изготовленной из пластмассы и закопанной среди прочих в песке (вариация игры «Волшебный мешочек»). Предварительно ребенку завязывают глаза.</w:t>
      </w:r>
      <w:r w:rsidRPr="0056089D">
        <w:rPr>
          <w:sz w:val="28"/>
          <w:szCs w:val="28"/>
          <w:shd w:val="clear" w:color="auto" w:fill="FFFDF6"/>
        </w:rPr>
        <w:br/>
      </w:r>
      <w:r w:rsidRPr="0056089D">
        <w:rPr>
          <w:rStyle w:val="apple-style-span"/>
          <w:sz w:val="28"/>
          <w:szCs w:val="28"/>
          <w:shd w:val="clear" w:color="auto" w:fill="FFFDF6"/>
        </w:rPr>
        <w:t>Взаимодействие с песком стабилизирует эмоциональное состояние.  Неоднократно приходилось наблюдать, как возбужденные дети, приходившие на занятие, успокаивались, становились значительно добрее. Наряду с развитием тактильно-кинестетической чувствительности и мелкой моторики, мы стараемся научить детей прислушиваться к себе и проговаривать свои ощущения. А это, в свою очередь, способствует развитию речи, произвольного внимания и памяти. Но самое важное – ребенок получает первый опыт рефлексии, учится понимать себя и других.</w:t>
      </w:r>
      <w:r w:rsidRPr="0056089D">
        <w:rPr>
          <w:sz w:val="28"/>
          <w:szCs w:val="28"/>
          <w:shd w:val="clear" w:color="auto" w:fill="FFFDF6"/>
        </w:rPr>
        <w:br/>
      </w:r>
      <w:r w:rsidRPr="0056089D">
        <w:rPr>
          <w:rStyle w:val="apple-style-span"/>
          <w:sz w:val="28"/>
          <w:szCs w:val="28"/>
          <w:shd w:val="clear" w:color="auto" w:fill="FFFDF6"/>
        </w:rPr>
        <w:t>На первом этапе логопедической работы при восстановлении пробелов в развитии звуковой стороны речи мы используем игры на развитие фонематического слуха:</w:t>
      </w:r>
      <w:r w:rsidRPr="0056089D">
        <w:rPr>
          <w:sz w:val="28"/>
          <w:szCs w:val="28"/>
          <w:shd w:val="clear" w:color="auto" w:fill="FFFDF6"/>
        </w:rPr>
        <w:br/>
      </w:r>
      <w:r w:rsidRPr="0056089D">
        <w:rPr>
          <w:rStyle w:val="apple-style-span"/>
          <w:sz w:val="28"/>
          <w:szCs w:val="28"/>
          <w:shd w:val="clear" w:color="auto" w:fill="FFFDF6"/>
        </w:rPr>
        <w:t>- выбрать фигурки, в названиях которых есть звук [а] или другой гласный;</w:t>
      </w:r>
      <w:r w:rsidRPr="0056089D">
        <w:rPr>
          <w:sz w:val="28"/>
          <w:szCs w:val="28"/>
          <w:shd w:val="clear" w:color="auto" w:fill="FFFDF6"/>
        </w:rPr>
        <w:br/>
      </w:r>
      <w:r w:rsidRPr="0056089D">
        <w:rPr>
          <w:rStyle w:val="apple-style-span"/>
          <w:sz w:val="28"/>
          <w:szCs w:val="28"/>
          <w:shd w:val="clear" w:color="auto" w:fill="FFFDF6"/>
        </w:rPr>
        <w:t>- выбрать фигурки, в названиях которых есть автоматизируемый звук [с] или [ш] и т.д.</w:t>
      </w:r>
      <w:r w:rsidRPr="0056089D">
        <w:rPr>
          <w:sz w:val="28"/>
          <w:szCs w:val="28"/>
          <w:shd w:val="clear" w:color="auto" w:fill="FFFDF6"/>
        </w:rPr>
        <w:br/>
      </w:r>
      <w:r w:rsidRPr="0056089D">
        <w:rPr>
          <w:rStyle w:val="apple-style-span"/>
          <w:sz w:val="28"/>
          <w:szCs w:val="28"/>
          <w:shd w:val="clear" w:color="auto" w:fill="FFFDF6"/>
        </w:rPr>
        <w:t>Затем задание можно конкретизировать: составить устно предложения, в которых слова со звуком [с] находятся вначале, середине, конце слова. Если обучающиеся все выполняют правильно, они получают ключ в страну принцессы «Эс» или «Ша» и т.д. и поселяют фигурки в этой стране, а сами становятся ее Почетными Гостями.</w:t>
      </w:r>
    </w:p>
    <w:p w:rsidR="004D5EB9" w:rsidRPr="0056089D" w:rsidRDefault="004D5EB9" w:rsidP="0056089D">
      <w:pPr>
        <w:widowControl w:val="0"/>
        <w:spacing w:line="360" w:lineRule="auto"/>
        <w:ind w:firstLine="1"/>
        <w:jc w:val="both"/>
        <w:rPr>
          <w:b/>
          <w:bCs/>
          <w:sz w:val="28"/>
          <w:szCs w:val="28"/>
        </w:rPr>
      </w:pPr>
      <w:r w:rsidRPr="0056089D">
        <w:rPr>
          <w:rStyle w:val="apple-style-span"/>
          <w:sz w:val="28"/>
          <w:szCs w:val="28"/>
          <w:shd w:val="clear" w:color="auto" w:fill="FFFDF6"/>
        </w:rPr>
        <w:t>Очень любят дети лепить буквы из песка, сгребая его ребрами ладоней. Нравится им превращать буквы «Л» в «А», «Ч» в «Т», «О» в «Я» и т.д.</w:t>
      </w:r>
      <w:r w:rsidRPr="0056089D">
        <w:rPr>
          <w:sz w:val="28"/>
          <w:szCs w:val="28"/>
          <w:shd w:val="clear" w:color="auto" w:fill="FFFDF6"/>
        </w:rPr>
        <w:br/>
      </w:r>
      <w:r w:rsidRPr="0056089D">
        <w:rPr>
          <w:rStyle w:val="apple-style-span"/>
          <w:sz w:val="28"/>
          <w:szCs w:val="28"/>
          <w:shd w:val="clear" w:color="auto" w:fill="FFFDF6"/>
        </w:rPr>
        <w:t>Слова на песке можно писать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где всегда видны следы ошибок. Это дает возможность ребенку ощущать себя успешным.</w:t>
      </w:r>
      <w:r w:rsidRPr="0056089D">
        <w:rPr>
          <w:sz w:val="28"/>
          <w:szCs w:val="28"/>
          <w:shd w:val="clear" w:color="auto" w:fill="FFFDF6"/>
        </w:rPr>
        <w:br/>
      </w:r>
      <w:r w:rsidRPr="0056089D">
        <w:rPr>
          <w:rStyle w:val="apple-style-span"/>
          <w:sz w:val="28"/>
          <w:szCs w:val="28"/>
          <w:shd w:val="clear" w:color="auto" w:fill="FFFDF6"/>
        </w:rPr>
        <w:t>При изучении темы «Ударение» обучающийся произносит написанное на песке слово, интонационно выделяет ударный звук. Держа в руке фигурку «Феи Ударения» и «Волшебную палочку», он дотрагивается до буквы палочкой и оставляет над ней след ударения.</w:t>
      </w:r>
      <w:r w:rsidRPr="0056089D">
        <w:rPr>
          <w:sz w:val="28"/>
          <w:szCs w:val="28"/>
          <w:shd w:val="clear" w:color="auto" w:fill="FFFDF6"/>
        </w:rPr>
        <w:br/>
      </w:r>
      <w:r w:rsidRPr="0056089D">
        <w:rPr>
          <w:rStyle w:val="apple-style-span"/>
          <w:sz w:val="28"/>
          <w:szCs w:val="28"/>
          <w:shd w:val="clear" w:color="auto" w:fill="FFFDF6"/>
        </w:rPr>
        <w:t>Тема «Деление слов на слоги» осваивается с помощью игры «Построй ступеньки». На возвышенностях, сделанных из песка, мы располагаем домики с одним, двумя и тремя окнами. Дети должны выложить ступеньки из слов, напечатанных на карточках, определившись, по какому принципу они будут располагаться (строить ступеньки). Возле домика с одним окном выкладываются односложные слова; с двумя – двухсложные; с тремя окнами – трехсложные.</w:t>
      </w:r>
      <w:r w:rsidRPr="0056089D">
        <w:rPr>
          <w:sz w:val="28"/>
          <w:szCs w:val="28"/>
          <w:shd w:val="clear" w:color="auto" w:fill="FFFDF6"/>
        </w:rPr>
        <w:br/>
      </w:r>
      <w:r w:rsidRPr="0056089D">
        <w:rPr>
          <w:rStyle w:val="apple-style-span"/>
          <w:sz w:val="28"/>
          <w:szCs w:val="28"/>
          <w:shd w:val="clear" w:color="auto" w:fill="FFFDF6"/>
        </w:rPr>
        <w:t>Для развития навыка дифференциации звуков мы используем игру «Кто быстрее?» Песочница разбивается на два поля (можно поставить забор или сетку). Участники команды берут флажки, на которых написаны слова с пропущенными буквами, и получают задание вписать их (пропущены дифференцируемые буквы). Потом они ставят флажок на свое поле. Побеждает команда, выставившая больше флажков и правильно определившая пропущенные буквы.</w:t>
      </w:r>
      <w:r w:rsidRPr="0056089D">
        <w:rPr>
          <w:sz w:val="28"/>
          <w:szCs w:val="28"/>
          <w:shd w:val="clear" w:color="auto" w:fill="FFFDF6"/>
        </w:rPr>
        <w:br/>
      </w:r>
      <w:r w:rsidRPr="0056089D">
        <w:rPr>
          <w:rStyle w:val="apple-style-span"/>
          <w:sz w:val="28"/>
          <w:szCs w:val="28"/>
          <w:shd w:val="clear" w:color="auto" w:fill="FFFDF6"/>
        </w:rPr>
        <w:t>Нравится детям игра «Мой город». 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4D5EB9" w:rsidRPr="0056089D" w:rsidRDefault="004D5EB9" w:rsidP="0056089D">
      <w:pPr>
        <w:spacing w:line="360" w:lineRule="auto"/>
        <w:jc w:val="both"/>
        <w:rPr>
          <w:b/>
          <w:bCs/>
          <w:sz w:val="28"/>
          <w:szCs w:val="28"/>
        </w:rPr>
      </w:pPr>
    </w:p>
    <w:p w:rsidR="004D5EB9" w:rsidRPr="0056089D" w:rsidRDefault="004D5EB9" w:rsidP="0056089D">
      <w:pPr>
        <w:spacing w:line="360" w:lineRule="auto"/>
        <w:jc w:val="both"/>
        <w:rPr>
          <w:b/>
          <w:bCs/>
          <w:color w:val="444444"/>
          <w:sz w:val="28"/>
          <w:szCs w:val="28"/>
        </w:rPr>
      </w:pPr>
    </w:p>
    <w:p w:rsidR="004D5EB9" w:rsidRDefault="004D5EB9" w:rsidP="0056089D">
      <w:pPr>
        <w:spacing w:line="360" w:lineRule="auto"/>
        <w:jc w:val="both"/>
        <w:rPr>
          <w:b/>
          <w:bCs/>
          <w:color w:val="444444"/>
          <w:sz w:val="28"/>
          <w:szCs w:val="28"/>
        </w:rPr>
      </w:pPr>
    </w:p>
    <w:p w:rsidR="004D5EB9" w:rsidRPr="0056089D" w:rsidRDefault="004D5EB9" w:rsidP="0056089D">
      <w:pPr>
        <w:spacing w:line="360" w:lineRule="auto"/>
        <w:jc w:val="both"/>
        <w:rPr>
          <w:b/>
          <w:bCs/>
          <w:color w:val="444444"/>
          <w:sz w:val="28"/>
          <w:szCs w:val="28"/>
        </w:rPr>
      </w:pPr>
    </w:p>
    <w:p w:rsidR="004D5EB9" w:rsidRPr="0056089D" w:rsidRDefault="004D5EB9" w:rsidP="0056089D">
      <w:pPr>
        <w:spacing w:line="360" w:lineRule="auto"/>
        <w:jc w:val="both"/>
        <w:rPr>
          <w:b/>
          <w:bCs/>
          <w:color w:val="444444"/>
          <w:sz w:val="28"/>
          <w:szCs w:val="28"/>
        </w:rPr>
      </w:pPr>
    </w:p>
    <w:p w:rsidR="004D5EB9" w:rsidRPr="0056089D" w:rsidRDefault="004D5EB9" w:rsidP="0056089D">
      <w:pPr>
        <w:spacing w:line="360" w:lineRule="auto"/>
        <w:jc w:val="both"/>
        <w:rPr>
          <w:b/>
          <w:bCs/>
          <w:color w:val="444444"/>
          <w:sz w:val="28"/>
          <w:szCs w:val="28"/>
        </w:rPr>
      </w:pPr>
    </w:p>
    <w:p w:rsidR="004D5EB9" w:rsidRPr="0056089D" w:rsidRDefault="004D5EB9" w:rsidP="0056089D">
      <w:pPr>
        <w:spacing w:line="360" w:lineRule="auto"/>
        <w:jc w:val="both"/>
        <w:rPr>
          <w:b/>
          <w:bCs/>
          <w:color w:val="444444"/>
          <w:sz w:val="28"/>
          <w:szCs w:val="28"/>
        </w:rPr>
      </w:pPr>
      <w:r w:rsidRPr="0056089D">
        <w:rPr>
          <w:b/>
          <w:bCs/>
          <w:color w:val="444444"/>
          <w:sz w:val="28"/>
          <w:szCs w:val="28"/>
        </w:rPr>
        <w:t>ИГРЫ НА РАЗВИТИЕ ДИАФРАГМАЛЬНОГО ДЫХАНИЯ</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Перед началом игр по развитию дыхания необходимо обучить детей следующим правилам, применяя игровые моменты:</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 Набирай воздух через нос, не поднимая плечи, и надувай живот «шариком».</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 Выдыхай медленно и плавно.</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 Старайся так дуть, чтобы воздушная струя была очень долгой;</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«ВЫРОВНЯЙ ДОРОГУ»</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От детской машинки логопед проводит неглубокую канавку в песке, ребенок воздушной струей выравнивает дорогу перед машинкой;</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«ЧТО ПОД ПЕСКОМ?»</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Картинка засыпается тонким слоем песка. Сдувая песок, ребенок открывает изображение.</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«ЯМКА»</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Ребенок, следуя правилам дыхания, через нос набирает воздух, надувая живот и медленно, плавно, долгой струёй выдувает ямку в песке.</w:t>
      </w:r>
    </w:p>
    <w:p w:rsidR="004D5EB9"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«ПОМОГИ ЗАЙЦУ»</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color w:val="444444"/>
          <w:sz w:val="28"/>
          <w:szCs w:val="28"/>
        </w:rPr>
        <w:t>В песке делается три-четыре углубления - «следы», ведущие к игрушечному зайцу. Неподалеку располагается лиса. Необходимо «замести» все следы, чтобы лиса не обнаружила зайца.</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«ДОРОГА К ДРУГУ»</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На песке расставляются две игрушки. Нужно длительной плавной струей образовать на песке дорожку от одной игрушки до другой.</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«СЕКРЕТ»</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В песок неглубоко закапывается игрушка или небольшой предмет. Необходимо сдуванием песка обнаружить спрятанное.</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«ДОБРЫЙ ВЕЛИКАН»</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Из песка насыпается невысокая горка. Перед ней игрушка (слоник, черепашка и др.). Ребенок, дуя на песочную гору, разрушает её, помогая герою продолжить свой путь.</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«ПУТЕШЕСТВИЕ»</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На песке легкие пластмассовые игрушки: ящерица, змейки, жуки. С помощью воздушной струи ребенок передвигает фигурки до заданного места.</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«БУРЯ»</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Во влажном песке выкапывается углубление и заполняется водой. Ребенок длительной сильной воздушной струей вызывает «бурю».</w:t>
      </w:r>
    </w:p>
    <w:p w:rsidR="004D5EB9" w:rsidRPr="0056089D" w:rsidRDefault="004D5EB9" w:rsidP="0056089D">
      <w:pPr>
        <w:spacing w:before="100" w:beforeAutospacing="1" w:after="100" w:afterAutospacing="1" w:line="360" w:lineRule="auto"/>
        <w:ind w:firstLine="709"/>
        <w:jc w:val="both"/>
        <w:rPr>
          <w:b/>
          <w:bCs/>
          <w:i/>
          <w:iCs/>
          <w:caps/>
          <w:color w:val="444444"/>
          <w:sz w:val="28"/>
          <w:szCs w:val="28"/>
        </w:rPr>
      </w:pP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ПРОПЕДЕВТИКА И КОРРЕКЦИЯ ФОНЕТИКО - ФОНЕМАТИЧЕСКИХ НАРУШЕНИЙ РЕЧИ.</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АРТИКУЛЯЦИОННЫЕ УПРАЖНЕНИЯ.</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«ЛОШАДКА»</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Щелкать языком, одновременно пальцами ритмично, в такт щелчкам, «скакать по песку» или по воде.</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«ИНДЮКИ»</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Языком быстро облизывать верхнюю губу со звуком «бл-бл-бл», пальцами в такт движениям языка двигать в толще песка или по воде.</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«КАЧЕЛИ»</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Языком ритмично двигать вверх-вниз, указательным пальцем ведущей руки в такт движениям языка двигать по песку или по воде в том же направлении.</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«ЧАСИКИ»</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Языком ритмично двигать вправо-влево, указательным пальцем ведущей руки в такт движениям языка в том же направлении по песку или по воде.</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«НАКАЖИ НЕПОСЛУШНЫЙ ЯЗЫЧОК»</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Губами ритмично шлепать по высунутому языку со звуком «п-п-п», ладонью ведущей руки легко похлопывать по песку или воде.</w:t>
      </w:r>
    </w:p>
    <w:p w:rsidR="004D5EB9" w:rsidRPr="0056089D" w:rsidRDefault="004D5EB9" w:rsidP="0056089D">
      <w:pPr>
        <w:spacing w:before="100" w:beforeAutospacing="1" w:after="100" w:afterAutospacing="1" w:line="360" w:lineRule="auto"/>
        <w:ind w:firstLine="709"/>
        <w:jc w:val="both"/>
        <w:rPr>
          <w:caps/>
          <w:color w:val="444444"/>
          <w:sz w:val="28"/>
          <w:szCs w:val="28"/>
        </w:rPr>
      </w:pPr>
    </w:p>
    <w:p w:rsidR="004D5EB9" w:rsidRPr="0056089D" w:rsidRDefault="004D5EB9" w:rsidP="0056089D">
      <w:pPr>
        <w:spacing w:before="100" w:beforeAutospacing="1" w:after="100" w:afterAutospacing="1" w:line="360" w:lineRule="auto"/>
        <w:ind w:firstLine="709"/>
        <w:jc w:val="both"/>
        <w:rPr>
          <w:caps/>
          <w:color w:val="444444"/>
          <w:sz w:val="28"/>
          <w:szCs w:val="28"/>
        </w:rPr>
      </w:pPr>
    </w:p>
    <w:p w:rsidR="004D5EB9" w:rsidRPr="0056089D" w:rsidRDefault="004D5EB9" w:rsidP="0056089D">
      <w:pPr>
        <w:spacing w:before="100" w:beforeAutospacing="1" w:after="100" w:afterAutospacing="1" w:line="360" w:lineRule="auto"/>
        <w:ind w:firstLine="709"/>
        <w:jc w:val="both"/>
        <w:rPr>
          <w:caps/>
          <w:color w:val="444444"/>
          <w:sz w:val="28"/>
          <w:szCs w:val="28"/>
        </w:rPr>
      </w:pP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АВТОМАТИЗАЦИЯ ЗВУКОВ.</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«СИЛЬНЫЙ МОТОР»</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Произносить звук р , проводя указательным пальцем дорожку по песку. Вариант этого упражнения - рисовать на песке или на воде букву Р , произнося одновременно звук Р . Аналогично можно работать с другими звуками, сочетая написание буквы с произнесением звука.</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«СЛАБЫЙ МОТОРЧИК»</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Произносить звук Р (мягкий), проводя мизинцем дорожку по песку, воде.</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«ГОРОЧКА»</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Набрать в руку песок и произносить звук С , насыпая горку . Вариант этого упражнения - выбрать из лежащих или наполовину закопанных в песке игрушек игрушку со звуком С и, набрав песок и произнося этот звук , засыпать ее.</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«ДОРОЖКА»</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Произносить заданные логопедом слоги, «прошагивая» их пальчиком или легко отшлепывая по песку или воде ладошками.</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«СОВПАДЕНИЕ»</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Логопед закапывает в песок игрушки со звуком Ш : мышку, мишку, матрешку, кошку так, чтобы игрушка на песке обозначалась невысоким холмиком. Затем предлагает ребенку вспомнить игрушки, в названии которых есть звук Ш. Ребенок, называет игрушку, и раскапывает песок. Если происходит совпадение выкопанной игрушки с названной ребенком, то он получает возможность поиграть с этой игрушкой.</w:t>
      </w:r>
    </w:p>
    <w:p w:rsidR="004D5EB9" w:rsidRPr="0056089D" w:rsidRDefault="004D5EB9" w:rsidP="0056089D">
      <w:pPr>
        <w:spacing w:before="100" w:beforeAutospacing="1" w:after="100" w:afterAutospacing="1" w:line="360" w:lineRule="auto"/>
        <w:ind w:firstLine="709"/>
        <w:jc w:val="both"/>
        <w:rPr>
          <w:b/>
          <w:bCs/>
          <w:color w:val="444444"/>
          <w:sz w:val="28"/>
          <w:szCs w:val="28"/>
        </w:rPr>
      </w:pPr>
      <w:r w:rsidRPr="0056089D">
        <w:rPr>
          <w:b/>
          <w:bCs/>
          <w:caps/>
          <w:color w:val="444444"/>
          <w:sz w:val="28"/>
          <w:szCs w:val="28"/>
        </w:rPr>
        <w:t>РАЗВИТИЕ ФОНЕМАТИЧЕСКОГО СЛУХА И ВОСПРИЯТИЯ.</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«СПРЯЧЬ РУЧКИ»</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Прятать руки в песок, услышав заданный звук.</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«СЛОГОВЫЕ ДОРОЖКИ»</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Рисовать круги на песке, проговаривая слоговые дорожки.</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«ДВА ГОРОДА»</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Под толстым слоем песка спрятаны предметы, игрушки или защищенные картинки с дифференцируемыми звуками. Ребенок откапывает их и раскладывает на две группы.</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aps/>
          <w:color w:val="444444"/>
          <w:sz w:val="28"/>
          <w:szCs w:val="28"/>
        </w:rPr>
        <w:t>"МОЙ ГОРОД".</w:t>
      </w:r>
    </w:p>
    <w:p w:rsidR="004D5EB9" w:rsidRPr="0056089D" w:rsidRDefault="004D5EB9" w:rsidP="0056089D">
      <w:pPr>
        <w:spacing w:before="100" w:beforeAutospacing="1" w:after="100" w:afterAutospacing="1" w:line="360" w:lineRule="auto"/>
        <w:ind w:firstLine="709"/>
        <w:jc w:val="both"/>
        <w:rPr>
          <w:color w:val="444444"/>
          <w:sz w:val="28"/>
          <w:szCs w:val="28"/>
        </w:rPr>
      </w:pPr>
      <w:r w:rsidRPr="0056089D">
        <w:rPr>
          <w:color w:val="444444"/>
          <w:sz w:val="28"/>
          <w:szCs w:val="28"/>
        </w:rPr>
        <w:t>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4D5EB9" w:rsidRPr="0056089D" w:rsidRDefault="004D5EB9" w:rsidP="0056089D">
      <w:pPr>
        <w:spacing w:before="100" w:beforeAutospacing="1" w:after="100" w:afterAutospacing="1" w:line="360" w:lineRule="auto"/>
        <w:ind w:firstLine="709"/>
        <w:jc w:val="both"/>
        <w:rPr>
          <w:i/>
          <w:iCs/>
          <w:caps/>
          <w:color w:val="444444"/>
          <w:sz w:val="28"/>
          <w:szCs w:val="28"/>
        </w:rPr>
      </w:pPr>
    </w:p>
    <w:p w:rsidR="004D5EB9" w:rsidRPr="0056089D" w:rsidRDefault="004D5EB9" w:rsidP="0056089D">
      <w:pPr>
        <w:spacing w:before="100" w:beforeAutospacing="1" w:after="100" w:afterAutospacing="1" w:line="360" w:lineRule="auto"/>
        <w:ind w:firstLine="709"/>
        <w:jc w:val="both"/>
        <w:rPr>
          <w:i/>
          <w:iCs/>
          <w:caps/>
          <w:color w:val="444444"/>
          <w:sz w:val="28"/>
          <w:szCs w:val="28"/>
        </w:rPr>
      </w:pPr>
    </w:p>
    <w:p w:rsidR="004D5EB9" w:rsidRPr="0056089D" w:rsidRDefault="004D5EB9" w:rsidP="0056089D">
      <w:pPr>
        <w:spacing w:before="100" w:beforeAutospacing="1" w:after="100" w:afterAutospacing="1" w:line="360" w:lineRule="auto"/>
        <w:ind w:firstLine="709"/>
        <w:jc w:val="both"/>
        <w:rPr>
          <w:i/>
          <w:iCs/>
          <w:caps/>
          <w:color w:val="444444"/>
          <w:sz w:val="28"/>
          <w:szCs w:val="28"/>
        </w:rPr>
      </w:pPr>
    </w:p>
    <w:p w:rsidR="004D5EB9" w:rsidRPr="0056089D" w:rsidRDefault="004D5EB9" w:rsidP="0056089D">
      <w:pPr>
        <w:spacing w:line="360" w:lineRule="auto"/>
        <w:jc w:val="both"/>
        <w:rPr>
          <w:sz w:val="28"/>
          <w:szCs w:val="28"/>
        </w:rPr>
      </w:pPr>
    </w:p>
    <w:sectPr w:rsidR="004D5EB9" w:rsidRPr="0056089D" w:rsidSect="008B7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2FC"/>
    <w:rsid w:val="001A7CE1"/>
    <w:rsid w:val="002500A0"/>
    <w:rsid w:val="004152FC"/>
    <w:rsid w:val="004D5EB9"/>
    <w:rsid w:val="0056089D"/>
    <w:rsid w:val="00764F5B"/>
    <w:rsid w:val="008064AA"/>
    <w:rsid w:val="008B7E34"/>
    <w:rsid w:val="008E0AFC"/>
    <w:rsid w:val="00B11146"/>
    <w:rsid w:val="00B62F71"/>
    <w:rsid w:val="00BA08D1"/>
    <w:rsid w:val="00C868A5"/>
    <w:rsid w:val="00F01C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4152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1349</Words>
  <Characters>7694</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метода песко-терапии в коррекционной работе с детьми с общим недоразвитием речи</dc:title>
  <dc:subject/>
  <dc:creator>User</dc:creator>
  <cp:keywords/>
  <dc:description/>
  <cp:lastModifiedBy>Татьяна</cp:lastModifiedBy>
  <cp:revision>2</cp:revision>
  <dcterms:created xsi:type="dcterms:W3CDTF">2014-12-11T12:39:00Z</dcterms:created>
  <dcterms:modified xsi:type="dcterms:W3CDTF">2014-12-11T12:39:00Z</dcterms:modified>
</cp:coreProperties>
</file>