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D7" w:rsidRPr="00037813" w:rsidRDefault="00D00DD7" w:rsidP="00D00DD7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037813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Федеральный закон от 21 декабря 1994 г. </w:t>
      </w:r>
      <w:r w:rsidR="00037813" w:rsidRPr="00037813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№</w:t>
      </w:r>
      <w:r w:rsidRPr="00037813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68-ФЗ</w:t>
      </w:r>
      <w:r w:rsidRPr="00037813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</w:r>
      <w:r w:rsidRPr="0003781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"О защите населения и территорий от чрезвычайных ситуаций природного и техногенного характера"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Принят</w:t>
      </w:r>
      <w:proofErr w:type="gramEnd"/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Государственной Думой 11 ноября 1994 года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- чрезвычайные ситуации).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4" w:anchor="/document/77328684/entry/111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комментарии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к преамбуле настоящего Федерального закона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I. Общие положения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Статья 1 изменена с 4 мая 2023 г. - </w:t>
      </w:r>
      <w:hyperlink r:id="rId5" w:anchor="/document/405603827/entry/2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4 ноября 2022 г. N 417-ФЗ</w:t>
      </w:r>
    </w:p>
    <w:p w:rsidR="00D00DD7" w:rsidRPr="00D00DD7" w:rsidRDefault="003F3082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" w:anchor="/document/76809518/entry/1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будущую редакцию</w:t>
        </w:r>
      </w:hyperlink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Статья 1 изменена с 1 апреля 2020 г. - </w:t>
      </w:r>
      <w:hyperlink r:id="rId7" w:anchor="/document/73828134/entry/20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1 апреля 2020 г. N 98-ФЗ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8" w:anchor="/document/77695369/entry/1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Статья 1. Основные понятия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9" w:anchor="/document/77328684/entry/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комментарии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к статье 1 настоящего Федерального закона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Чрезвычайная ситуация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обстановка на определенной территории, сложившаяся в результате аварии, опасного природного явления, катастрофы, распространения </w:t>
      </w:r>
      <w:hyperlink r:id="rId10" w:anchor="/document/77467107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заболевания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  <w:proofErr w:type="gramEnd"/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Предупреждение чрезвычайных ситуаций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Ликвидация чрезвычайных ситуаций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Зона чрезвычайной ситуации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территория, на которой сложилась чрезвычайная ситуация.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Специализированные технические средства оповещения и информирования населения в местах массового пребывания людей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специально созданные технические устройства, осуществляющие прием, обработку и передачу ауди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о-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lastRenderedPageBreak/>
        <w:t>Режим функционирования органов управления и сил единой государственной системы предупреждения и ликвидации чрезвычайных ситуаций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или чрезвычайной ситуации.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Уровень реагирования на чрезвычайную ситуацию (далее - уровень реагирования)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 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принятия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Оповещение населения о чрезвычайных ситуациях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Информирование населения о чрезвычайных ситуациях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объектах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, и обеспечения пожарной безопасности.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Комплексная система экстренного оповещения населения об угрозе возникновения или о возникновении чрезвычайных ситуаций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(или)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автоматизированном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режимах.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Зона экстренного оповещения населения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Территория, подверженная риску возникновения быстроразвивающихся опасных природных явлений и техногенных процессов,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Быстроразвивающиеся опасные природные явления и техногенные процессы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Критически важный объект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lastRenderedPageBreak/>
        <w:t>Потенциально опасный объект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Органы управления единой государственной системы предупреждения и ликвидации чрезвычайных ситуаций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Подготовка населения в области защиты от чрезвычайных ситуаций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D00DD7" w:rsidRPr="00D00DD7" w:rsidRDefault="003F3082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1" w:anchor="/document/12175845/entry/1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Федеральным законом</w:t>
        </w:r>
      </w:hyperlink>
      <w:r w:rsidR="00D00DD7"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19 мая 2010 г. N 91-ФЗ в статью 2 настоящего Федерального закона внесены изменения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2" w:anchor="/document/5755895/entry/2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те</w:t>
        </w:r>
        <w:proofErr w:type="gramStart"/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кст ст</w:t>
        </w:r>
        <w:proofErr w:type="gramEnd"/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атьи в предыдущей редакции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Статья 2. Правовое регулирование отношений в области защиты населения и территорий от чрезвычайных ситуаций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13" w:anchor="/document/77328684/entry/2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комментарии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к статье 2 настоящего Федерального закона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D00DD7" w:rsidRPr="00D00DD7" w:rsidRDefault="003F3082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4" w:anchor="/document/12136676/entry/40000000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Федеральным законом</w:t>
        </w:r>
      </w:hyperlink>
      <w:r w:rsidR="00D00DD7"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22 августа 2004 г. N 122-ФЗ в статью 3 настоящего Федерального закона внесены изменения, </w:t>
      </w:r>
      <w:hyperlink r:id="rId15" w:anchor="/document/12136676/entry/155000001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вступающие в силу</w:t>
        </w:r>
      </w:hyperlink>
      <w:r w:rsidR="00D00DD7"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с 1 января 2005 г.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6" w:anchor="/document/4000508/entry/3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те</w:t>
        </w:r>
        <w:proofErr w:type="gramStart"/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кст ст</w:t>
        </w:r>
        <w:proofErr w:type="gramEnd"/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атьи в предыдущей редакции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Статья 3. Цели настоящего Федерального закона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17" w:anchor="/document/77328684/entry/3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комментарии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к статье 3 настоящего Федерального закона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Целями настоящего Федерального закона являются: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предупреждение возникновения и развития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снижение размеров ущерба и потерь от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ликвидация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Статья 4 изменена с 1 сентября 2022 г. - </w:t>
      </w:r>
      <w:hyperlink r:id="rId18" w:anchor="/document/404992945/entry/1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14 июля 2022 г. N 275-ФЗ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9" w:anchor="/document/76805826/entry/4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Статья 4. Единая государственная система предупреждения и ликвидации чрезвычайных ситуаций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0" w:anchor="/document/77328684/entry/4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комментарии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к статье 4 настоящего Федерального закона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1" w:anchor="/document/186620/entry/100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Положение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 единой государственной системе предупреждения и ликвидации чрезвычайных ситуаций, утвержденное </w:t>
      </w:r>
      <w:hyperlink r:id="rId22" w:anchor="/document/186620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30 декабря 2003 г. N 794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3" w:anchor="/document/186620/entry/110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Перечень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функциональных подсистем единой государственной системы предупреждения и ликвидации чрезвычайных ситуаций, создаваемых федеральными органами исполнительной власти, утвержденный </w:t>
      </w:r>
      <w:hyperlink r:id="rId24" w:anchor="/document/186620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30 декабря 2003 г. N 794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5" w:anchor="/document/75058590/entry/100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Положение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 функциональной подсистеме социальной защиты населения, пострадавшего от чрезвычайных ситуаций, единой государственной системы предупреждения и ликвидации чрезвычайных ситуаций, утвержденное </w:t>
      </w:r>
      <w:hyperlink r:id="rId26" w:anchor="/document/75058590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приказом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Министерства труда и социальной защиты РФ от 15 декабря 2020 г. N 893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создание резервов финансовых и материальных ресурсов для ликвидации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ликвидация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 </w:t>
      </w:r>
      <w:hyperlink r:id="rId27" w:anchor="/document/70504674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постановлениями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и распоряжениями Правительства Российской Федерации.</w:t>
      </w:r>
    </w:p>
    <w:p w:rsidR="00D00DD7" w:rsidRPr="00D00DD7" w:rsidRDefault="003F3082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8" w:anchor="/document/71001252/entry/3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Федеральным законом</w:t>
        </w:r>
      </w:hyperlink>
      <w:r w:rsidR="00D00DD7"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2 мая 2015 г. N 119-ФЗ статья 4.1 настоящего Федерального закона изложена в новой редакции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9" w:anchor="/document/57505592/entry/401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те</w:t>
        </w:r>
        <w:proofErr w:type="gramStart"/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кст ст</w:t>
        </w:r>
        <w:proofErr w:type="gramEnd"/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атьи в предыдущей редакции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Статья 4.1. 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30" w:anchor="/document/77328684/entry/40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комментарии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к статье 4.1 настоящего Федерального закона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1.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ситуаций.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31" w:anchor="/document/400165896/entry/100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Порядок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действий органов публичной власти по предупреждению угрозы возникновения чрезвычайных ситуаций, связанных с заносом на территорию Российской Федерации и распространением на территории Российской Федерации опасных инфекционных заболеваний, утвержденный </w:t>
      </w:r>
      <w:hyperlink r:id="rId32" w:anchor="/document/400165896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Указом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РФ от 4 января 2021 г. N 12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 изменен с 31 декабря 2019 г. - </w:t>
      </w:r>
      <w:hyperlink r:id="rId33" w:anchor="/document/72285786/entry/11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3 июля 2019 г. N 159-ФЗ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4" w:anchor="/document/77668659/entry/110255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"а" изменен с 1 апреля 2020 г. - </w:t>
      </w:r>
      <w:hyperlink r:id="rId35" w:anchor="/document/73828134/entry/22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1 апреля 2020 г. N 98-ФЗ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6" w:anchor="/document/77695369/entry/1102551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а) на федеральном и межрегиональном уровнях - </w:t>
      </w:r>
      <w:hyperlink r:id="rId37" w:anchor="/document/12129504/entry/100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Правительственная комиссия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по предупреждению и ликвидации чрезвычайных ситуаций и обеспечению пожарной безопасности, </w:t>
      </w:r>
      <w:hyperlink r:id="rId38" w:anchor="/document/5229955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комиссии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Статья 4.1 дополнена пунктом 2.1 с 31 декабря 2019 г. - </w:t>
      </w:r>
      <w:hyperlink r:id="rId39" w:anchor="/document/72285786/entry/112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3 июля 2019 г. N 159-ФЗ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2.2 изменен с 1 апреля 2020 г. - </w:t>
      </w:r>
      <w:hyperlink r:id="rId40" w:anchor="/document/73828134/entry/222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1 апреля 2020 г. N 98-ФЗ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41" w:anchor="/document/77695369/entry/40122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2.2.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 </w:t>
      </w:r>
      <w:hyperlink r:id="rId42" w:anchor="/document/10107960/entry/110255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подпунктом "а" пункта 2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межрегиональном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2.3 изменен с 1 апреля 2020 г. - </w:t>
      </w:r>
      <w:hyperlink r:id="rId43" w:anchor="/document/73828134/entry/223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1 апреля 2020 г. N 98-ФЗ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44" w:anchor="/document/77695369/entry/40123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2.3.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 </w:t>
      </w:r>
      <w:hyperlink r:id="rId45" w:anchor="/document/10107960/entry/110255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подпунктом "а" пункта 2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  <w:proofErr w:type="gramEnd"/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Статья 4.1 дополнена пунктом 2.4 с 10 января 2022 г. - </w:t>
      </w:r>
      <w:hyperlink r:id="rId46" w:anchor="/document/403333001/entry/1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30 декабря 2021 г. N 459-ФЗ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2.4.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 </w:t>
      </w:r>
      <w:hyperlink r:id="rId47" w:anchor="/document/10107960/entry/110255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подпунктом "а" пункта 2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 принимают решения о проведении эвакуационных мероприятий при угрозе возникновения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или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возникновении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чрезвычайных ситуаций соответственно федерального и межрегионального, регионального и межмуниципального, муниципального характера.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Статья 4.1 дополнена пунктом 2.5 с 10 января 2022 г. - </w:t>
      </w:r>
      <w:hyperlink r:id="rId48" w:anchor="/document/403333001/entry/1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30 декабря 2021 г. N 459-ФЗ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2.5.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4 изменен с 31 декабря 2019 г. - </w:t>
      </w:r>
      <w:hyperlink r:id="rId49" w:anchor="/document/72285786/entry/115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3 июля 2019 г. N 159-ФЗ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0" w:anchor="/document/77668659/entry/110261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"а" изменен с 23 июня 2020 г. - </w:t>
      </w:r>
      <w:hyperlink r:id="rId51" w:anchor="/document/74292012/entry/1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23 июня 2020 г. N 185-ФЗ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2" w:anchor="/document/77691285/entry/112611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 оповещения населения о чрезвычайных ситуациях;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</w:t>
      </w: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Федерации, обеспечивающие деятельность этих органов в области защиты населения и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  <w:proofErr w:type="gramEnd"/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5.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"а" изменен с 23 июня 2020 г. - </w:t>
      </w:r>
      <w:hyperlink r:id="rId53" w:anchor="/document/74292012/entry/12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23 июня 2020 г. N 185-ФЗ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4" w:anchor="/document/77691285/entry/112621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 </w:t>
      </w:r>
      <w:hyperlink r:id="rId55" w:anchor="/document/71553762/entry/100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порядке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, установленном Правительством Российской Федерации;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"б" изменен с 31 декабря 2019 г. - </w:t>
      </w:r>
      <w:hyperlink r:id="rId56" w:anchor="/document/72285786/entry/116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3 июля 2019 г. N 159-ФЗ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57" w:anchor="/document/77668659/entry/112622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 </w:t>
      </w:r>
      <w:hyperlink r:id="rId58" w:anchor="/document/402846066/entry/100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порядке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  <w:proofErr w:type="gramEnd"/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5 дополнен подпунктом "в" с 31 декабря 2019 г. - </w:t>
      </w:r>
      <w:hyperlink r:id="rId59" w:anchor="/document/72285786/entry/1162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3 июля 2019 г. N 159-ФЗ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а) повседневной деятельности - при отсутствии угрозы возникновения чрезвычайной ситуации;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б) повышенной готовности - при угрозе возникновения чрезвычайной ситуации;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в) чрезвычайной ситуации - при возникновении и ликвидации чрезвычайной ситуации.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7. </w:t>
      </w: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60" w:anchor="/document/74783930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Рекомендации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 по организации </w:t>
      </w:r>
      <w:proofErr w:type="gramStart"/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деятельности органов повседневного управления единой государственной системы предупреждения</w:t>
      </w:r>
      <w:proofErr w:type="gramEnd"/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 ликвидации чрезвычайных ситуаций, утвержденные протоколом заседания Правительственной комиссии по предупреждению и ликвидации чрезвычайных ситуаций и обеспечению пожарной безопасности от 25 сентября 2020 г. N 5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8 изменен с 31 декабря 2019 г. - </w:t>
      </w:r>
      <w:hyperlink r:id="rId61" w:anchor="/document/72285786/entry/117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3 июля 2019 г. N 159-ФЗ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2" w:anchor="/document/77668659/entry/418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"б" изменен с 6 июня 2021 г. - </w:t>
      </w:r>
      <w:hyperlink r:id="rId63" w:anchor="/document/400810407/entry/2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26 мая 2021 г. N 155-ФЗ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4" w:anchor="/document/77308211/entry/4182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б) местный уровень реагирования: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"в" изменен с 6 июня 2021 г. - </w:t>
      </w:r>
      <w:hyperlink r:id="rId65" w:anchor="/document/400810407/entry/22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26 мая 2021 г. N 155-ФЗ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6" w:anchor="/document/77308211/entry/4183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  <w:proofErr w:type="gramEnd"/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"г" изменен с 1 апреля 2020 г. - </w:t>
      </w:r>
      <w:hyperlink r:id="rId67" w:anchor="/document/73828134/entry/224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1 апреля 2020 г. N 98-ФЗ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68" w:anchor="/document/77695369/entry/4184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 </w:t>
      </w:r>
      <w:hyperlink r:id="rId69" w:anchor="/document/10107960/entry/110255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подпунктом "а" пункта 2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</w:t>
      </w:r>
      <w:proofErr w:type="gramEnd"/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власти двух и более субъектов Российской Федерации, оказавшихся в зоне чрезвычайной ситуации.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VIII. Международные договоры Российской Федерации в области защиты населения и территорий от чрезвычайных ситуаций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Статья 29 изменена с 8 декабря 2020 г. - </w:t>
      </w:r>
      <w:hyperlink r:id="rId70" w:anchor="/document/75016987/entry/916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Федеральный закон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от 8 декабря 2020 г. N 429-ФЗ</w:t>
      </w:r>
    </w:p>
    <w:p w:rsidR="00D00DD7" w:rsidRPr="00D00DD7" w:rsidRDefault="003F3082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1" w:anchor="/document/77705898/entry/29" w:history="1">
        <w:r w:rsidR="00D00DD7"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Статья 29. Международные договоры Российской Федерации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72" w:anchor="/document/77328684/entry/29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комментарии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к статье 29 настоящего Федерального закона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 </w:t>
      </w:r>
      <w:hyperlink r:id="rId73" w:anchor="/document/10103000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Конституции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 Российской Федерации, не подлежат исполнению в Российской Федерации. Такое противоречие может быть установлено в </w:t>
      </w:r>
      <w:hyperlink r:id="rId74" w:anchor="/document/10101207/entry/1310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порядке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, определенном федеральным конституционным законом.</w:t>
      </w:r>
    </w:p>
    <w:p w:rsidR="00D00DD7" w:rsidRPr="00D00DD7" w:rsidRDefault="00D00DD7" w:rsidP="00D00DD7">
      <w:pPr>
        <w:shd w:val="clear" w:color="auto" w:fill="F0E9D3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75" w:anchor="/document/404986527/entry/100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Положение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об оказании гуманитарной помощи иностранным государствам, утвержденное </w:t>
      </w:r>
      <w:hyperlink r:id="rId76" w:anchor="/document/404986527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постановлением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Правительства РФ от 12 июля 2022 г. N 1239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 также </w:t>
      </w:r>
      <w:hyperlink r:id="rId77" w:anchor="/document/1119809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Соглашение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о взаимодействии в области предупреждения и ликвидации последствий чрезвычайных ситуаций природного и техногенного характера от 22 января 1993 г.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IX. Заключительные положения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Статья 30. Вступление настоящего Федерального закона в силу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78" w:anchor="/document/77328684/entry/3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комментарии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к статье 30 настоящего Федерального закона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Настоящий Федеральный закон вступает в силу со </w:t>
      </w:r>
      <w:hyperlink r:id="rId79" w:anchor="/document/11107960/entry/0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дня его официального опубликования</w:t>
        </w:r>
      </w:hyperlink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Статья 31. Приведение нормативных правовых актов в соответствие с настоящим Федеральным законом</w:t>
      </w:r>
    </w:p>
    <w:p w:rsidR="00D00DD7" w:rsidRPr="00D00DD7" w:rsidRDefault="00D00DD7" w:rsidP="00D00DD7">
      <w:pPr>
        <w:shd w:val="clear" w:color="auto" w:fill="F0E9D3"/>
        <w:spacing w:after="184" w:line="240" w:lineRule="auto"/>
        <w:ind w:left="-113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80" w:anchor="/document/77328684/entry/31" w:history="1">
        <w:r w:rsidRPr="00D00DD7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комментарии</w:t>
        </w:r>
      </w:hyperlink>
      <w:r w:rsidRPr="00D00DD7">
        <w:rPr>
          <w:rFonts w:ascii="Times New Roman" w:eastAsia="Times New Roman" w:hAnsi="Times New Roman" w:cs="Times New Roman"/>
          <w:color w:val="464C55"/>
          <w:sz w:val="24"/>
          <w:szCs w:val="24"/>
        </w:rPr>
        <w:t> к статье 31 настоящего Федерального закона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5"/>
        <w:gridCol w:w="4906"/>
      </w:tblGrid>
      <w:tr w:rsidR="00D00DD7" w:rsidRPr="00D00DD7" w:rsidTr="00D00DD7">
        <w:tc>
          <w:tcPr>
            <w:tcW w:w="2500" w:type="pct"/>
            <w:vAlign w:val="bottom"/>
            <w:hideMark/>
          </w:tcPr>
          <w:p w:rsidR="00D00DD7" w:rsidRPr="00D00DD7" w:rsidRDefault="00D00DD7" w:rsidP="00D00DD7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2500" w:type="pct"/>
            <w:vAlign w:val="bottom"/>
            <w:hideMark/>
          </w:tcPr>
          <w:p w:rsidR="00D00DD7" w:rsidRPr="00D00DD7" w:rsidRDefault="00D00DD7" w:rsidP="00D00DD7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DD7">
              <w:rPr>
                <w:rFonts w:ascii="Times New Roman" w:eastAsia="Times New Roman" w:hAnsi="Times New Roman" w:cs="Times New Roman"/>
                <w:sz w:val="24"/>
                <w:szCs w:val="24"/>
              </w:rPr>
              <w:t>Б. Ельцин</w:t>
            </w:r>
          </w:p>
        </w:tc>
      </w:tr>
    </w:tbl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 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Москва, Кремль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21 декабря 1994 года</w:t>
      </w:r>
    </w:p>
    <w:p w:rsidR="00D00DD7" w:rsidRPr="00D00DD7" w:rsidRDefault="00D00DD7" w:rsidP="00D00DD7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D00DD7">
        <w:rPr>
          <w:rFonts w:ascii="Times New Roman" w:eastAsia="Times New Roman" w:hAnsi="Times New Roman" w:cs="Times New Roman"/>
          <w:color w:val="22272F"/>
          <w:sz w:val="24"/>
          <w:szCs w:val="24"/>
        </w:rPr>
        <w:t>N 68-ФЗ</w:t>
      </w:r>
    </w:p>
    <w:p w:rsidR="00896694" w:rsidRPr="00D00DD7" w:rsidRDefault="00896694" w:rsidP="00D00DD7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896694" w:rsidRPr="00D00DD7" w:rsidSect="00037813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0DD7"/>
    <w:rsid w:val="00037813"/>
    <w:rsid w:val="003F3082"/>
    <w:rsid w:val="00896694"/>
    <w:rsid w:val="00D0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82"/>
  </w:style>
  <w:style w:type="paragraph" w:styleId="4">
    <w:name w:val="heading 4"/>
    <w:basedOn w:val="a"/>
    <w:link w:val="40"/>
    <w:uiPriority w:val="9"/>
    <w:qFormat/>
    <w:rsid w:val="00D00D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0D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D0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0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00DD7"/>
  </w:style>
  <w:style w:type="paragraph" w:customStyle="1" w:styleId="s9">
    <w:name w:val="s_9"/>
    <w:basedOn w:val="a"/>
    <w:rsid w:val="00D0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0DD7"/>
    <w:rPr>
      <w:color w:val="0000FF"/>
      <w:u w:val="single"/>
    </w:rPr>
  </w:style>
  <w:style w:type="paragraph" w:customStyle="1" w:styleId="s22">
    <w:name w:val="s_22"/>
    <w:basedOn w:val="a"/>
    <w:rsid w:val="00D0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D0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D0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D0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9187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496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1645">
              <w:marLeft w:val="0"/>
              <w:marRight w:val="0"/>
              <w:marTop w:val="184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136">
              <w:marLeft w:val="0"/>
              <w:marRight w:val="0"/>
              <w:marTop w:val="184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9800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97672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4784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7043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42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6661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4923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4849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3182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4208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506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3215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4134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7266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354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1188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6229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4313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7293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1262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8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5993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2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30850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0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6872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2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3506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974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7432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8345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4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129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574176">
          <w:marLeft w:val="0"/>
          <w:marRight w:val="0"/>
          <w:marTop w:val="0"/>
          <w:marBottom w:val="8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949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1039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4651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4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9199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1921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5867</Words>
  <Characters>33443</Characters>
  <Application>Microsoft Office Word</Application>
  <DocSecurity>0</DocSecurity>
  <Lines>278</Lines>
  <Paragraphs>78</Paragraphs>
  <ScaleCrop>false</ScaleCrop>
  <Company/>
  <LinksUpToDate>false</LinksUpToDate>
  <CharactersWithSpaces>39232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lesnoy2@outlook.com</dc:creator>
  <cp:keywords/>
  <dc:description/>
  <cp:lastModifiedBy>lesnoy2@outlook.com</cp:lastModifiedBy>
  <cp:revision>3</cp:revision>
  <dcterms:created xsi:type="dcterms:W3CDTF">2022-11-22T06:51:00Z</dcterms:created>
  <dcterms:modified xsi:type="dcterms:W3CDTF">2022-11-22T06:53:00Z</dcterms:modified>
</cp:coreProperties>
</file>