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34" w:type="pct"/>
        <w:tblCellSpacing w:w="0" w:type="dxa"/>
        <w:shd w:val="clear" w:color="auto" w:fill="FFFFFF"/>
        <w:tblCellMar>
          <w:left w:w="0" w:type="dxa"/>
          <w:right w:w="0" w:type="dxa"/>
        </w:tblCellMar>
        <w:tblLook w:val="04A0" w:firstRow="1" w:lastRow="0" w:firstColumn="1" w:lastColumn="0" w:noHBand="0" w:noVBand="1"/>
      </w:tblPr>
      <w:tblGrid>
        <w:gridCol w:w="11212"/>
        <w:gridCol w:w="3"/>
      </w:tblGrid>
      <w:tr w:rsidR="00756C8A" w:rsidRPr="00756C8A" w:rsidTr="00B65C91">
        <w:trPr>
          <w:gridAfter w:val="1"/>
          <w:trHeight w:val="6224"/>
          <w:tblCellSpacing w:w="0" w:type="dxa"/>
        </w:trPr>
        <w:tc>
          <w:tcPr>
            <w:tcW w:w="5010" w:type="dxa"/>
            <w:shd w:val="clear" w:color="auto" w:fill="FFFFFF"/>
            <w:tcMar>
              <w:top w:w="0" w:type="dxa"/>
              <w:left w:w="150" w:type="dxa"/>
              <w:bottom w:w="0" w:type="dxa"/>
              <w:right w:w="150" w:type="dxa"/>
            </w:tcMar>
            <w:hideMark/>
          </w:tcPr>
          <w:p w:rsidR="00756C8A" w:rsidRPr="00756C8A" w:rsidRDefault="00756C8A" w:rsidP="00756C8A">
            <w:pPr>
              <w:spacing w:after="0" w:line="240" w:lineRule="auto"/>
              <w:rPr>
                <w:rFonts w:ascii="Arial" w:eastAsia="Times New Roman" w:hAnsi="Arial" w:cs="Arial"/>
                <w:sz w:val="20"/>
                <w:szCs w:val="20"/>
                <w:lang w:eastAsia="ru-RU"/>
              </w:rPr>
            </w:pPr>
          </w:p>
        </w:tc>
      </w:tr>
      <w:tr w:rsidR="00756C8A" w:rsidRPr="00756C8A" w:rsidTr="00B65C91">
        <w:trPr>
          <w:tblCellSpacing w:w="0" w:type="dxa"/>
        </w:trPr>
        <w:tc>
          <w:tcPr>
            <w:tcW w:w="0" w:type="auto"/>
            <w:gridSpan w:val="2"/>
            <w:shd w:val="clear" w:color="auto" w:fill="FFFFFF"/>
            <w:vAlign w:val="center"/>
            <w:hideMark/>
          </w:tcPr>
          <w:p w:rsidR="00756C8A" w:rsidRPr="00756C8A" w:rsidRDefault="00756C8A" w:rsidP="00756C8A">
            <w:pPr>
              <w:spacing w:before="30" w:after="30" w:line="240" w:lineRule="auto"/>
              <w:ind w:left="30" w:right="30"/>
              <w:outlineLvl w:val="0"/>
              <w:rPr>
                <w:rFonts w:ascii="Comic Sans MS" w:eastAsia="Times New Roman" w:hAnsi="Comic Sans MS" w:cs="Arial"/>
                <w:b/>
                <w:bCs/>
                <w:i/>
                <w:iCs/>
                <w:color w:val="234200"/>
                <w:kern w:val="36"/>
                <w:sz w:val="40"/>
                <w:szCs w:val="40"/>
                <w:lang w:eastAsia="ru-RU"/>
              </w:rPr>
            </w:pPr>
          </w:p>
        </w:tc>
      </w:tr>
      <w:tr w:rsidR="00756C8A" w:rsidRPr="00756C8A" w:rsidTr="00B65C91">
        <w:trPr>
          <w:trHeight w:val="15"/>
          <w:tblCellSpacing w:w="0" w:type="dxa"/>
        </w:trPr>
        <w:tc>
          <w:tcPr>
            <w:tcW w:w="0" w:type="auto"/>
            <w:gridSpan w:val="2"/>
            <w:shd w:val="clear" w:color="auto" w:fill="FFFFFF"/>
            <w:tcMar>
              <w:top w:w="45" w:type="dxa"/>
              <w:left w:w="0" w:type="dxa"/>
              <w:bottom w:w="45" w:type="dxa"/>
              <w:right w:w="225" w:type="dxa"/>
            </w:tcMar>
            <w:hideMark/>
          </w:tcPr>
          <w:p w:rsidR="00756C8A" w:rsidRPr="00756C8A" w:rsidRDefault="00756C8A" w:rsidP="00756C8A">
            <w:pPr>
              <w:spacing w:after="0" w:line="15" w:lineRule="atLeast"/>
              <w:jc w:val="right"/>
              <w:rPr>
                <w:rFonts w:ascii="Arial" w:eastAsia="Times New Roman" w:hAnsi="Arial" w:cs="Arial"/>
                <w:color w:val="000000" w:themeColor="text1"/>
                <w:sz w:val="20"/>
                <w:szCs w:val="20"/>
                <w:lang w:eastAsia="ru-RU"/>
              </w:rPr>
            </w:pPr>
            <w:bookmarkStart w:id="0" w:name="top"/>
            <w:bookmarkStart w:id="1" w:name="_GoBack"/>
            <w:bookmarkEnd w:id="0"/>
            <w:bookmarkEnd w:id="1"/>
          </w:p>
        </w:tc>
      </w:tr>
      <w:tr w:rsidR="00756C8A" w:rsidRPr="00756C8A" w:rsidTr="00B65C91">
        <w:trPr>
          <w:trHeight w:val="17832"/>
          <w:tblCellSpacing w:w="0" w:type="dxa"/>
        </w:trPr>
        <w:tc>
          <w:tcPr>
            <w:tcW w:w="5010" w:type="dxa"/>
            <w:shd w:val="clear" w:color="auto" w:fill="FFFFFF"/>
            <w:tcMar>
              <w:top w:w="0" w:type="dxa"/>
              <w:left w:w="150" w:type="dxa"/>
              <w:bottom w:w="0" w:type="dxa"/>
              <w:right w:w="150" w:type="dxa"/>
            </w:tcMar>
            <w:hideMark/>
          </w:tcPr>
          <w:p w:rsidR="00756C8A" w:rsidRPr="00756C8A" w:rsidRDefault="00756C8A" w:rsidP="00756C8A">
            <w:pPr>
              <w:spacing w:after="150" w:line="240" w:lineRule="auto"/>
              <w:rPr>
                <w:rFonts w:ascii="Arial" w:eastAsia="Times New Roman" w:hAnsi="Arial" w:cs="Arial"/>
                <w:b/>
                <w:color w:val="000000" w:themeColor="text1"/>
                <w:sz w:val="20"/>
                <w:szCs w:val="20"/>
                <w:lang w:eastAsia="ru-RU"/>
              </w:rPr>
            </w:pPr>
            <w:r w:rsidRPr="00756C8A">
              <w:rPr>
                <w:rFonts w:ascii="Arial" w:eastAsia="Times New Roman" w:hAnsi="Arial" w:cs="Arial"/>
                <w:b/>
                <w:color w:val="000000" w:themeColor="text1"/>
                <w:sz w:val="20"/>
                <w:szCs w:val="20"/>
                <w:lang w:eastAsia="ru-RU"/>
              </w:rPr>
              <w:lastRenderedPageBreak/>
              <w:t>      </w:t>
            </w:r>
            <w:r w:rsidRPr="00756C8A">
              <w:rPr>
                <w:rFonts w:ascii="Arial" w:eastAsia="Times New Roman" w:hAnsi="Arial" w:cs="Arial"/>
                <w:b/>
                <w:noProof/>
                <w:color w:val="000000" w:themeColor="text1"/>
                <w:sz w:val="20"/>
                <w:szCs w:val="20"/>
                <w:lang w:eastAsia="ru-RU"/>
              </w:rPr>
              <w:drawing>
                <wp:inline distT="0" distB="0" distL="0" distR="0" wp14:anchorId="299A4DD3" wp14:editId="1FA8692D">
                  <wp:extent cx="4917989" cy="1829202"/>
                  <wp:effectExtent l="0" t="0" r="0" b="0"/>
                  <wp:docPr id="1" name="Рисунок 1" descr="https://rosinka0419.edusite.ru/images/1dd5c731a3d43069bc99a9e9c757d5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inka0419.edusite.ru/images/1dd5c731a3d43069bc99a9e9c757d5a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8069" cy="1829232"/>
                          </a:xfrm>
                          <a:prstGeom prst="rect">
                            <a:avLst/>
                          </a:prstGeom>
                          <a:noFill/>
                          <a:ln>
                            <a:noFill/>
                          </a:ln>
                        </pic:spPr>
                      </pic:pic>
                    </a:graphicData>
                  </a:graphic>
                </wp:inline>
              </w:drawing>
            </w:r>
            <w:r w:rsidRPr="00756C8A">
              <w:rPr>
                <w:rFonts w:ascii="Arial" w:eastAsia="Times New Roman" w:hAnsi="Arial" w:cs="Arial"/>
                <w:b/>
                <w:color w:val="000000" w:themeColor="text1"/>
                <w:sz w:val="20"/>
                <w:szCs w:val="20"/>
                <w:lang w:eastAsia="ru-RU"/>
              </w:rPr>
              <w:t>                   </w:t>
            </w:r>
          </w:p>
          <w:p w:rsidR="00756C8A" w:rsidRPr="00756C8A" w:rsidRDefault="00756C8A" w:rsidP="00756C8A">
            <w:pPr>
              <w:spacing w:after="150" w:line="240" w:lineRule="auto"/>
              <w:rPr>
                <w:rFonts w:ascii="Arial" w:eastAsia="Times New Roman" w:hAnsi="Arial" w:cs="Arial"/>
                <w:b/>
                <w:color w:val="000000" w:themeColor="text1"/>
                <w:sz w:val="20"/>
                <w:szCs w:val="20"/>
                <w:lang w:eastAsia="ru-RU"/>
              </w:rPr>
            </w:pPr>
            <w:r w:rsidRPr="00756C8A">
              <w:rPr>
                <w:rFonts w:ascii="Arial" w:eastAsia="Times New Roman" w:hAnsi="Arial" w:cs="Arial"/>
                <w:b/>
                <w:color w:val="000000" w:themeColor="text1"/>
                <w:sz w:val="20"/>
                <w:szCs w:val="20"/>
                <w:lang w:eastAsia="ru-RU"/>
              </w:rPr>
              <w:t> </w:t>
            </w:r>
          </w:p>
          <w:p w:rsidR="00756C8A" w:rsidRPr="00756C8A" w:rsidRDefault="00756C8A" w:rsidP="00756C8A">
            <w:pPr>
              <w:spacing w:after="150" w:line="240" w:lineRule="auto"/>
              <w:rPr>
                <w:rFonts w:ascii="Arial" w:eastAsia="Times New Roman" w:hAnsi="Arial" w:cs="Arial"/>
                <w:color w:val="000000" w:themeColor="text1"/>
                <w:sz w:val="20"/>
                <w:szCs w:val="20"/>
                <w:lang w:eastAsia="ru-RU"/>
              </w:rPr>
            </w:pPr>
            <w:r w:rsidRPr="00756C8A">
              <w:rPr>
                <w:rFonts w:ascii="Arial" w:eastAsia="Times New Roman" w:hAnsi="Arial" w:cs="Arial"/>
                <w:b/>
                <w:color w:val="000000" w:themeColor="text1"/>
                <w:sz w:val="20"/>
                <w:szCs w:val="20"/>
                <w:lang w:eastAsia="ru-RU"/>
              </w:rPr>
              <w:t>   </w:t>
            </w:r>
            <w:r w:rsidRPr="00756C8A">
              <w:rPr>
                <w:rFonts w:ascii="Arial" w:eastAsia="Times New Roman" w:hAnsi="Arial" w:cs="Arial"/>
                <w:bCs/>
                <w:color w:val="000000" w:themeColor="text1"/>
                <w:sz w:val="27"/>
                <w:szCs w:val="27"/>
                <w:lang w:eastAsia="ru-RU"/>
              </w:rPr>
              <w:t xml:space="preserve">Обеспечение безопасности семьи, а в особенности детей имеет очень </w:t>
            </w:r>
            <w:proofErr w:type="gramStart"/>
            <w:r w:rsidRPr="00756C8A">
              <w:rPr>
                <w:rFonts w:ascii="Arial" w:eastAsia="Times New Roman" w:hAnsi="Arial" w:cs="Arial"/>
                <w:bCs/>
                <w:color w:val="000000" w:themeColor="text1"/>
                <w:sz w:val="27"/>
                <w:szCs w:val="27"/>
                <w:lang w:eastAsia="ru-RU"/>
              </w:rPr>
              <w:t>важное значение</w:t>
            </w:r>
            <w:proofErr w:type="gramEnd"/>
            <w:r w:rsidRPr="00756C8A">
              <w:rPr>
                <w:rFonts w:ascii="Arial" w:eastAsia="Times New Roman" w:hAnsi="Arial" w:cs="Arial"/>
                <w:bCs/>
                <w:color w:val="000000" w:themeColor="text1"/>
                <w:sz w:val="27"/>
                <w:szCs w:val="27"/>
                <w:lang w:eastAsia="ru-RU"/>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r w:rsidRPr="00756C8A">
              <w:rPr>
                <w:rFonts w:ascii="Arial" w:eastAsia="Times New Roman" w:hAnsi="Arial" w:cs="Arial"/>
                <w:bCs/>
                <w:color w:val="000000" w:themeColor="text1"/>
                <w:sz w:val="27"/>
                <w:szCs w:val="27"/>
                <w:lang w:eastAsia="ru-RU"/>
              </w:rPr>
              <w:b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r w:rsidRPr="00756C8A">
              <w:rPr>
                <w:rFonts w:ascii="Arial" w:eastAsia="Times New Roman" w:hAnsi="Arial" w:cs="Arial"/>
                <w:bCs/>
                <w:color w:val="000000" w:themeColor="text1"/>
                <w:sz w:val="27"/>
                <w:szCs w:val="27"/>
                <w:lang w:eastAsia="ru-RU"/>
              </w:rPr>
              <w:b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756C8A" w:rsidRPr="00756C8A" w:rsidRDefault="00756C8A" w:rsidP="00756C8A">
            <w:pPr>
              <w:spacing w:before="30" w:after="30" w:line="240" w:lineRule="auto"/>
              <w:ind w:left="30" w:right="30"/>
              <w:outlineLvl w:val="2"/>
              <w:rPr>
                <w:rFonts w:ascii="Comic Sans MS" w:eastAsia="Times New Roman" w:hAnsi="Comic Sans MS" w:cs="Arial"/>
                <w:bCs/>
                <w:i/>
                <w:iCs/>
                <w:color w:val="000000" w:themeColor="text1"/>
                <w:sz w:val="32"/>
                <w:szCs w:val="32"/>
                <w:lang w:eastAsia="ru-RU"/>
              </w:rPr>
            </w:pPr>
            <w:r w:rsidRPr="00756C8A">
              <w:rPr>
                <w:rFonts w:ascii="Comic Sans MS" w:eastAsia="Times New Roman" w:hAnsi="Comic Sans MS" w:cs="Arial"/>
                <w:bCs/>
                <w:i/>
                <w:iCs/>
                <w:color w:val="000000" w:themeColor="text1"/>
                <w:sz w:val="32"/>
                <w:szCs w:val="32"/>
                <w:lang w:eastAsia="ru-RU"/>
              </w:rPr>
              <w:t>Общая памятка по антитеррору для родителей в ДОУ</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0"/>
                <w:szCs w:val="20"/>
                <w:lang w:eastAsia="ru-RU"/>
              </w:rPr>
              <w:t> </w:t>
            </w:r>
          </w:p>
          <w:p w:rsidR="00756C8A" w:rsidRPr="00756C8A" w:rsidRDefault="00756C8A" w:rsidP="00756C8A">
            <w:pPr>
              <w:numPr>
                <w:ilvl w:val="0"/>
                <w:numId w:val="1"/>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Если вы обнаружили забытые кем-то вещи в общественном транспорте, сообщите об этом водителю.</w:t>
            </w:r>
          </w:p>
          <w:p w:rsidR="00756C8A" w:rsidRPr="00756C8A" w:rsidRDefault="00756C8A" w:rsidP="00756C8A">
            <w:pPr>
              <w:numPr>
                <w:ilvl w:val="0"/>
                <w:numId w:val="1"/>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Если увидели подозрительные предметы на территории детского сада, сообщите об этом администрации ДОУ.</w:t>
            </w:r>
          </w:p>
          <w:p w:rsidR="00756C8A" w:rsidRPr="00756C8A" w:rsidRDefault="00756C8A" w:rsidP="00756C8A">
            <w:pPr>
              <w:numPr>
                <w:ilvl w:val="0"/>
                <w:numId w:val="1"/>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Если нашли непонятный предмет в своем подъезде, опросите соседей. Если хозяин не нашелся, немедленно сообщите об этом в полицию.</w:t>
            </w:r>
          </w:p>
          <w:p w:rsidR="00756C8A" w:rsidRPr="00756C8A" w:rsidRDefault="00756C8A" w:rsidP="00756C8A">
            <w:pPr>
              <w:numPr>
                <w:ilvl w:val="0"/>
                <w:numId w:val="1"/>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Объясните детям, что нельзя трогать, открывать, двигать неизвестные пакеты и коробки на улице и в подъезде. Нужно отойти от них на безопасное расстояние и рассказать о находке взрослому. Нельзя пользоваться вещами, найденными на улице.</w:t>
            </w:r>
          </w:p>
          <w:p w:rsidR="00756C8A" w:rsidRPr="00756C8A" w:rsidRDefault="00756C8A" w:rsidP="00756C8A">
            <w:pPr>
              <w:numPr>
                <w:ilvl w:val="0"/>
                <w:numId w:val="1"/>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Научите детей ничего не брать у незнакомых людей.</w:t>
            </w:r>
          </w:p>
          <w:p w:rsidR="00756C8A" w:rsidRPr="00756C8A" w:rsidRDefault="00756C8A" w:rsidP="00756C8A">
            <w:pPr>
              <w:numPr>
                <w:ilvl w:val="0"/>
                <w:numId w:val="1"/>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Когда приходите в детский сад, обязательно закрывайте за собой все входные двери, не оставляйте открытыми двери территории детского сада.</w:t>
            </w:r>
          </w:p>
          <w:p w:rsidR="00756C8A" w:rsidRPr="00756C8A" w:rsidRDefault="00756C8A" w:rsidP="00756C8A">
            <w:pPr>
              <w:numPr>
                <w:ilvl w:val="0"/>
                <w:numId w:val="1"/>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Обращайте внимание: кто идет впереди и позади вас.</w:t>
            </w:r>
          </w:p>
          <w:p w:rsidR="00756C8A" w:rsidRPr="00756C8A" w:rsidRDefault="00756C8A" w:rsidP="00756C8A">
            <w:pPr>
              <w:numPr>
                <w:ilvl w:val="0"/>
                <w:numId w:val="1"/>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Если заметили на территории ДОУ подозрительного человека, сообщите об</w:t>
            </w:r>
            <w:r w:rsidRPr="00756C8A">
              <w:rPr>
                <w:rFonts w:ascii="Arial" w:eastAsia="Times New Roman" w:hAnsi="Arial" w:cs="Arial"/>
                <w:b/>
                <w:bCs/>
                <w:color w:val="000000" w:themeColor="text1"/>
                <w:sz w:val="27"/>
                <w:szCs w:val="27"/>
                <w:lang w:eastAsia="ru-RU"/>
              </w:rPr>
              <w:t xml:space="preserve"> </w:t>
            </w:r>
            <w:r w:rsidRPr="00756C8A">
              <w:rPr>
                <w:rFonts w:ascii="Arial" w:eastAsia="Times New Roman" w:hAnsi="Arial" w:cs="Arial"/>
                <w:bCs/>
                <w:color w:val="000000" w:themeColor="text1"/>
                <w:sz w:val="27"/>
                <w:szCs w:val="27"/>
                <w:lang w:eastAsia="ru-RU"/>
              </w:rPr>
              <w:t>этом воспитателям или администрации.</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0"/>
                <w:szCs w:val="20"/>
                <w:lang w:eastAsia="ru-RU"/>
              </w:rPr>
              <w:lastRenderedPageBreak/>
              <w:t> </w:t>
            </w:r>
          </w:p>
          <w:p w:rsidR="00756C8A" w:rsidRPr="00756C8A" w:rsidRDefault="00756C8A" w:rsidP="00756C8A">
            <w:pPr>
              <w:spacing w:before="30" w:after="30" w:line="240" w:lineRule="auto"/>
              <w:ind w:left="30" w:right="30"/>
              <w:outlineLvl w:val="2"/>
              <w:rPr>
                <w:rFonts w:ascii="Comic Sans MS" w:eastAsia="Times New Roman" w:hAnsi="Comic Sans MS" w:cs="Arial"/>
                <w:bCs/>
                <w:i/>
                <w:iCs/>
                <w:color w:val="000000" w:themeColor="text1"/>
                <w:sz w:val="32"/>
                <w:szCs w:val="32"/>
                <w:lang w:eastAsia="ru-RU"/>
              </w:rPr>
            </w:pPr>
            <w:r w:rsidRPr="00756C8A">
              <w:rPr>
                <w:rFonts w:ascii="Comic Sans MS" w:eastAsia="Times New Roman" w:hAnsi="Comic Sans MS" w:cs="Arial"/>
                <w:bCs/>
                <w:i/>
                <w:iCs/>
                <w:color w:val="000000" w:themeColor="text1"/>
                <w:sz w:val="32"/>
                <w:szCs w:val="32"/>
                <w:lang w:eastAsia="ru-RU"/>
              </w:rPr>
              <w:t>Памятка «Как определить, что предмет может быть взрывным устройством»</w:t>
            </w:r>
          </w:p>
          <w:p w:rsidR="00756C8A" w:rsidRPr="00756C8A" w:rsidRDefault="00756C8A" w:rsidP="00756C8A">
            <w:pPr>
              <w:tabs>
                <w:tab w:val="right" w:pos="10912"/>
              </w:tabs>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0"/>
                <w:szCs w:val="20"/>
                <w:lang w:eastAsia="ru-RU"/>
              </w:rPr>
              <w:t>Подозрительны:</w:t>
            </w:r>
            <w:r w:rsidRPr="00756C8A">
              <w:rPr>
                <w:rFonts w:ascii="Arial" w:eastAsia="Times New Roman" w:hAnsi="Arial" w:cs="Arial"/>
                <w:bCs/>
                <w:color w:val="000000" w:themeColor="text1"/>
                <w:sz w:val="20"/>
                <w:szCs w:val="20"/>
                <w:lang w:eastAsia="ru-RU"/>
              </w:rPr>
              <w:tab/>
            </w:r>
          </w:p>
          <w:p w:rsidR="00756C8A" w:rsidRPr="00756C8A" w:rsidRDefault="00756C8A" w:rsidP="00756C8A">
            <w:pPr>
              <w:numPr>
                <w:ilvl w:val="0"/>
                <w:numId w:val="2"/>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Неизвестный сверток, вещь, деталь в машине, на лестнице, в квартире и других местах.</w:t>
            </w:r>
          </w:p>
          <w:p w:rsidR="00756C8A" w:rsidRPr="00756C8A" w:rsidRDefault="00756C8A" w:rsidP="00756C8A">
            <w:pPr>
              <w:numPr>
                <w:ilvl w:val="0"/>
                <w:numId w:val="2"/>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Чужая сумка, пакет, коробка, обнаруженные у дверей квартиры, в подъезде.</w:t>
            </w:r>
          </w:p>
          <w:p w:rsidR="00756C8A" w:rsidRPr="00756C8A" w:rsidRDefault="00756C8A" w:rsidP="00756C8A">
            <w:pPr>
              <w:numPr>
                <w:ilvl w:val="0"/>
                <w:numId w:val="2"/>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Натянутая проволока или шнур.</w:t>
            </w:r>
          </w:p>
          <w:p w:rsidR="00756C8A" w:rsidRPr="00756C8A" w:rsidRDefault="00756C8A" w:rsidP="00756C8A">
            <w:pPr>
              <w:numPr>
                <w:ilvl w:val="0"/>
                <w:numId w:val="2"/>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Провода, изолента, свисающие из-под машины.</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0"/>
                <w:szCs w:val="20"/>
                <w:lang w:eastAsia="ru-RU"/>
              </w:rPr>
              <w:t> </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0"/>
                <w:szCs w:val="20"/>
                <w:lang w:eastAsia="ru-RU"/>
              </w:rPr>
              <w:t>Запрещается:</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0"/>
                <w:szCs w:val="20"/>
                <w:lang w:eastAsia="ru-RU"/>
              </w:rPr>
              <w:t> </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0"/>
                <w:szCs w:val="20"/>
                <w:lang w:eastAsia="ru-RU"/>
              </w:rPr>
              <w:t> </w:t>
            </w:r>
          </w:p>
          <w:p w:rsidR="00756C8A" w:rsidRPr="00756C8A" w:rsidRDefault="00756C8A" w:rsidP="00756C8A">
            <w:pPr>
              <w:numPr>
                <w:ilvl w:val="0"/>
                <w:numId w:val="3"/>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Пользоваться найденными незнакомыми предметами. Перемещать их, брать в руки.</w:t>
            </w:r>
          </w:p>
          <w:p w:rsidR="00756C8A" w:rsidRPr="00756C8A" w:rsidRDefault="00756C8A" w:rsidP="00756C8A">
            <w:pPr>
              <w:numPr>
                <w:ilvl w:val="0"/>
                <w:numId w:val="3"/>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Обрывать или тянуть отходящие от предмета провода, пробовать их обезвредить.</w:t>
            </w:r>
          </w:p>
          <w:p w:rsidR="00756C8A" w:rsidRPr="00756C8A" w:rsidRDefault="00756C8A" w:rsidP="00756C8A">
            <w:pPr>
              <w:numPr>
                <w:ilvl w:val="0"/>
                <w:numId w:val="3"/>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Ударять один боеприпас о другой или бить любыми предметами по корпусу или взрывателю.</w:t>
            </w:r>
          </w:p>
          <w:p w:rsidR="00756C8A" w:rsidRPr="00756C8A" w:rsidRDefault="00756C8A" w:rsidP="00756C8A">
            <w:pPr>
              <w:numPr>
                <w:ilvl w:val="0"/>
                <w:numId w:val="3"/>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Помещать боеприпасы в костер или разводить огонь над ним.</w:t>
            </w:r>
          </w:p>
          <w:p w:rsidR="00756C8A" w:rsidRPr="00756C8A" w:rsidRDefault="00756C8A" w:rsidP="00756C8A">
            <w:pPr>
              <w:numPr>
                <w:ilvl w:val="0"/>
                <w:numId w:val="3"/>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Собирать и сдавать боеприпасы в качестве металлолома.</w:t>
            </w:r>
          </w:p>
          <w:p w:rsidR="00756C8A" w:rsidRPr="00756C8A" w:rsidRDefault="00756C8A" w:rsidP="00756C8A">
            <w:pPr>
              <w:numPr>
                <w:ilvl w:val="0"/>
                <w:numId w:val="3"/>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Наступать или наезжать на боеприпасы.</w:t>
            </w:r>
          </w:p>
          <w:p w:rsidR="00756C8A" w:rsidRPr="00756C8A" w:rsidRDefault="00756C8A" w:rsidP="00756C8A">
            <w:pPr>
              <w:numPr>
                <w:ilvl w:val="0"/>
                <w:numId w:val="3"/>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Закапывать боеприпасы в землю или бросать их в водоем.</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0"/>
                <w:szCs w:val="20"/>
                <w:lang w:eastAsia="ru-RU"/>
              </w:rPr>
              <w:t> </w:t>
            </w:r>
          </w:p>
          <w:p w:rsidR="00756C8A" w:rsidRPr="00756C8A" w:rsidRDefault="00756C8A" w:rsidP="00756C8A">
            <w:pPr>
              <w:spacing w:after="150" w:line="240" w:lineRule="auto"/>
              <w:rPr>
                <w:rFonts w:ascii="Arial" w:eastAsia="Times New Roman" w:hAnsi="Arial" w:cs="Arial"/>
                <w:b/>
                <w:bCs/>
                <w:color w:val="000000" w:themeColor="text1"/>
                <w:sz w:val="20"/>
                <w:szCs w:val="20"/>
                <w:lang w:eastAsia="ru-RU"/>
              </w:rPr>
            </w:pPr>
            <w:r w:rsidRPr="00756C8A">
              <w:rPr>
                <w:rFonts w:ascii="Arial" w:eastAsia="Times New Roman" w:hAnsi="Arial" w:cs="Arial"/>
                <w:b/>
                <w:bCs/>
                <w:noProof/>
                <w:color w:val="000000" w:themeColor="text1"/>
                <w:sz w:val="20"/>
                <w:szCs w:val="20"/>
                <w:lang w:eastAsia="ru-RU"/>
              </w:rPr>
              <w:lastRenderedPageBreak/>
              <w:drawing>
                <wp:inline distT="0" distB="0" distL="0" distR="0" wp14:anchorId="1AD7AECE" wp14:editId="5F59C4F0">
                  <wp:extent cx="6037386" cy="8550876"/>
                  <wp:effectExtent l="0" t="0" r="1905" b="3175"/>
                  <wp:docPr id="2" name="Рисунок 2" descr="https://rosinka0419.edusite.ru/images/p39_72aed3551aad81ff9100142911a26b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osinka0419.edusite.ru/images/p39_72aed3551aad81ff9100142911a26ba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7386" cy="8550876"/>
                          </a:xfrm>
                          <a:prstGeom prst="rect">
                            <a:avLst/>
                          </a:prstGeom>
                          <a:noFill/>
                          <a:ln>
                            <a:noFill/>
                          </a:ln>
                        </pic:spPr>
                      </pic:pic>
                    </a:graphicData>
                  </a:graphic>
                </wp:inline>
              </w:drawing>
            </w:r>
          </w:p>
          <w:p w:rsidR="00756C8A" w:rsidRPr="00756C8A" w:rsidRDefault="00756C8A" w:rsidP="00756C8A">
            <w:pPr>
              <w:spacing w:after="150" w:line="240" w:lineRule="auto"/>
              <w:rPr>
                <w:rFonts w:ascii="Arial" w:eastAsia="Times New Roman" w:hAnsi="Arial" w:cs="Arial"/>
                <w:b/>
                <w:bCs/>
                <w:color w:val="000000" w:themeColor="text1"/>
                <w:sz w:val="20"/>
                <w:szCs w:val="20"/>
                <w:lang w:eastAsia="ru-RU"/>
              </w:rPr>
            </w:pPr>
            <w:r w:rsidRPr="00756C8A">
              <w:rPr>
                <w:rFonts w:ascii="Arial" w:eastAsia="Times New Roman" w:hAnsi="Arial" w:cs="Arial"/>
                <w:b/>
                <w:bCs/>
                <w:color w:val="000000" w:themeColor="text1"/>
                <w:sz w:val="20"/>
                <w:szCs w:val="20"/>
                <w:lang w:eastAsia="ru-RU"/>
              </w:rPr>
              <w:t>Заходя в подъезд дома, обращайте внимание на посторонних людей и незнакомые предметы. Взрывные устройства, как правило, закладывают под лестницей, в подвале, у мусоропровода, на первом этаже дома. Будьте бдительны!</w:t>
            </w:r>
          </w:p>
          <w:p w:rsidR="00756C8A" w:rsidRDefault="00756C8A" w:rsidP="00756C8A">
            <w:pPr>
              <w:spacing w:after="150" w:line="240" w:lineRule="auto"/>
              <w:rPr>
                <w:rFonts w:ascii="Arial" w:eastAsia="Times New Roman" w:hAnsi="Arial" w:cs="Arial"/>
                <w:b/>
                <w:bCs/>
                <w:color w:val="000000" w:themeColor="text1"/>
                <w:sz w:val="20"/>
                <w:szCs w:val="20"/>
                <w:lang w:eastAsia="ru-RU"/>
              </w:rPr>
            </w:pPr>
            <w:r w:rsidRPr="00756C8A">
              <w:rPr>
                <w:rFonts w:ascii="Arial" w:eastAsia="Times New Roman" w:hAnsi="Arial" w:cs="Arial"/>
                <w:b/>
                <w:bCs/>
                <w:color w:val="000000" w:themeColor="text1"/>
                <w:sz w:val="20"/>
                <w:szCs w:val="20"/>
                <w:lang w:eastAsia="ru-RU"/>
              </w:rPr>
              <w:t> </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7"/>
                <w:szCs w:val="27"/>
                <w:lang w:eastAsia="ru-RU"/>
              </w:rPr>
              <w:t>Памятка по антитеррору «Как вести себя в опасной ситуации»</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0"/>
                <w:szCs w:val="20"/>
                <w:lang w:eastAsia="ru-RU"/>
              </w:rPr>
              <w:t> </w:t>
            </w:r>
          </w:p>
          <w:p w:rsidR="00756C8A" w:rsidRPr="00756C8A" w:rsidRDefault="00756C8A" w:rsidP="00756C8A">
            <w:pPr>
              <w:numPr>
                <w:ilvl w:val="0"/>
                <w:numId w:val="4"/>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lastRenderedPageBreak/>
              <w:t>Постарайтесь не паниковать. Успокойтесь. Разговаривайте спокойным голосом.</w:t>
            </w:r>
          </w:p>
          <w:p w:rsidR="00756C8A" w:rsidRPr="00756C8A" w:rsidRDefault="00756C8A" w:rsidP="00756C8A">
            <w:pPr>
              <w:numPr>
                <w:ilvl w:val="0"/>
                <w:numId w:val="4"/>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Если Вас связали или закрыли глаза, дышите глубже, старайтесь не поддаваться панике.</w:t>
            </w:r>
          </w:p>
          <w:p w:rsidR="00756C8A" w:rsidRPr="00756C8A" w:rsidRDefault="00756C8A" w:rsidP="00756C8A">
            <w:pPr>
              <w:numPr>
                <w:ilvl w:val="0"/>
                <w:numId w:val="4"/>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Подготовьтесь физически, морально и эмоционально к возможному суровому испытанию.</w:t>
            </w:r>
          </w:p>
          <w:p w:rsidR="00756C8A" w:rsidRPr="00756C8A" w:rsidRDefault="00756C8A" w:rsidP="00756C8A">
            <w:pPr>
              <w:numPr>
                <w:ilvl w:val="0"/>
                <w:numId w:val="4"/>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Запомните как можно больше информации о террористах: сколько их, как вооружены, как выглядят, о чем разговаривали.</w:t>
            </w:r>
          </w:p>
          <w:p w:rsidR="00756C8A" w:rsidRPr="00756C8A" w:rsidRDefault="00756C8A" w:rsidP="00756C8A">
            <w:pPr>
              <w:numPr>
                <w:ilvl w:val="0"/>
                <w:numId w:val="4"/>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По различным признакам постарайтесь определить место своего нахождения (заточения).</w:t>
            </w:r>
          </w:p>
          <w:p w:rsidR="00756C8A" w:rsidRPr="00756C8A" w:rsidRDefault="00756C8A" w:rsidP="00756C8A">
            <w:pPr>
              <w:numPr>
                <w:ilvl w:val="0"/>
                <w:numId w:val="4"/>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Не пытайтесь бежать, если нет полной уверенности в успешности побега.</w:t>
            </w:r>
          </w:p>
          <w:p w:rsidR="00756C8A" w:rsidRPr="00756C8A" w:rsidRDefault="00756C8A" w:rsidP="00756C8A">
            <w:pPr>
              <w:numPr>
                <w:ilvl w:val="0"/>
                <w:numId w:val="4"/>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По возможности, расположитесь подальше от окон, дверей и самих похитителей, в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756C8A" w:rsidRPr="00756C8A" w:rsidRDefault="00756C8A" w:rsidP="00756C8A">
            <w:pPr>
              <w:numPr>
                <w:ilvl w:val="0"/>
                <w:numId w:val="4"/>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По различным признакам постарайтесь определить место своего нахождения (заточения).</w:t>
            </w:r>
          </w:p>
          <w:p w:rsidR="00756C8A" w:rsidRPr="00756C8A" w:rsidRDefault="00756C8A" w:rsidP="00756C8A">
            <w:pPr>
              <w:numPr>
                <w:ilvl w:val="0"/>
                <w:numId w:val="4"/>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В случае штурма здания рекомендуется лечь на пол лицом вниз, сложив руки на затылке.</w:t>
            </w:r>
          </w:p>
          <w:p w:rsidR="00756C8A" w:rsidRPr="00756C8A" w:rsidRDefault="00756C8A" w:rsidP="00756C8A">
            <w:pPr>
              <w:numPr>
                <w:ilvl w:val="0"/>
                <w:numId w:val="4"/>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 xml:space="preserve">Если при штурме и захвате с вами поступают, как с вероятным преступником – не возмущайтесь, ведь ваша личность еще не установлена. Будьте уверены: </w:t>
            </w:r>
            <w:proofErr w:type="gramStart"/>
            <w:r w:rsidRPr="00756C8A">
              <w:rPr>
                <w:rFonts w:ascii="Arial" w:eastAsia="Times New Roman" w:hAnsi="Arial" w:cs="Arial"/>
                <w:bCs/>
                <w:color w:val="000000" w:themeColor="text1"/>
                <w:sz w:val="27"/>
                <w:szCs w:val="27"/>
                <w:lang w:eastAsia="ru-RU"/>
              </w:rPr>
              <w:t>полиция</w:t>
            </w:r>
            <w:proofErr w:type="gramEnd"/>
            <w:r w:rsidRPr="00756C8A">
              <w:rPr>
                <w:rFonts w:ascii="Arial" w:eastAsia="Times New Roman" w:hAnsi="Arial" w:cs="Arial"/>
                <w:bCs/>
                <w:color w:val="000000" w:themeColor="text1"/>
                <w:sz w:val="27"/>
                <w:szCs w:val="27"/>
                <w:lang w:eastAsia="ru-RU"/>
              </w:rPr>
              <w:t xml:space="preserve"> и другие спецслужбы уже предпринимают профессиональные меры для Вашего освобождения.</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0"/>
                <w:szCs w:val="20"/>
                <w:lang w:eastAsia="ru-RU"/>
              </w:rPr>
              <w:t> </w:t>
            </w:r>
          </w:p>
          <w:p w:rsidR="00756C8A" w:rsidRPr="00756C8A" w:rsidRDefault="00756C8A" w:rsidP="00756C8A">
            <w:pPr>
              <w:spacing w:before="30" w:after="30" w:line="240" w:lineRule="auto"/>
              <w:ind w:left="30" w:right="30"/>
              <w:outlineLvl w:val="2"/>
              <w:rPr>
                <w:rFonts w:ascii="Comic Sans MS" w:eastAsia="Times New Roman" w:hAnsi="Comic Sans MS" w:cs="Arial"/>
                <w:bCs/>
                <w:i/>
                <w:iCs/>
                <w:color w:val="000000" w:themeColor="text1"/>
                <w:sz w:val="32"/>
                <w:szCs w:val="32"/>
                <w:lang w:eastAsia="ru-RU"/>
              </w:rPr>
            </w:pPr>
            <w:r w:rsidRPr="00756C8A">
              <w:rPr>
                <w:rFonts w:ascii="Comic Sans MS" w:eastAsia="Times New Roman" w:hAnsi="Comic Sans MS" w:cs="Arial"/>
                <w:bCs/>
                <w:i/>
                <w:iCs/>
                <w:color w:val="000000" w:themeColor="text1"/>
                <w:sz w:val="32"/>
                <w:szCs w:val="32"/>
                <w:lang w:eastAsia="ru-RU"/>
              </w:rPr>
              <w:t>Памятка «Как вести себя при угрозе совершения теракта»</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0"/>
                <w:szCs w:val="20"/>
                <w:lang w:eastAsia="ru-RU"/>
              </w:rPr>
              <w:t> </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7"/>
                <w:szCs w:val="27"/>
                <w:lang w:eastAsia="ru-RU"/>
              </w:rPr>
              <w:t>Быть внимательным, особенно в транспорте, культурно-развлекательных, торговых и спортивных центрах.</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7"/>
                <w:szCs w:val="27"/>
                <w:lang w:eastAsia="ru-RU"/>
              </w:rPr>
              <w:t>Не подбирать чужих оставленных вещей, даже если они выглядят привлекательно, в них могут быть заложены взрывные устройства.</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7"/>
                <w:szCs w:val="27"/>
                <w:lang w:eastAsia="ru-RU"/>
              </w:rPr>
              <w:t>При обнаружении бесхозных вещей сообщить водителю транспорта, сотрудникам объекта, на котором вы их нашли или в полицию.</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7"/>
                <w:szCs w:val="27"/>
                <w:lang w:eastAsia="ru-RU"/>
              </w:rPr>
              <w:t>Объяснить детям, что любая вещь, найденная на улице, может быть очень опасна.</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7"/>
                <w:szCs w:val="27"/>
                <w:lang w:eastAsia="ru-RU"/>
              </w:rPr>
              <w:t>Если началась стрельба или прогремел взрыв, падайте на землю, лучше под прикрытие (бордюр, торговую палатку, машину и т.п.). Для большей безопасности накройте голову руками.</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7"/>
                <w:szCs w:val="27"/>
                <w:lang w:eastAsia="ru-RU"/>
              </w:rPr>
              <w:t>Если государственные спецгруппы начали операцию по обезвреживанию террористов, не следите за ними из любопытства, спокойным шагом идите в другую сторону (не бегом, чтобы вас не приняли за преступника).</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7"/>
                <w:szCs w:val="27"/>
                <w:lang w:eastAsia="ru-RU"/>
              </w:rPr>
              <w:t>Если узнали о возможном теракте, сразу сообщите об этом в правоохранительные органы!</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0"/>
                <w:szCs w:val="20"/>
                <w:lang w:eastAsia="ru-RU"/>
              </w:rPr>
              <w:t> </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0"/>
                <w:szCs w:val="20"/>
                <w:lang w:eastAsia="ru-RU"/>
              </w:rPr>
              <w:t> </w:t>
            </w:r>
          </w:p>
          <w:p w:rsidR="00756C8A" w:rsidRPr="00756C8A" w:rsidRDefault="00756C8A" w:rsidP="00756C8A">
            <w:pPr>
              <w:spacing w:before="30" w:after="30" w:line="240" w:lineRule="auto"/>
              <w:ind w:left="30" w:right="30"/>
              <w:outlineLvl w:val="2"/>
              <w:rPr>
                <w:rFonts w:ascii="Comic Sans MS" w:eastAsia="Times New Roman" w:hAnsi="Comic Sans MS" w:cs="Arial"/>
                <w:bCs/>
                <w:i/>
                <w:iCs/>
                <w:color w:val="000000" w:themeColor="text1"/>
                <w:sz w:val="32"/>
                <w:szCs w:val="32"/>
                <w:lang w:eastAsia="ru-RU"/>
              </w:rPr>
            </w:pPr>
            <w:r w:rsidRPr="00756C8A">
              <w:rPr>
                <w:rFonts w:ascii="Comic Sans MS" w:eastAsia="Times New Roman" w:hAnsi="Comic Sans MS" w:cs="Arial"/>
                <w:bCs/>
                <w:i/>
                <w:iCs/>
                <w:color w:val="000000" w:themeColor="text1"/>
                <w:sz w:val="32"/>
                <w:szCs w:val="32"/>
                <w:lang w:eastAsia="ru-RU"/>
              </w:rPr>
              <w:t>Памятка «Как оградить ребенка от злоумышленников»</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0"/>
                <w:szCs w:val="20"/>
                <w:lang w:eastAsia="ru-RU"/>
              </w:rPr>
              <w:lastRenderedPageBreak/>
              <w:t> </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7"/>
                <w:szCs w:val="27"/>
                <w:lang w:eastAsia="ru-RU"/>
              </w:rPr>
              <w:t>Учите вместе с ребенком важную личную информацию. Он должен знать: свои имя, фамилию, адрес, имена родителей и место их работы.</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7"/>
                <w:szCs w:val="27"/>
                <w:lang w:eastAsia="ru-RU"/>
              </w:rPr>
              <w:t>Объясните ребенку: если он потерялся, важно не бояться, не паниковать. Нужно обратиться за помощью к взрослым людям. Если потерялся в магазине – к кассиру, продавцу или охраннику, на улице – к полицейскому.</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7"/>
                <w:szCs w:val="27"/>
                <w:lang w:eastAsia="ru-RU"/>
              </w:rPr>
              <w:t>Постоянно говорите своим детям, что нельзя открывать двери незнакомым людям, кем бы они ни представились. У родителей есть свои ключи, а остальным без родителей открывать нельзя, даже если выглядят они порядочными на вид.</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7"/>
                <w:szCs w:val="27"/>
                <w:lang w:eastAsia="ru-RU"/>
              </w:rPr>
              <w:t>Объясните своим детям, что никто не может прийти в ваш дом и от вашего имени попросить отдать какую-то вещь, деньги, передать сладости, пустить в дом или забрать ребенка, чтобы привести его к маме.</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0"/>
                <w:szCs w:val="20"/>
                <w:lang w:eastAsia="ru-RU"/>
              </w:rPr>
              <w:t> </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0"/>
                <w:szCs w:val="20"/>
                <w:lang w:eastAsia="ru-RU"/>
              </w:rPr>
              <w:t> </w:t>
            </w:r>
          </w:p>
          <w:p w:rsidR="00756C8A" w:rsidRPr="00756C8A" w:rsidRDefault="00756C8A" w:rsidP="00756C8A">
            <w:pPr>
              <w:spacing w:before="30" w:after="30" w:line="240" w:lineRule="auto"/>
              <w:ind w:left="30" w:right="30"/>
              <w:outlineLvl w:val="2"/>
              <w:rPr>
                <w:rFonts w:ascii="Comic Sans MS" w:eastAsia="Times New Roman" w:hAnsi="Comic Sans MS" w:cs="Arial"/>
                <w:bCs/>
                <w:i/>
                <w:iCs/>
                <w:color w:val="000000" w:themeColor="text1"/>
                <w:sz w:val="32"/>
                <w:szCs w:val="32"/>
                <w:lang w:eastAsia="ru-RU"/>
              </w:rPr>
            </w:pPr>
            <w:r w:rsidRPr="00756C8A">
              <w:rPr>
                <w:rFonts w:ascii="Comic Sans MS" w:eastAsia="Times New Roman" w:hAnsi="Comic Sans MS" w:cs="Arial"/>
                <w:bCs/>
                <w:i/>
                <w:iCs/>
                <w:color w:val="000000" w:themeColor="text1"/>
                <w:sz w:val="32"/>
                <w:szCs w:val="32"/>
                <w:lang w:eastAsia="ru-RU"/>
              </w:rPr>
              <w:t>Памятка 4 «НЕ»</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0"/>
                <w:szCs w:val="20"/>
                <w:lang w:eastAsia="ru-RU"/>
              </w:rPr>
              <w:t> </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0"/>
                <w:szCs w:val="20"/>
                <w:lang w:eastAsia="ru-RU"/>
              </w:rPr>
              <w:t>Эту памятку нужно часто повторять своему ребенку:</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0"/>
                <w:szCs w:val="20"/>
                <w:lang w:eastAsia="ru-RU"/>
              </w:rPr>
              <w:t> </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0"/>
                <w:szCs w:val="20"/>
                <w:lang w:eastAsia="ru-RU"/>
              </w:rPr>
              <w:t> </w:t>
            </w:r>
          </w:p>
          <w:p w:rsidR="00756C8A" w:rsidRPr="00756C8A" w:rsidRDefault="00756C8A" w:rsidP="00756C8A">
            <w:pPr>
              <w:numPr>
                <w:ilvl w:val="0"/>
                <w:numId w:val="5"/>
              </w:numPr>
              <w:spacing w:before="100" w:beforeAutospacing="1" w:after="100" w:afterAutospacing="1" w:line="240" w:lineRule="auto"/>
              <w:ind w:left="375"/>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не садись в машину к чужим людям;</w:t>
            </w:r>
          </w:p>
          <w:p w:rsidR="00756C8A" w:rsidRPr="00756C8A" w:rsidRDefault="00756C8A" w:rsidP="00756C8A">
            <w:pPr>
              <w:numPr>
                <w:ilvl w:val="0"/>
                <w:numId w:val="5"/>
              </w:numPr>
              <w:spacing w:before="100" w:beforeAutospacing="1" w:after="100" w:afterAutospacing="1" w:line="240" w:lineRule="auto"/>
              <w:ind w:left="375"/>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 xml:space="preserve">не ходи никуда с чужими людьми, как бы они ни уговаривали, чтобы </w:t>
            </w:r>
            <w:proofErr w:type="gramStart"/>
            <w:r w:rsidRPr="00756C8A">
              <w:rPr>
                <w:rFonts w:ascii="Arial" w:eastAsia="Times New Roman" w:hAnsi="Arial" w:cs="Arial"/>
                <w:bCs/>
                <w:color w:val="000000" w:themeColor="text1"/>
                <w:sz w:val="27"/>
                <w:szCs w:val="27"/>
                <w:lang w:eastAsia="ru-RU"/>
              </w:rPr>
              <w:t>интересное</w:t>
            </w:r>
            <w:proofErr w:type="gramEnd"/>
            <w:r w:rsidRPr="00756C8A">
              <w:rPr>
                <w:rFonts w:ascii="Arial" w:eastAsia="Times New Roman" w:hAnsi="Arial" w:cs="Arial"/>
                <w:bCs/>
                <w:color w:val="000000" w:themeColor="text1"/>
                <w:sz w:val="27"/>
                <w:szCs w:val="27"/>
                <w:lang w:eastAsia="ru-RU"/>
              </w:rPr>
              <w:t xml:space="preserve"> ни предлагали;</w:t>
            </w:r>
          </w:p>
          <w:p w:rsidR="00756C8A" w:rsidRPr="00756C8A" w:rsidRDefault="00756C8A" w:rsidP="00756C8A">
            <w:pPr>
              <w:numPr>
                <w:ilvl w:val="0"/>
                <w:numId w:val="5"/>
              </w:numPr>
              <w:spacing w:before="100" w:beforeAutospacing="1" w:after="100" w:afterAutospacing="1" w:line="240" w:lineRule="auto"/>
              <w:ind w:left="375"/>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не заигрывайся во дворе.</w:t>
            </w:r>
          </w:p>
          <w:p w:rsidR="00756C8A" w:rsidRPr="00756C8A" w:rsidRDefault="00756C8A" w:rsidP="00756C8A">
            <w:pPr>
              <w:numPr>
                <w:ilvl w:val="0"/>
                <w:numId w:val="5"/>
              </w:numPr>
              <w:spacing w:before="100" w:beforeAutospacing="1" w:after="100" w:afterAutospacing="1" w:line="240" w:lineRule="auto"/>
              <w:ind w:left="375"/>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не играй на улице с наступлением темноты.</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0"/>
                <w:szCs w:val="20"/>
                <w:lang w:eastAsia="ru-RU"/>
              </w:rPr>
              <w:t> </w:t>
            </w:r>
          </w:p>
          <w:p w:rsidR="00756C8A" w:rsidRPr="00756C8A" w:rsidRDefault="00756C8A" w:rsidP="00756C8A">
            <w:pPr>
              <w:spacing w:before="30" w:after="30" w:line="240" w:lineRule="auto"/>
              <w:ind w:left="30" w:right="30"/>
              <w:outlineLvl w:val="2"/>
              <w:rPr>
                <w:rFonts w:ascii="Comic Sans MS" w:eastAsia="Times New Roman" w:hAnsi="Comic Sans MS" w:cs="Arial"/>
                <w:bCs/>
                <w:i/>
                <w:iCs/>
                <w:color w:val="000000" w:themeColor="text1"/>
                <w:sz w:val="32"/>
                <w:szCs w:val="32"/>
                <w:lang w:eastAsia="ru-RU"/>
              </w:rPr>
            </w:pPr>
            <w:r w:rsidRPr="00756C8A">
              <w:rPr>
                <w:rFonts w:ascii="Comic Sans MS" w:eastAsia="Times New Roman" w:hAnsi="Comic Sans MS" w:cs="Arial"/>
                <w:bCs/>
                <w:i/>
                <w:iCs/>
                <w:color w:val="000000" w:themeColor="text1"/>
                <w:sz w:val="32"/>
                <w:szCs w:val="32"/>
                <w:lang w:eastAsia="ru-RU"/>
              </w:rPr>
              <w:t>Памятка «Учим ребенка безопасному поведению»</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0"/>
                <w:szCs w:val="20"/>
                <w:lang w:eastAsia="ru-RU"/>
              </w:rPr>
              <w:t> </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0"/>
                <w:szCs w:val="20"/>
                <w:lang w:eastAsia="ru-RU"/>
              </w:rPr>
              <w:t>Эти правила должны войти у ребенка в привычку. Учите его и всегда сами соблюдайте такие рекомендации:</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0"/>
                <w:szCs w:val="20"/>
                <w:lang w:eastAsia="ru-RU"/>
              </w:rPr>
              <w:t> </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0"/>
                <w:szCs w:val="20"/>
                <w:lang w:eastAsia="ru-RU"/>
              </w:rPr>
              <w:t> </w:t>
            </w:r>
          </w:p>
          <w:p w:rsidR="00756C8A" w:rsidRPr="00756C8A" w:rsidRDefault="00756C8A" w:rsidP="00756C8A">
            <w:pPr>
              <w:numPr>
                <w:ilvl w:val="0"/>
                <w:numId w:val="6"/>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Прежде чем открыть дверь, посмотри в глазок, нет ли за дверью посторонних.</w:t>
            </w:r>
          </w:p>
          <w:p w:rsidR="00756C8A" w:rsidRPr="00756C8A" w:rsidRDefault="00756C8A" w:rsidP="00756C8A">
            <w:pPr>
              <w:numPr>
                <w:ilvl w:val="0"/>
                <w:numId w:val="6"/>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Если никого не видно, но слышны голоса, подожди, пока люди не уйдут с площадки.</w:t>
            </w:r>
          </w:p>
          <w:p w:rsidR="00756C8A" w:rsidRPr="00756C8A" w:rsidRDefault="00756C8A" w:rsidP="00756C8A">
            <w:pPr>
              <w:numPr>
                <w:ilvl w:val="0"/>
                <w:numId w:val="6"/>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Всегда закрывай за собой дверь на ключ, когда выходишь из квартиры.</w:t>
            </w:r>
          </w:p>
          <w:p w:rsidR="00756C8A" w:rsidRPr="00756C8A" w:rsidRDefault="00756C8A" w:rsidP="00756C8A">
            <w:pPr>
              <w:numPr>
                <w:ilvl w:val="0"/>
                <w:numId w:val="6"/>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Не просматривай почту около ящика, поднимись домой и посмотри там.</w:t>
            </w:r>
          </w:p>
          <w:p w:rsidR="00756C8A" w:rsidRPr="00756C8A" w:rsidRDefault="00756C8A" w:rsidP="00756C8A">
            <w:pPr>
              <w:numPr>
                <w:ilvl w:val="0"/>
                <w:numId w:val="6"/>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Вышел из квартиры и увидел подозрительных людей — вернись немедленно обратно.</w:t>
            </w:r>
          </w:p>
          <w:p w:rsidR="00756C8A" w:rsidRPr="00756C8A" w:rsidRDefault="00756C8A" w:rsidP="00756C8A">
            <w:pPr>
              <w:numPr>
                <w:ilvl w:val="0"/>
                <w:numId w:val="6"/>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756C8A" w:rsidRPr="00756C8A" w:rsidRDefault="00756C8A" w:rsidP="00756C8A">
            <w:pPr>
              <w:numPr>
                <w:ilvl w:val="0"/>
                <w:numId w:val="6"/>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Если незнакомец предлагает тебе подняться на лифте, откажись, скажи, что ты еще задержишься или живешь на втором этаже и пойдешь пешком по лестнице.</w:t>
            </w:r>
          </w:p>
          <w:p w:rsidR="00756C8A" w:rsidRPr="00756C8A" w:rsidRDefault="00756C8A" w:rsidP="00756C8A">
            <w:pPr>
              <w:numPr>
                <w:ilvl w:val="0"/>
                <w:numId w:val="6"/>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lastRenderedPageBreak/>
              <w:t>Если незнакомец пытается зажать тебе рот, постарайся укусить его за руку, если же ты оказался с ним лицом к лицу кусай за нос.</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0"/>
                <w:szCs w:val="20"/>
                <w:lang w:eastAsia="ru-RU"/>
              </w:rPr>
              <w:t> </w:t>
            </w:r>
          </w:p>
          <w:p w:rsidR="00756C8A" w:rsidRPr="00756C8A" w:rsidRDefault="00756C8A" w:rsidP="00756C8A">
            <w:pPr>
              <w:spacing w:before="30" w:after="30" w:line="240" w:lineRule="auto"/>
              <w:ind w:left="30" w:right="30"/>
              <w:outlineLvl w:val="2"/>
              <w:rPr>
                <w:rFonts w:ascii="Comic Sans MS" w:eastAsia="Times New Roman" w:hAnsi="Comic Sans MS" w:cs="Arial"/>
                <w:bCs/>
                <w:i/>
                <w:iCs/>
                <w:color w:val="000000" w:themeColor="text1"/>
                <w:sz w:val="32"/>
                <w:szCs w:val="32"/>
                <w:lang w:eastAsia="ru-RU"/>
              </w:rPr>
            </w:pPr>
            <w:r w:rsidRPr="00756C8A">
              <w:rPr>
                <w:rFonts w:ascii="Comic Sans MS" w:eastAsia="Times New Roman" w:hAnsi="Comic Sans MS" w:cs="Arial"/>
                <w:bCs/>
                <w:i/>
                <w:iCs/>
                <w:color w:val="000000" w:themeColor="text1"/>
                <w:sz w:val="32"/>
                <w:szCs w:val="32"/>
                <w:lang w:eastAsia="ru-RU"/>
              </w:rPr>
              <w:t>Памятка «Безопасное общение по телефону»</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0"/>
                <w:szCs w:val="20"/>
                <w:lang w:eastAsia="ru-RU"/>
              </w:rPr>
              <w:t> </w:t>
            </w:r>
          </w:p>
          <w:p w:rsidR="00756C8A" w:rsidRPr="00756C8A" w:rsidRDefault="00756C8A" w:rsidP="00756C8A">
            <w:pPr>
              <w:numPr>
                <w:ilvl w:val="0"/>
                <w:numId w:val="7"/>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Поднимая трубку, не называй своего имени или имени звонящего, ты можешь ошибиться, а преступник этим воспользуется.</w:t>
            </w:r>
          </w:p>
          <w:p w:rsidR="00756C8A" w:rsidRPr="00756C8A" w:rsidRDefault="00756C8A" w:rsidP="00756C8A">
            <w:pPr>
              <w:numPr>
                <w:ilvl w:val="0"/>
                <w:numId w:val="7"/>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Никогда и никому не говори, что ты дома один.</w:t>
            </w:r>
          </w:p>
          <w:p w:rsidR="00756C8A" w:rsidRPr="00756C8A" w:rsidRDefault="00756C8A" w:rsidP="00756C8A">
            <w:pPr>
              <w:numPr>
                <w:ilvl w:val="0"/>
                <w:numId w:val="7"/>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Если просят назвать адрес, не называй, попроси перезвонить позже.</w:t>
            </w:r>
          </w:p>
          <w:p w:rsidR="00756C8A" w:rsidRPr="00756C8A" w:rsidRDefault="00756C8A" w:rsidP="00756C8A">
            <w:pPr>
              <w:numPr>
                <w:ilvl w:val="0"/>
                <w:numId w:val="7"/>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Договариваясь о встрече с друзьями, назначай ее на время, когда в квартире будет еще кто-то, кроме тебя.</w:t>
            </w:r>
          </w:p>
          <w:p w:rsidR="00756C8A" w:rsidRPr="00756C8A" w:rsidRDefault="00756C8A" w:rsidP="00756C8A">
            <w:pPr>
              <w:numPr>
                <w:ilvl w:val="0"/>
                <w:numId w:val="7"/>
              </w:numPr>
              <w:spacing w:before="100" w:beforeAutospacing="1" w:after="100" w:afterAutospacing="1" w:line="240" w:lineRule="auto"/>
              <w:ind w:left="450"/>
              <w:rPr>
                <w:rFonts w:ascii="Arial" w:eastAsia="Times New Roman" w:hAnsi="Arial" w:cs="Arial"/>
                <w:bCs/>
                <w:color w:val="000000" w:themeColor="text1"/>
                <w:sz w:val="27"/>
                <w:szCs w:val="27"/>
                <w:lang w:eastAsia="ru-RU"/>
              </w:rPr>
            </w:pPr>
            <w:r w:rsidRPr="00756C8A">
              <w:rPr>
                <w:rFonts w:ascii="Arial" w:eastAsia="Times New Roman" w:hAnsi="Arial" w:cs="Arial"/>
                <w:bCs/>
                <w:color w:val="000000" w:themeColor="text1"/>
                <w:sz w:val="27"/>
                <w:szCs w:val="27"/>
                <w:lang w:eastAsia="ru-RU"/>
              </w:rPr>
              <w:t>Если тебя пытаются втянуть в непристойный разговор, положи трубку и сообщи обязательно родителям.</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0"/>
                <w:szCs w:val="20"/>
                <w:lang w:eastAsia="ru-RU"/>
              </w:rPr>
              <w:t> </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0"/>
                <w:szCs w:val="20"/>
                <w:lang w:eastAsia="ru-RU"/>
              </w:rPr>
              <w:t> </w:t>
            </w:r>
          </w:p>
          <w:p w:rsidR="00756C8A" w:rsidRPr="00756C8A" w:rsidRDefault="00756C8A" w:rsidP="00756C8A">
            <w:pPr>
              <w:spacing w:after="150" w:line="240" w:lineRule="auto"/>
              <w:rPr>
                <w:rFonts w:ascii="Arial" w:eastAsia="Times New Roman" w:hAnsi="Arial" w:cs="Arial"/>
                <w:bCs/>
                <w:color w:val="000000" w:themeColor="text1"/>
                <w:sz w:val="20"/>
                <w:szCs w:val="20"/>
                <w:lang w:eastAsia="ru-RU"/>
              </w:rPr>
            </w:pPr>
            <w:r w:rsidRPr="00756C8A">
              <w:rPr>
                <w:rFonts w:ascii="Arial" w:eastAsia="Times New Roman" w:hAnsi="Arial" w:cs="Arial"/>
                <w:bCs/>
                <w:color w:val="000000" w:themeColor="text1"/>
                <w:sz w:val="20"/>
                <w:szCs w:val="20"/>
                <w:lang w:eastAsia="ru-RU"/>
              </w:rPr>
              <w:t> </w:t>
            </w:r>
          </w:p>
          <w:p w:rsidR="00756C8A" w:rsidRPr="00756C8A" w:rsidRDefault="00756C8A" w:rsidP="00756C8A">
            <w:pPr>
              <w:spacing w:after="150" w:line="240" w:lineRule="auto"/>
              <w:rPr>
                <w:rFonts w:ascii="Arial" w:eastAsia="Times New Roman" w:hAnsi="Arial" w:cs="Arial"/>
                <w:b/>
                <w:color w:val="000000" w:themeColor="text1"/>
                <w:sz w:val="20"/>
                <w:szCs w:val="20"/>
                <w:lang w:eastAsia="ru-RU"/>
              </w:rPr>
            </w:pPr>
            <w:r w:rsidRPr="00756C8A">
              <w:rPr>
                <w:rFonts w:ascii="Arial" w:eastAsia="Times New Roman" w:hAnsi="Arial" w:cs="Arial"/>
                <w:b/>
                <w:color w:val="000000" w:themeColor="text1"/>
                <w:sz w:val="20"/>
                <w:szCs w:val="20"/>
                <w:lang w:eastAsia="ru-RU"/>
              </w:rPr>
              <w:lastRenderedPageBreak/>
              <w:t> </w:t>
            </w:r>
            <w:r w:rsidRPr="00756C8A">
              <w:rPr>
                <w:rFonts w:ascii="Arial" w:eastAsia="Times New Roman" w:hAnsi="Arial" w:cs="Arial"/>
                <w:b/>
                <w:noProof/>
                <w:color w:val="000000" w:themeColor="text1"/>
                <w:sz w:val="20"/>
                <w:szCs w:val="20"/>
                <w:lang w:eastAsia="ru-RU"/>
              </w:rPr>
              <w:drawing>
                <wp:inline distT="0" distB="0" distL="0" distR="0" wp14:anchorId="11E51C8F" wp14:editId="1D85469C">
                  <wp:extent cx="6722075" cy="8962767"/>
                  <wp:effectExtent l="0" t="0" r="3175" b="0"/>
                  <wp:docPr id="3" name="Рисунок 3" descr="https://rosinka0419.edusite.ru/images/95c4946e-d27b-4d88-a408-0943ed211f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osinka0419.edusite.ru/images/95c4946e-d27b-4d88-a408-0943ed211f9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2075" cy="8962767"/>
                          </a:xfrm>
                          <a:prstGeom prst="rect">
                            <a:avLst/>
                          </a:prstGeom>
                          <a:noFill/>
                          <a:ln>
                            <a:noFill/>
                          </a:ln>
                        </pic:spPr>
                      </pic:pic>
                    </a:graphicData>
                  </a:graphic>
                </wp:inline>
              </w:drawing>
            </w:r>
            <w:r w:rsidRPr="00756C8A">
              <w:rPr>
                <w:rFonts w:ascii="Arial" w:eastAsia="Times New Roman" w:hAnsi="Arial" w:cs="Arial"/>
                <w:b/>
                <w:color w:val="000000" w:themeColor="text1"/>
                <w:sz w:val="20"/>
                <w:szCs w:val="20"/>
                <w:lang w:eastAsia="ru-RU"/>
              </w:rPr>
              <w:t>      </w:t>
            </w:r>
            <w:r w:rsidRPr="00756C8A">
              <w:rPr>
                <w:rFonts w:ascii="Arial" w:eastAsia="Times New Roman" w:hAnsi="Arial" w:cs="Arial"/>
                <w:b/>
                <w:noProof/>
                <w:color w:val="000000" w:themeColor="text1"/>
                <w:sz w:val="20"/>
                <w:szCs w:val="20"/>
                <w:lang w:eastAsia="ru-RU"/>
              </w:rPr>
              <w:lastRenderedPageBreak/>
              <w:drawing>
                <wp:inline distT="0" distB="0" distL="0" distR="0" wp14:anchorId="1CF28C0A" wp14:editId="1FF32C68">
                  <wp:extent cx="7092950" cy="9761855"/>
                  <wp:effectExtent l="0" t="0" r="0" b="0"/>
                  <wp:docPr id="4" name="Рисунок 4" descr="https://rosinka0419.edusite.ru/images/p39_antiterr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osinka0419.edusite.ru/images/p39_antiterr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2950" cy="9761855"/>
                          </a:xfrm>
                          <a:prstGeom prst="rect">
                            <a:avLst/>
                          </a:prstGeom>
                          <a:noFill/>
                          <a:ln>
                            <a:noFill/>
                          </a:ln>
                        </pic:spPr>
                      </pic:pic>
                    </a:graphicData>
                  </a:graphic>
                </wp:inline>
              </w:drawing>
            </w:r>
          </w:p>
          <w:p w:rsidR="00756C8A" w:rsidRPr="00756C8A" w:rsidRDefault="00756C8A" w:rsidP="00756C8A">
            <w:pPr>
              <w:spacing w:after="150" w:line="240" w:lineRule="auto"/>
              <w:rPr>
                <w:rFonts w:ascii="Arial" w:eastAsia="Times New Roman" w:hAnsi="Arial" w:cs="Arial"/>
                <w:b/>
                <w:color w:val="000000" w:themeColor="text1"/>
                <w:sz w:val="20"/>
                <w:szCs w:val="20"/>
                <w:lang w:eastAsia="ru-RU"/>
              </w:rPr>
            </w:pPr>
            <w:r w:rsidRPr="00756C8A">
              <w:rPr>
                <w:rFonts w:ascii="Arial" w:eastAsia="Times New Roman" w:hAnsi="Arial" w:cs="Arial"/>
                <w:b/>
                <w:color w:val="000000" w:themeColor="text1"/>
                <w:sz w:val="20"/>
                <w:szCs w:val="20"/>
                <w:lang w:eastAsia="ru-RU"/>
              </w:rPr>
              <w:lastRenderedPageBreak/>
              <w:t> </w:t>
            </w:r>
          </w:p>
          <w:p w:rsidR="00756C8A" w:rsidRPr="00756C8A" w:rsidRDefault="00756C8A" w:rsidP="00756C8A">
            <w:pPr>
              <w:spacing w:after="150" w:line="240" w:lineRule="auto"/>
              <w:rPr>
                <w:rFonts w:ascii="Arial" w:eastAsia="Times New Roman" w:hAnsi="Arial" w:cs="Arial"/>
                <w:b/>
                <w:color w:val="000000" w:themeColor="text1"/>
                <w:sz w:val="20"/>
                <w:szCs w:val="20"/>
                <w:lang w:eastAsia="ru-RU"/>
              </w:rPr>
            </w:pPr>
            <w:r w:rsidRPr="00756C8A">
              <w:rPr>
                <w:rFonts w:ascii="Arial" w:eastAsia="Times New Roman" w:hAnsi="Arial" w:cs="Arial"/>
                <w:b/>
                <w:color w:val="000000" w:themeColor="text1"/>
                <w:sz w:val="20"/>
                <w:szCs w:val="20"/>
                <w:lang w:eastAsia="ru-RU"/>
              </w:rPr>
              <w:t> </w:t>
            </w:r>
          </w:p>
          <w:tbl>
            <w:tblPr>
              <w:tblW w:w="9652" w:type="dxa"/>
              <w:tblCellSpacing w:w="0" w:type="dxa"/>
              <w:tblCellMar>
                <w:left w:w="0" w:type="dxa"/>
                <w:right w:w="0" w:type="dxa"/>
              </w:tblCellMar>
              <w:tblLook w:val="04A0" w:firstRow="1" w:lastRow="0" w:firstColumn="1" w:lastColumn="0" w:noHBand="0" w:noVBand="1"/>
            </w:tblPr>
            <w:tblGrid>
              <w:gridCol w:w="9652"/>
            </w:tblGrid>
            <w:tr w:rsidR="00756C8A" w:rsidRPr="00756C8A" w:rsidTr="00B65C91">
              <w:trPr>
                <w:trHeight w:val="81"/>
                <w:tblCellSpacing w:w="0" w:type="dxa"/>
              </w:trPr>
              <w:tc>
                <w:tcPr>
                  <w:tcW w:w="9652" w:type="dxa"/>
                  <w:tcMar>
                    <w:top w:w="150" w:type="dxa"/>
                    <w:left w:w="150" w:type="dxa"/>
                    <w:bottom w:w="150" w:type="dxa"/>
                    <w:right w:w="150" w:type="dxa"/>
                  </w:tcMar>
                  <w:vAlign w:val="center"/>
                  <w:hideMark/>
                </w:tcPr>
                <w:p w:rsidR="00756C8A" w:rsidRPr="00756C8A" w:rsidRDefault="00756C8A" w:rsidP="00756C8A">
                  <w:pPr>
                    <w:spacing w:after="450" w:line="240" w:lineRule="auto"/>
                    <w:rPr>
                      <w:rFonts w:ascii="Times New Roman" w:eastAsia="Times New Roman" w:hAnsi="Times New Roman" w:cs="Times New Roman"/>
                      <w:b/>
                      <w:color w:val="000000" w:themeColor="text1"/>
                      <w:sz w:val="20"/>
                      <w:szCs w:val="20"/>
                      <w:lang w:eastAsia="ru-RU"/>
                    </w:rPr>
                  </w:pPr>
                </w:p>
              </w:tc>
            </w:tr>
          </w:tbl>
          <w:p w:rsidR="00756C8A" w:rsidRPr="00756C8A" w:rsidRDefault="00756C8A" w:rsidP="00756C8A">
            <w:pPr>
              <w:spacing w:after="0" w:line="240" w:lineRule="auto"/>
              <w:rPr>
                <w:rFonts w:ascii="Arial" w:eastAsia="Times New Roman" w:hAnsi="Arial" w:cs="Arial"/>
                <w:b/>
                <w:color w:val="000000" w:themeColor="text1"/>
                <w:sz w:val="20"/>
                <w:szCs w:val="20"/>
                <w:lang w:eastAsia="ru-RU"/>
              </w:rPr>
            </w:pPr>
          </w:p>
        </w:tc>
        <w:tc>
          <w:tcPr>
            <w:tcW w:w="0" w:type="auto"/>
            <w:shd w:val="clear" w:color="auto" w:fill="FFFFFF"/>
            <w:vAlign w:val="center"/>
            <w:hideMark/>
          </w:tcPr>
          <w:p w:rsidR="00756C8A" w:rsidRPr="00756C8A" w:rsidRDefault="00756C8A" w:rsidP="00756C8A">
            <w:pPr>
              <w:spacing w:after="0" w:line="240" w:lineRule="auto"/>
              <w:rPr>
                <w:rFonts w:ascii="Times New Roman" w:eastAsia="Times New Roman" w:hAnsi="Times New Roman" w:cs="Times New Roman"/>
                <w:b/>
                <w:sz w:val="20"/>
                <w:szCs w:val="20"/>
                <w:lang w:eastAsia="ru-RU"/>
              </w:rPr>
            </w:pPr>
          </w:p>
        </w:tc>
      </w:tr>
    </w:tbl>
    <w:p w:rsidR="005E721B" w:rsidRPr="00756C8A" w:rsidRDefault="005E721B">
      <w:pPr>
        <w:rPr>
          <w:b/>
        </w:rPr>
      </w:pPr>
    </w:p>
    <w:sectPr w:rsidR="005E721B" w:rsidRPr="00756C8A" w:rsidSect="00B65C91">
      <w:pgSz w:w="11906" w:h="16838"/>
      <w:pgMar w:top="0"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1B1D"/>
    <w:multiLevelType w:val="multilevel"/>
    <w:tmpl w:val="A724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F440E"/>
    <w:multiLevelType w:val="multilevel"/>
    <w:tmpl w:val="FD429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6A433A"/>
    <w:multiLevelType w:val="multilevel"/>
    <w:tmpl w:val="8CD08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A03719"/>
    <w:multiLevelType w:val="multilevel"/>
    <w:tmpl w:val="0CE03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C87329"/>
    <w:multiLevelType w:val="multilevel"/>
    <w:tmpl w:val="7AC2C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3C0AC4"/>
    <w:multiLevelType w:val="multilevel"/>
    <w:tmpl w:val="5374E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A74685"/>
    <w:multiLevelType w:val="multilevel"/>
    <w:tmpl w:val="520AA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D9"/>
    <w:rsid w:val="001A05D9"/>
    <w:rsid w:val="001D7F7C"/>
    <w:rsid w:val="005E721B"/>
    <w:rsid w:val="00756C8A"/>
    <w:rsid w:val="00B65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6C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6C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6C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6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93499">
      <w:bodyDiv w:val="1"/>
      <w:marLeft w:val="0"/>
      <w:marRight w:val="0"/>
      <w:marTop w:val="0"/>
      <w:marBottom w:val="0"/>
      <w:divBdr>
        <w:top w:val="none" w:sz="0" w:space="0" w:color="auto"/>
        <w:left w:val="none" w:sz="0" w:space="0" w:color="auto"/>
        <w:bottom w:val="none" w:sz="0" w:space="0" w:color="auto"/>
        <w:right w:val="none" w:sz="0" w:space="0" w:color="auto"/>
      </w:divBdr>
      <w:divsChild>
        <w:div w:id="1655376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1208</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dc:creator>
  <cp:keywords/>
  <dc:description/>
  <cp:lastModifiedBy>МБДОУ</cp:lastModifiedBy>
  <cp:revision>3</cp:revision>
  <cp:lastPrinted>2021-08-31T05:15:00Z</cp:lastPrinted>
  <dcterms:created xsi:type="dcterms:W3CDTF">2021-08-31T05:11:00Z</dcterms:created>
  <dcterms:modified xsi:type="dcterms:W3CDTF">2021-08-31T05:51:00Z</dcterms:modified>
</cp:coreProperties>
</file>