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169F" w:rsidRDefault="00D4169F" w:rsidP="00D4169F">
      <w:pPr>
        <w:spacing w:after="0" w:line="333" w:lineRule="atLeast"/>
        <w:jc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Рекомендации для родителей.</w:t>
      </w:r>
    </w:p>
    <w:p w:rsidR="00D4169F" w:rsidRPr="00D4169F" w:rsidRDefault="00D4169F" w:rsidP="00D4169F">
      <w:pPr>
        <w:spacing w:after="0" w:line="333" w:lineRule="atLeast"/>
        <w:jc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 w:rsidRPr="00D4169F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Игры с крупой для развития мелкой мотори</w:t>
      </w:r>
      <w:r w:rsidR="00E46399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ки у детей дошкольного возраста</w:t>
      </w:r>
    </w:p>
    <w:p w:rsidR="00D4169F" w:rsidRPr="00D4169F" w:rsidRDefault="00D4169F" w:rsidP="00D4169F">
      <w:pPr>
        <w:spacing w:after="0" w:line="333" w:lineRule="atLeast"/>
        <w:rPr>
          <w:rFonts w:ascii="Arial" w:eastAsia="Times New Roman" w:hAnsi="Arial" w:cs="Arial"/>
          <w:i/>
          <w:iCs/>
          <w:color w:val="666666"/>
          <w:sz w:val="24"/>
          <w:szCs w:val="24"/>
          <w:lang w:eastAsia="ru-RU"/>
        </w:rPr>
      </w:pPr>
    </w:p>
    <w:p w:rsidR="00D4169F" w:rsidRPr="00D4169F" w:rsidRDefault="00D4169F" w:rsidP="00D4169F">
      <w:pPr>
        <w:spacing w:after="0" w:line="333" w:lineRule="atLeast"/>
        <w:rPr>
          <w:rFonts w:ascii="Arial" w:eastAsia="Times New Roman" w:hAnsi="Arial" w:cs="Arial"/>
          <w:i/>
          <w:iCs/>
          <w:color w:val="666666"/>
          <w:sz w:val="24"/>
          <w:szCs w:val="24"/>
          <w:u w:val="single"/>
          <w:lang w:eastAsia="ru-RU"/>
        </w:rPr>
      </w:pPr>
    </w:p>
    <w:p w:rsidR="00D4169F" w:rsidRPr="00D4169F" w:rsidRDefault="00D4169F" w:rsidP="00D4169F">
      <w:pPr>
        <w:spacing w:after="0" w:line="33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Крупа - очень полезный и приятный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материал для занятий с детьми</w:t>
      </w:r>
      <w:r w:rsidRPr="00D4169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 кроме того они способствуют </w:t>
      </w:r>
      <w:hyperlink r:id="rId4" w:history="1">
        <w:r w:rsidRPr="00D4169F">
          <w:rPr>
            <w:rFonts w:ascii="Times New Roman" w:eastAsia="Times New Roman" w:hAnsi="Times New Roman" w:cs="Times New Roman"/>
            <w:iCs/>
            <w:sz w:val="28"/>
            <w:szCs w:val="28"/>
            <w:lang w:eastAsia="ru-RU"/>
          </w:rPr>
          <w:t>развитию мелкой моторики</w:t>
        </w:r>
      </w:hyperlink>
      <w:r w:rsidRPr="00D4169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 Для игр с крупами подойдет все, что есть в доме: гречка, просо, фасоль, семечки, горох и даже  обычная соль, ну и конечно различные емкости, ложечки и сито.</w:t>
      </w:r>
    </w:p>
    <w:p w:rsidR="00D4169F" w:rsidRPr="00D4169F" w:rsidRDefault="00D4169F" w:rsidP="00D4169F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Первое знакомство</w:t>
      </w:r>
    </w:p>
    <w:p w:rsidR="00D4169F" w:rsidRPr="00D4169F" w:rsidRDefault="00D4169F" w:rsidP="00D4169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Прячем ручки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Возьмите большую миску, высыпьте в нее крупу - гречку, рис или пшено, опустите в нее руки и пошевелите пальцами. Малыш непременно захочет присоединиться. Можно играть в прятки с ручками: «Где мои ручки? Спрятались. Давай и твои ручки спрячем?!». Можно потереть ладошкой о ладошку: «Так приятно!».</w:t>
      </w:r>
    </w:p>
    <w:p w:rsidR="00D4169F" w:rsidRPr="00D4169F" w:rsidRDefault="00D4169F" w:rsidP="00D4169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Искупаемся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Возьмите тазик или детскую ванночку, не большой, но чтобы туда мог сесть и встать ребенок, насыпьте туда гречку или другую крупу, предложите ребенку сначала походить в тазике, а потом и присесть: «Отличный массаж!». У некоторых детишек такое купание вызывает огромный восторг, поэтому будьте готовы, что содержимое тазика окажется вне его, поэтому часто таким «купанием» в ванной комнате!</w:t>
      </w:r>
    </w:p>
    <w:p w:rsidR="00D4169F" w:rsidRPr="00D4169F" w:rsidRDefault="00D4169F" w:rsidP="00D4169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Ищем секрет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Спрятать можно не только ручки, но и игрушки, различные предметы, крупную фасоль. Предложите ребенку отыскать их. А если мисок будет больше и в каждой будет свой секрет, то без сомнения интерес возрастет еще больше!</w:t>
      </w:r>
    </w:p>
    <w:p w:rsidR="00D4169F" w:rsidRPr="00D4169F" w:rsidRDefault="00D4169F" w:rsidP="00D4169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Пересыпаем крупу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Пересыпайте крупу при помощи стакана, ложки, совочка, а может даже ладошек из одной ёмкости в другую. Пересыпайте над миской крупу из руки в руку. Используйте разные крупы – рис, горох, манка… Обратите внимания, что звук от каждой крупы свой, уникальный: от гороха - звонкий, от риса – приглушенный, от манки – практически беззвучное шуршание.</w:t>
      </w:r>
    </w:p>
    <w:p w:rsidR="00D4169F" w:rsidRPr="00D4169F" w:rsidRDefault="00D4169F" w:rsidP="00D4169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Покормим птичек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Возьмите на улицу с собой пшено, семечки и покормите птиц: «Вот прилетели к нам птички: пи-пи-пи! Птички просят покушать. Что птички клюют? Да, зёрнышки. Давай насыплем птичкам зёрны</w:t>
      </w: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softHyphen/>
        <w:t>шек. Клюйте, птички, зёрнышки!».</w:t>
      </w:r>
    </w:p>
    <w:p w:rsidR="00D4169F" w:rsidRPr="00D4169F" w:rsidRDefault="00D4169F" w:rsidP="00D4169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Вкусная кашка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Добавив в манную крупу воды, сварите «кашку» для куклы, а затем покормите мишку, зайку, куклу: «Вот крупа. Добавим в неё водичку. Помешай кашку! Варись-варись, кашка! Готова каша? Давай кормить куклу?! </w:t>
      </w: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lastRenderedPageBreak/>
        <w:t>Ах! Какая вкусная кашка!». Через некоторое время обратите внимание ребенка, что она разбухла.</w:t>
      </w:r>
    </w:p>
    <w:p w:rsidR="00D4169F" w:rsidRPr="00D4169F" w:rsidRDefault="00D4169F" w:rsidP="00D4169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Сортируем, перекладываем, собираем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Возьмите небольшое количество фасоли и гороха, перемешайте их в тарелочке и предложите ребенку разделить горох и фасоль и разложить их в свои тарелочки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: «Смотри, горошинки и фасоль</w:t>
      </w: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перемешались. Давай разложим горошинк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и на эту таре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softHyphen/>
        <w:t>лочку, а фасоль</w:t>
      </w: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- на эту».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Перемешать можно манку и фасоль, тогда разделить их можно с помощью сита, предварительно продемонстрируйте этот способ малышу!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Высыпьте крупу на поднос и предложите ребенку собрать все в банку. Сначала банку можно взять с широким горлышком, затем со временем поменять ее на банку с более узким горлышком. Такое занятие позволяет овладеть таким важным движением, как «щепотка». Предварительно покажите, как соединять три пальца и как ими брать крупу.</w:t>
      </w:r>
    </w:p>
    <w:p w:rsidR="00D4169F" w:rsidRPr="00D4169F" w:rsidRDefault="00D4169F" w:rsidP="00D4169F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Счет, форма, цвет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Возьмите макароны разного цвета, формы (сейчас в магазинах они представлены в изобилие), перемешайте их, а затем предложите ребенку их разложить по тарелочкам, предварительно положите на каждую тар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елку по 2-3 одинаковых штуки</w:t>
      </w: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, чтобы у ребенка сработала </w:t>
      </w:r>
      <w:proofErr w:type="gramStart"/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ассоциация: 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«</w:t>
      </w:r>
      <w:proofErr w:type="gramEnd"/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Круглая к круглой, звездочка к звездочке», «бантик к бантику» или «красная к красной, зеленая к зеленой».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hyperlink r:id="rId5" w:history="1">
        <w:r w:rsidRPr="00D4169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Разного цвета могут быть не только макароны, но и фасоль, горох, рис.</w:t>
        </w:r>
      </w:hyperlink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Важно знать, что если вы сортируете предметы по цветовому признаку, то все предметы должны быть одинаковой формы, и наоборот, если сортируете по форме, то предметы должны быть одного цвета.</w:t>
      </w:r>
    </w:p>
    <w:p w:rsidR="00D4169F" w:rsidRPr="00D4169F" w:rsidRDefault="00D4169F" w:rsidP="00D4169F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Творчество</w:t>
      </w:r>
    </w:p>
    <w:p w:rsidR="00D4169F" w:rsidRPr="00D4169F" w:rsidRDefault="00D4169F" w:rsidP="00D4169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Рисование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Возьмите поднос и крупу на которой будите рисовать (для рисования хорошо подойдет манка, кукурузная крупа, соль, но </w:t>
      </w:r>
      <w:proofErr w:type="gramStart"/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так же</w:t>
      </w:r>
      <w:proofErr w:type="gramEnd"/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можно взять рис и гречку), равномерным слоем рассыпьте крупу по подносу. Можно рисовать! Покажите, как действовать (проведите несколько линий), предложите то же самое сделать ребенку.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Покажите малышу, как брать крупу – тремя пальцами, щепоткой!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На подносе можно рисовать дорожки, предложите малышу пройти пальчиками по этой дорожке. Для детей постарше можно рисовать лабиринты, придумывать к ним сюжеты.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Нарисуйте основные фигуры – круг, квадрат, треугольник, овал!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Ну и конечно, все, что придет в голову. Фантазируйте!</w:t>
      </w:r>
    </w:p>
    <w:p w:rsidR="00D4169F" w:rsidRPr="00D4169F" w:rsidRDefault="00D4169F" w:rsidP="00D4169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Аппликации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Из макарон разной формы можно сделать необычные картины, для это необходимы только клей, бумага, макароны и фантазия!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Крупы тоже можно использовать для занятий аппликацией, для этого возьмите клей-карандаш, листок бумаги, а затем нарисуйте сюжет или напишите слово. Затем возьмите мелкую крупу и засыпьте листок, стряхните излишки – картина готова!</w:t>
      </w:r>
    </w:p>
    <w:p w:rsidR="00D4169F" w:rsidRPr="00D4169F" w:rsidRDefault="00D4169F" w:rsidP="00D4169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lastRenderedPageBreak/>
        <w:t>Бусы из макарон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Вам понадобиться макароны с отверстиями и шнурок. Покажите малышу, как нанизать макароны на шнурок: «Ниточку в дырочку» и дайте ему возможность дальше самому заняться этим непростым занятием. А рядом вы можете делать свои бусы.</w:t>
      </w:r>
    </w:p>
    <w:p w:rsidR="00D4169F" w:rsidRPr="00D4169F" w:rsidRDefault="00D4169F" w:rsidP="00D4169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Пластилиновые фантазии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Крупа, бобовые, макароны, орехи – идеально подходят как дополнительные аксессуары для занятий с пластилином. Скорлупки от орехов могут стать шляпками или зонтиками, горох может заменить глазки, пуговки. Можно приготовить пиццу, раскатав пласт из пластилина и «вдавив» в него разнообразные «ингредиенты», или украсить вазочку, предварительно облепив ее пластилином. Манку можно насыпать на пластилин и получится пушистый снег, макароны необычной формы могут превратиться в цветы.</w:t>
      </w:r>
    </w:p>
    <w:p w:rsidR="00D4169F" w:rsidRPr="00D4169F" w:rsidRDefault="00D4169F" w:rsidP="00D4169F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Найди такой же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Для этой игры понадобятся некоторые дополнительные приготовления.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Идея в том, чтобы найти пару предмету либо по звуку, либо по ощущениям.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Для первого варианта необходимо четное количество пластиковых контейнеров от киндер-сюрпризов, в каждые два засыпать одинаковые крупы, бобовые, макароны, аккуратно заклеить их лентой или клеем (внутри по стыку). В начале игры предложить ребенку изучить 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капсулы с крупой,</w:t>
      </w: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а затем обратить внимания, что здесь имеются одинаковые по звучанию шарики, взять один шарик и предложить: «Давай найдем такой же!».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Для второго варианта необходимо сшить четное количество мешочков, но обязательно одинаковых по цвету и фактуре, в каждые два засыпать одинаковые крупы, бобовые или макароны, затем каждый мешочек закрыть (запечатать/ запаковать). Далее алгоритм тот же, что и с шариками: дата освоиться и предложить найти такой же.</w:t>
      </w:r>
    </w:p>
    <w:p w:rsidR="00D4169F" w:rsidRPr="00D4169F" w:rsidRDefault="00D4169F" w:rsidP="00D4169F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После игры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Конечно же, после игры вся крупа будет перемешена. Но не выбрасывайте ее, ссыпьте ее в любую емкость, а на дно положите игрушку. В следующий раз малышу приятно будет отыскать «клад на дне крупяного бассейна».</w:t>
      </w:r>
    </w:p>
    <w:p w:rsidR="00D4169F" w:rsidRPr="00D4169F" w:rsidRDefault="00D4169F" w:rsidP="00D416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69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Самое ценное и полезное, что мы можем дать нашим детям – это внимание! Поэтому играйте, занимайтесь, фантазируйте и проводите время вместе со своими детьми!</w:t>
      </w:r>
    </w:p>
    <w:p w:rsidR="006706FA" w:rsidRPr="00D4169F" w:rsidRDefault="006706FA">
      <w:pPr>
        <w:rPr>
          <w:rFonts w:ascii="Times New Roman" w:hAnsi="Times New Roman" w:cs="Times New Roman"/>
          <w:sz w:val="28"/>
          <w:szCs w:val="28"/>
        </w:rPr>
      </w:pPr>
    </w:p>
    <w:sectPr w:rsidR="006706FA" w:rsidRPr="00D4169F" w:rsidSect="006706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169F"/>
    <w:rsid w:val="00513550"/>
    <w:rsid w:val="006706FA"/>
    <w:rsid w:val="00B45345"/>
    <w:rsid w:val="00D4169F"/>
    <w:rsid w:val="00E46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7A0CFD1-CE3A-487B-9925-13468D1543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06FA"/>
  </w:style>
  <w:style w:type="paragraph" w:styleId="2">
    <w:name w:val="heading 2"/>
    <w:basedOn w:val="a"/>
    <w:link w:val="20"/>
    <w:uiPriority w:val="9"/>
    <w:qFormat/>
    <w:rsid w:val="00D4169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D4169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4169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4169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Emphasis"/>
    <w:basedOn w:val="a0"/>
    <w:uiPriority w:val="20"/>
    <w:qFormat/>
    <w:rsid w:val="00D4169F"/>
    <w:rPr>
      <w:i/>
      <w:iCs/>
    </w:rPr>
  </w:style>
  <w:style w:type="character" w:styleId="a4">
    <w:name w:val="Hyperlink"/>
    <w:basedOn w:val="a0"/>
    <w:uiPriority w:val="99"/>
    <w:semiHidden/>
    <w:unhideWhenUsed/>
    <w:rsid w:val="00D4169F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D416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D416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416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164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76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dgorodok.ru/dosug-s-rebenkom/idei-na-zametku/156-kak-raskrasit-krupu-doma" TargetMode="External"/><Relationship Id="rId4" Type="http://schemas.openxmlformats.org/officeDocument/2006/relationships/hyperlink" Target="https://www.dgorodok.ru/obrazovanie/zanyatiya-s-rebenk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1018</Words>
  <Characters>5809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2019-11-01T09:15:00Z</cp:lastPrinted>
  <dcterms:created xsi:type="dcterms:W3CDTF">2024-11-26T06:11:00Z</dcterms:created>
  <dcterms:modified xsi:type="dcterms:W3CDTF">2024-11-26T06:11:00Z</dcterms:modified>
</cp:coreProperties>
</file>