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44" w:rsidRPr="004A3B44" w:rsidRDefault="004A3B44" w:rsidP="004A3B44">
      <w:pPr>
        <w:pStyle w:val="Default"/>
        <w:jc w:val="center"/>
        <w:rPr>
          <w:b/>
          <w:color w:val="FF0000"/>
        </w:rPr>
      </w:pPr>
    </w:p>
    <w:p w:rsidR="004A3B44" w:rsidRDefault="004A3B44" w:rsidP="004A3B44">
      <w:pPr>
        <w:pStyle w:val="Default"/>
        <w:jc w:val="center"/>
        <w:rPr>
          <w:b/>
          <w:color w:val="FF0000"/>
          <w:sz w:val="28"/>
          <w:szCs w:val="28"/>
        </w:rPr>
      </w:pPr>
      <w:r w:rsidRPr="004A3B44">
        <w:rPr>
          <w:b/>
          <w:color w:val="FF0000"/>
          <w:sz w:val="28"/>
          <w:szCs w:val="28"/>
        </w:rPr>
        <w:t xml:space="preserve">Пресс-релиз о реализации программы </w:t>
      </w:r>
      <w:proofErr w:type="spellStart"/>
      <w:r w:rsidRPr="004A3B44">
        <w:rPr>
          <w:b/>
          <w:color w:val="FF0000"/>
          <w:sz w:val="28"/>
          <w:szCs w:val="28"/>
        </w:rPr>
        <w:t>кибергигиены</w:t>
      </w:r>
      <w:proofErr w:type="spellEnd"/>
      <w:r w:rsidRPr="004A3B44">
        <w:rPr>
          <w:b/>
          <w:color w:val="FF0000"/>
          <w:sz w:val="28"/>
          <w:szCs w:val="28"/>
        </w:rPr>
        <w:t xml:space="preserve"> в 2024 году</w:t>
      </w:r>
    </w:p>
    <w:p w:rsidR="004A3B44" w:rsidRPr="004A3B44" w:rsidRDefault="004A3B44" w:rsidP="004A3B44">
      <w:pPr>
        <w:pStyle w:val="Default"/>
        <w:jc w:val="center"/>
        <w:rPr>
          <w:b/>
          <w:color w:val="FF0000"/>
          <w:sz w:val="28"/>
          <w:szCs w:val="28"/>
        </w:rPr>
      </w:pPr>
    </w:p>
    <w:p w:rsidR="004A3B44" w:rsidRDefault="004A3B44" w:rsidP="004A3B44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Более 10 </w:t>
      </w:r>
      <w:proofErr w:type="gramStart"/>
      <w:r>
        <w:rPr>
          <w:b/>
          <w:bCs/>
          <w:sz w:val="28"/>
          <w:szCs w:val="28"/>
        </w:rPr>
        <w:t>млн</w:t>
      </w:r>
      <w:proofErr w:type="gramEnd"/>
      <w:r>
        <w:rPr>
          <w:b/>
          <w:bCs/>
          <w:sz w:val="28"/>
          <w:szCs w:val="28"/>
        </w:rPr>
        <w:t xml:space="preserve"> человек узнали об основах безопасности в интернете благодаря программе </w:t>
      </w:r>
      <w:proofErr w:type="spellStart"/>
      <w:r>
        <w:rPr>
          <w:b/>
          <w:bCs/>
          <w:sz w:val="28"/>
          <w:szCs w:val="28"/>
        </w:rPr>
        <w:t>кибергигиены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4A3B44" w:rsidRDefault="004A3B44" w:rsidP="004A3B44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Продолжается обучение цифровой грамотности для россиян. С 2022 года более 10 млн. человек ознакомились с проектами по </w:t>
      </w:r>
      <w:proofErr w:type="spellStart"/>
      <w:r>
        <w:rPr>
          <w:sz w:val="28"/>
          <w:szCs w:val="28"/>
        </w:rPr>
        <w:t>кибербезопасности</w:t>
      </w:r>
      <w:proofErr w:type="spellEnd"/>
      <w:r>
        <w:rPr>
          <w:sz w:val="28"/>
          <w:szCs w:val="28"/>
        </w:rPr>
        <w:t xml:space="preserve"> благодаря </w:t>
      </w:r>
      <w:proofErr w:type="spellStart"/>
      <w:r>
        <w:rPr>
          <w:sz w:val="28"/>
          <w:szCs w:val="28"/>
        </w:rPr>
        <w:t>Госуслугам</w:t>
      </w:r>
      <w:proofErr w:type="spellEnd"/>
      <w:r>
        <w:rPr>
          <w:sz w:val="28"/>
          <w:szCs w:val="28"/>
        </w:rPr>
        <w:t xml:space="preserve">, социальным сетям и рекламным материалам. </w:t>
      </w:r>
    </w:p>
    <w:p w:rsidR="004A3B44" w:rsidRDefault="004A3B44" w:rsidP="004A3B44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proofErr w:type="spellStart"/>
      <w:r>
        <w:rPr>
          <w:sz w:val="28"/>
          <w:szCs w:val="28"/>
        </w:rPr>
        <w:t>кибергигиены</w:t>
      </w:r>
      <w:proofErr w:type="spellEnd"/>
      <w:r>
        <w:rPr>
          <w:sz w:val="28"/>
          <w:szCs w:val="28"/>
        </w:rPr>
        <w:t xml:space="preserve"> учит взрослых и детей защищать свои данные, безопасно общаться и работать в интернете. Она реализуется совместными усилиями </w:t>
      </w:r>
      <w:proofErr w:type="spellStart"/>
      <w:r>
        <w:rPr>
          <w:sz w:val="28"/>
          <w:szCs w:val="28"/>
        </w:rPr>
        <w:t>Минцифры</w:t>
      </w:r>
      <w:proofErr w:type="spellEnd"/>
      <w:r>
        <w:rPr>
          <w:sz w:val="28"/>
          <w:szCs w:val="28"/>
        </w:rPr>
        <w:t>, ГК «</w:t>
      </w:r>
      <w:proofErr w:type="spellStart"/>
      <w:r>
        <w:rPr>
          <w:sz w:val="28"/>
          <w:szCs w:val="28"/>
        </w:rPr>
        <w:t>Солар</w:t>
      </w:r>
      <w:proofErr w:type="spellEnd"/>
      <w:r>
        <w:rPr>
          <w:sz w:val="28"/>
          <w:szCs w:val="28"/>
        </w:rPr>
        <w:t xml:space="preserve">» и </w:t>
      </w:r>
      <w:proofErr w:type="spellStart"/>
      <w:r>
        <w:rPr>
          <w:sz w:val="28"/>
          <w:szCs w:val="28"/>
        </w:rPr>
        <w:t>СПбГУТ</w:t>
      </w:r>
      <w:proofErr w:type="spellEnd"/>
      <w:r>
        <w:rPr>
          <w:sz w:val="28"/>
          <w:szCs w:val="28"/>
        </w:rPr>
        <w:t xml:space="preserve">. </w:t>
      </w:r>
    </w:p>
    <w:p w:rsidR="004A3B44" w:rsidRDefault="004A3B44" w:rsidP="004A3B44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Узнать о </w:t>
      </w:r>
      <w:proofErr w:type="spellStart"/>
      <w:r>
        <w:rPr>
          <w:b/>
          <w:bCs/>
          <w:sz w:val="28"/>
          <w:szCs w:val="28"/>
        </w:rPr>
        <w:t>кибергигиене</w:t>
      </w:r>
      <w:proofErr w:type="spellEnd"/>
      <w:r>
        <w:rPr>
          <w:b/>
          <w:bCs/>
          <w:sz w:val="28"/>
          <w:szCs w:val="28"/>
        </w:rPr>
        <w:t xml:space="preserve"> можно: </w:t>
      </w:r>
    </w:p>
    <w:p w:rsidR="004A3B44" w:rsidRDefault="004A3B44" w:rsidP="004A3B44">
      <w:pPr>
        <w:pStyle w:val="Default"/>
        <w:spacing w:after="5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на портале «</w:t>
      </w:r>
      <w:proofErr w:type="spellStart"/>
      <w:r>
        <w:rPr>
          <w:sz w:val="28"/>
          <w:szCs w:val="28"/>
        </w:rPr>
        <w:t>Кибербезопасность</w:t>
      </w:r>
      <w:proofErr w:type="spellEnd"/>
      <w:r>
        <w:rPr>
          <w:sz w:val="28"/>
          <w:szCs w:val="28"/>
        </w:rPr>
        <w:t xml:space="preserve"> — это просто» (https://www.gosuslugi.ru/cybersecurity) на </w:t>
      </w:r>
      <w:proofErr w:type="spellStart"/>
      <w:r>
        <w:rPr>
          <w:sz w:val="28"/>
          <w:szCs w:val="28"/>
        </w:rPr>
        <w:t>Госуслугах</w:t>
      </w:r>
      <w:proofErr w:type="spellEnd"/>
      <w:r>
        <w:rPr>
          <w:sz w:val="28"/>
          <w:szCs w:val="28"/>
        </w:rPr>
        <w:t xml:space="preserve">. Здесь можно познакомиться с важными правилами поведения в интернете, скачать карточки и поделиться ими с близкими, пройти тест на знание </w:t>
      </w:r>
      <w:proofErr w:type="spellStart"/>
      <w:r>
        <w:rPr>
          <w:sz w:val="28"/>
          <w:szCs w:val="28"/>
        </w:rPr>
        <w:t>киберграмотности</w:t>
      </w:r>
      <w:proofErr w:type="spellEnd"/>
      <w:r>
        <w:rPr>
          <w:sz w:val="28"/>
          <w:szCs w:val="28"/>
        </w:rPr>
        <w:t xml:space="preserve">. Раздел посетили более 3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пользователей; </w:t>
      </w:r>
    </w:p>
    <w:p w:rsidR="004A3B44" w:rsidRDefault="004A3B44" w:rsidP="004A3B44">
      <w:pPr>
        <w:pStyle w:val="Default"/>
        <w:spacing w:after="5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на сайте «</w:t>
      </w:r>
      <w:proofErr w:type="spellStart"/>
      <w:r>
        <w:rPr>
          <w:sz w:val="28"/>
          <w:szCs w:val="28"/>
        </w:rPr>
        <w:t>КиберЗОЖ</w:t>
      </w:r>
      <w:proofErr w:type="spellEnd"/>
      <w:r>
        <w:rPr>
          <w:sz w:val="28"/>
          <w:szCs w:val="28"/>
        </w:rPr>
        <w:t>» (https://киберзож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ф/) собраны главные полезные привычки для работы в интернете. Здесь вы </w:t>
      </w:r>
      <w:proofErr w:type="gramStart"/>
      <w:r>
        <w:rPr>
          <w:sz w:val="28"/>
          <w:szCs w:val="28"/>
        </w:rPr>
        <w:t>узнаете</w:t>
      </w:r>
      <w:proofErr w:type="gramEnd"/>
      <w:r>
        <w:rPr>
          <w:sz w:val="28"/>
          <w:szCs w:val="28"/>
        </w:rPr>
        <w:t xml:space="preserve"> какие пароли лучше не использовать, как определить </w:t>
      </w:r>
      <w:proofErr w:type="spellStart"/>
      <w:r>
        <w:rPr>
          <w:sz w:val="28"/>
          <w:szCs w:val="28"/>
        </w:rPr>
        <w:t>фишинговое</w:t>
      </w:r>
      <w:proofErr w:type="spellEnd"/>
      <w:r>
        <w:rPr>
          <w:sz w:val="28"/>
          <w:szCs w:val="28"/>
        </w:rPr>
        <w:t xml:space="preserve"> письмо и почему стоит подключить двухфакторную аутентификацию; </w:t>
      </w:r>
    </w:p>
    <w:p w:rsidR="004A3B44" w:rsidRDefault="004A3B44" w:rsidP="004A3B44">
      <w:pPr>
        <w:pStyle w:val="Default"/>
        <w:spacing w:after="5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сайте «Прокачай </w:t>
      </w:r>
      <w:proofErr w:type="spellStart"/>
      <w:r>
        <w:rPr>
          <w:sz w:val="28"/>
          <w:szCs w:val="28"/>
        </w:rPr>
        <w:t>скилл</w:t>
      </w:r>
      <w:proofErr w:type="spellEnd"/>
      <w:r>
        <w:rPr>
          <w:sz w:val="28"/>
          <w:szCs w:val="28"/>
        </w:rPr>
        <w:t xml:space="preserve"> защиты» (https://прокачайскиллзащиты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ф/) в игровой форме рассказывают что такое социальная инженерия, как не подхватить цифровой вирус и какие пароли создавать, чтобы их не взломали; </w:t>
      </w:r>
    </w:p>
    <w:p w:rsidR="004A3B44" w:rsidRDefault="004A3B44" w:rsidP="004A3B44">
      <w:pPr>
        <w:pStyle w:val="Default"/>
        <w:spacing w:after="5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на сайте «</w:t>
      </w:r>
      <w:proofErr w:type="spellStart"/>
      <w:r>
        <w:rPr>
          <w:sz w:val="28"/>
          <w:szCs w:val="28"/>
        </w:rPr>
        <w:t>Кибербуллинг</w:t>
      </w:r>
      <w:proofErr w:type="spellEnd"/>
      <w:r>
        <w:rPr>
          <w:sz w:val="28"/>
          <w:szCs w:val="28"/>
        </w:rPr>
        <w:t>» (https://кибер-буллинг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ф/) молодые люди узнают что делать с агрессией в интернете, как общаться с недоброжелателями и как известные </w:t>
      </w:r>
      <w:proofErr w:type="spellStart"/>
      <w:r>
        <w:rPr>
          <w:sz w:val="28"/>
          <w:szCs w:val="28"/>
        </w:rPr>
        <w:t>блогеры</w:t>
      </w:r>
      <w:proofErr w:type="spellEnd"/>
      <w:r>
        <w:rPr>
          <w:sz w:val="28"/>
          <w:szCs w:val="28"/>
        </w:rPr>
        <w:t xml:space="preserve"> справляются с неприятными ситуациями в сети; </w:t>
      </w:r>
    </w:p>
    <w:p w:rsidR="004A3B44" w:rsidRDefault="004A3B44" w:rsidP="004A3B44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 xml:space="preserve">на сайте «Выучи свою роль» подробно </w:t>
      </w:r>
      <w:proofErr w:type="gramStart"/>
      <w:r>
        <w:rPr>
          <w:sz w:val="28"/>
          <w:szCs w:val="28"/>
        </w:rPr>
        <w:t>рассказывают</w:t>
      </w:r>
      <w:proofErr w:type="gramEnd"/>
      <w:r>
        <w:rPr>
          <w:sz w:val="28"/>
          <w:szCs w:val="28"/>
        </w:rPr>
        <w:t xml:space="preserve"> какие уловки используют телефонные мошенники и как им противостоять. Здесь можно не только узнать, но и потренироваться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отвечать на такие звонки с помощью чат-бота </w:t>
      </w:r>
    </w:p>
    <w:p w:rsidR="00FB0482" w:rsidRDefault="00FB0482"/>
    <w:sectPr w:rsidR="00FB0482" w:rsidSect="00BF3995">
      <w:pgSz w:w="11906" w:h="17338"/>
      <w:pgMar w:top="1529" w:right="163" w:bottom="1134" w:left="1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44"/>
    <w:rsid w:val="004A3B44"/>
    <w:rsid w:val="00FB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2024-07-08T08:30:00Z</dcterms:created>
  <dcterms:modified xsi:type="dcterms:W3CDTF">2024-07-08T08:31:00Z</dcterms:modified>
</cp:coreProperties>
</file>