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E2" w:rsidRDefault="008D54E7" w:rsidP="004C1AE2">
      <w:pPr>
        <w:pStyle w:val="2"/>
        <w:jc w:val="center"/>
        <w:rPr>
          <w:rFonts w:eastAsia="Times New Roman"/>
          <w:color w:val="auto"/>
          <w:lang w:eastAsia="ru-RU"/>
        </w:rPr>
      </w:pPr>
      <w:bookmarkStart w:id="0" w:name="_GoBack"/>
      <w:r w:rsidRPr="004C1AE2">
        <w:rPr>
          <w:rFonts w:eastAsia="Times New Roman"/>
          <w:color w:val="auto"/>
          <w:lang w:eastAsia="ru-RU"/>
        </w:rPr>
        <w:t xml:space="preserve">Конспект нетрадиционного рисования втулкой </w:t>
      </w:r>
    </w:p>
    <w:p w:rsidR="008D54E7" w:rsidRPr="004C1AE2" w:rsidRDefault="008D54E7" w:rsidP="004C1AE2">
      <w:pPr>
        <w:pStyle w:val="2"/>
        <w:jc w:val="center"/>
        <w:rPr>
          <w:rFonts w:ascii="Calibri" w:eastAsia="Times New Roman" w:hAnsi="Calibri" w:cs="Calibri"/>
          <w:color w:val="auto"/>
          <w:lang w:eastAsia="ru-RU"/>
        </w:rPr>
      </w:pPr>
      <w:r w:rsidRPr="004C1AE2">
        <w:rPr>
          <w:rFonts w:eastAsia="Times New Roman"/>
          <w:color w:val="auto"/>
          <w:lang w:eastAsia="ru-RU"/>
        </w:rPr>
        <w:t xml:space="preserve">«Одуванчики» </w:t>
      </w:r>
      <w:bookmarkEnd w:id="0"/>
      <w:r w:rsidRPr="004C1AE2">
        <w:rPr>
          <w:rFonts w:eastAsia="Times New Roman"/>
          <w:color w:val="auto"/>
          <w:lang w:eastAsia="ru-RU"/>
        </w:rPr>
        <w:t>в средней группе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</w:t>
      </w:r>
      <w:r w:rsidRPr="00CE6C9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учить детей рисовать одуванчик нетрадиционным способом при помощи втулки.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</w:t>
      </w:r>
      <w:r w:rsidRPr="00CE6C9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-Повторить знания детей об одуванчиках, строение и характерные особенности;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развивать интерес и желание рисовать нетрадиционным способом;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воспитывать бережное отношение к окружающему миру.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Оборудование: </w:t>
      </w: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образец рисунка, иллюстрации с одуванчиками, белая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или голубая </w:t>
      </w: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бумага-А4, гуашь желтого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белого и голубого</w:t>
      </w: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цвета и гуашь зелёного цвета, кисть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</w:t>
      </w: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непроливайка с водой.</w:t>
      </w:r>
    </w:p>
    <w:p w:rsidR="008D54E7" w:rsidRPr="00CE6C95" w:rsidRDefault="008D54E7" w:rsidP="008D54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Ход занятия:</w:t>
      </w:r>
    </w:p>
    <w:p w:rsidR="008D54E7" w:rsidRPr="00CE6C95" w:rsidRDefault="008D54E7" w:rsidP="008D54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Организационный момент.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Чтение стихотворения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Лишь солнышко пригрело,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 тропинки в ряд,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Цветочки приодели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Свой солнечный наряд.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Нежатся на солнышке,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Купаются в росе,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Светятся, как звездочки,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низенькой траве.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Бежит время и цветок,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Превращался в пузырёк!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Дунул тихо на него —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в ладони нет его! Л. Алейникова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 вы думаете, про какие цветочки написал стихотворение поэт?</w:t>
      </w:r>
      <w:r w:rsidRPr="00CE6C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Рассмотреть фото или рисунки с одуванчиками, рассмотреть из каких частей он состоит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b/>
          <w:bCs/>
          <w:color w:val="202020"/>
          <w:sz w:val="27"/>
          <w:lang w:eastAsia="ru-RU"/>
        </w:rPr>
        <w:t>2.Основной этап.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П</w:t>
      </w:r>
      <w:r w:rsidRPr="00CE6C9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редлагаю вам сегодня нарисовать этот замечательный цветок, похожий на солнышко во время цветения.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работы нам понадобится втулка</w:t>
      </w:r>
      <w:r w:rsidRPr="00CE6C9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Еще</w:t>
      </w:r>
      <w:r w:rsidRPr="00CE6C9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 понадоб</w:t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я</w:t>
      </w:r>
      <w:r w:rsidRPr="00CE6C9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тся ножницы.</w:t>
      </w:r>
    </w:p>
    <w:p w:rsidR="008D54E7" w:rsidRDefault="008D54E7" w:rsidP="008D5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При </w:t>
      </w:r>
      <w:r w:rsidRPr="00CE6C9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помощи ножниц надрезаем один край трубочки и немного её сгибаем. Теперь для рисования у нас всё готово. </w:t>
      </w:r>
    </w:p>
    <w:p w:rsidR="008D54E7" w:rsidRDefault="008D54E7" w:rsidP="008D5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</w:pPr>
    </w:p>
    <w:p w:rsidR="008D54E7" w:rsidRDefault="008D54E7" w:rsidP="008D5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2020"/>
          <w:sz w:val="27"/>
          <w:szCs w:val="27"/>
          <w:lang w:eastAsia="ru-RU"/>
        </w:rPr>
        <w:lastRenderedPageBreak/>
        <w:drawing>
          <wp:inline distT="0" distB="0" distL="0" distR="0">
            <wp:extent cx="3451342" cy="1943100"/>
            <wp:effectExtent l="19050" t="0" r="0" b="0"/>
            <wp:docPr id="2" name="Рисунок 1" descr="C:\Users\Виталий\Desktop\10087_591ed9c1c1d362320011910f901527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10087_591ed9c1c1d362320011910f901527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68" cy="194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Немного устали, надо отдохнуть и размяться.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Физминутка </w:t>
      </w:r>
      <w:r w:rsidRPr="00CE6C95">
        <w:rPr>
          <w:rFonts w:ascii="Times New Roman" w:eastAsia="Times New Roman" w:hAnsi="Times New Roman" w:cs="Times New Roman"/>
          <w:color w:val="252525"/>
          <w:sz w:val="27"/>
          <w:lang w:eastAsia="ru-RU"/>
        </w:rPr>
        <w:t>«Одуванчик»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Одуванчик, одуванчик! (Приседают, потом медленно поднимаются)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Стебель тоненький, как пальчик.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Если ветер быстрый-быстрый (Разбегаются в разные стороны)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поляну налетит,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Все вокруг зашелестит. (Говорят «ш-ш-ш-ш-ш»)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Одуванчика тычинки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Разлетятся хороводом (Берутся за руки и идут по кругу)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 сольются с небосводом.</w:t>
      </w:r>
    </w:p>
    <w:p w:rsidR="008D54E7" w:rsidRDefault="008D54E7" w:rsidP="008D5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-П</w:t>
      </w: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риступим к рисованию. Опускаем втулку в желтую краску, потом наносим на белый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или голубой</w:t>
      </w: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лист бумаги, чтобы отпечаток получился ярче, можно повторить движения по кругу. (Если один бутон готов, можно предложить детям нарисовать ещё 2)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так же можно нарисовать белый или голубой.</w:t>
      </w:r>
    </w:p>
    <w:p w:rsidR="008D54E7" w:rsidRPr="00CE6C95" w:rsidRDefault="008D54E7" w:rsidP="008D54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C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Теперь осталось нарисовать при помощи кисточки стебель и листья. Листья вытянутые похожи на ёлочки.</w:t>
      </w:r>
    </w:p>
    <w:p w:rsidR="008D54E7" w:rsidRDefault="008D54E7">
      <w:pPr>
        <w:rPr>
          <w:noProof/>
          <w:lang w:eastAsia="ru-RU"/>
        </w:rPr>
      </w:pPr>
    </w:p>
    <w:p w:rsidR="008D54E7" w:rsidRDefault="008D54E7">
      <w:r>
        <w:rPr>
          <w:noProof/>
          <w:lang w:eastAsia="ru-RU"/>
        </w:rPr>
        <w:drawing>
          <wp:inline distT="0" distB="0" distL="0" distR="0">
            <wp:extent cx="3000375" cy="2250281"/>
            <wp:effectExtent l="19050" t="0" r="9525" b="0"/>
            <wp:docPr id="6" name="Рисунок 3" descr="C:\Users\Виталий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4E7">
        <w:rPr>
          <w:noProof/>
          <w:lang w:eastAsia="ru-RU"/>
        </w:rPr>
        <w:drawing>
          <wp:inline distT="0" distB="0" distL="0" distR="0">
            <wp:extent cx="2686050" cy="2686050"/>
            <wp:effectExtent l="19050" t="0" r="0" b="0"/>
            <wp:docPr id="3" name="Рисунок 1" descr="C:\Users\Виталий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00" w:rsidRDefault="008D54E7">
      <w:r w:rsidRPr="008D54E7">
        <w:rPr>
          <w:noProof/>
          <w:lang w:eastAsia="ru-RU"/>
        </w:rPr>
        <w:lastRenderedPageBreak/>
        <w:drawing>
          <wp:inline distT="0" distB="0" distL="0" distR="0">
            <wp:extent cx="2695575" cy="1989731"/>
            <wp:effectExtent l="19050" t="0" r="9525" b="0"/>
            <wp:docPr id="7" name="Рисунок 4" descr="C:\Users\Виталий\Desktop\c6ecee509d2ce157838466fe3e619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Desktop\c6ecee509d2ce157838466fe3e6192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86" cy="199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6057" cy="1743075"/>
            <wp:effectExtent l="19050" t="0" r="9093" b="0"/>
            <wp:docPr id="5" name="Рисунок 2" descr="C:\Users\Виталий\Desktop\10087_177833e6ed23140f65572ffbffcb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10087_177833e6ed23140f65572ffbffcb5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74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E7" w:rsidRDefault="008D54E7"/>
    <w:sectPr w:rsidR="008D54E7" w:rsidSect="0093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71F2C"/>
    <w:multiLevelType w:val="multilevel"/>
    <w:tmpl w:val="25FA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4E7"/>
    <w:rsid w:val="004C1AE2"/>
    <w:rsid w:val="008D54E7"/>
    <w:rsid w:val="009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E7"/>
  </w:style>
  <w:style w:type="paragraph" w:styleId="2">
    <w:name w:val="heading 2"/>
    <w:basedOn w:val="a"/>
    <w:next w:val="a"/>
    <w:link w:val="20"/>
    <w:uiPriority w:val="9"/>
    <w:unhideWhenUsed/>
    <w:qFormat/>
    <w:rsid w:val="004C1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Цигулев</dc:creator>
  <cp:keywords/>
  <dc:description/>
  <cp:lastModifiedBy>user</cp:lastModifiedBy>
  <cp:revision>4</cp:revision>
  <dcterms:created xsi:type="dcterms:W3CDTF">2020-06-01T17:04:00Z</dcterms:created>
  <dcterms:modified xsi:type="dcterms:W3CDTF">2020-06-03T06:47:00Z</dcterms:modified>
</cp:coreProperties>
</file>