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85" w:rsidRPr="00F852F0" w:rsidRDefault="00133785" w:rsidP="00F852F0">
      <w:pPr>
        <w:jc w:val="center"/>
        <w:rPr>
          <w:b/>
        </w:rPr>
      </w:pPr>
      <w:r w:rsidRPr="00F852F0">
        <w:rPr>
          <w:b/>
        </w:rPr>
        <w:t>Занятие №1</w:t>
      </w:r>
      <w:r w:rsidR="00F852F0">
        <w:rPr>
          <w:b/>
        </w:rPr>
        <w:t>.</w:t>
      </w:r>
    </w:p>
    <w:p w:rsidR="00133785" w:rsidRPr="00F852F0" w:rsidRDefault="00133785" w:rsidP="00F852F0">
      <w:pPr>
        <w:jc w:val="center"/>
        <w:rPr>
          <w:b/>
        </w:rPr>
      </w:pPr>
    </w:p>
    <w:p w:rsidR="00133785" w:rsidRPr="00B0436E" w:rsidRDefault="00133785" w:rsidP="00133785">
      <w:pPr>
        <w:rPr>
          <w:b/>
          <w:u w:val="single"/>
        </w:rPr>
      </w:pPr>
      <w:bookmarkStart w:id="0" w:name="_GoBack"/>
      <w:r w:rsidRPr="00B0436E">
        <w:rPr>
          <w:b/>
          <w:u w:val="single"/>
        </w:rPr>
        <w:t>Введение  в  школьную  жизнь.</w:t>
      </w:r>
      <w:r w:rsidR="00D40296" w:rsidRPr="00B0436E">
        <w:rPr>
          <w:b/>
          <w:u w:val="single"/>
        </w:rPr>
        <w:t xml:space="preserve"> Знакомство.</w:t>
      </w:r>
      <w:r w:rsidR="00F852F0" w:rsidRPr="00B0436E">
        <w:rPr>
          <w:b/>
          <w:u w:val="single"/>
        </w:rPr>
        <w:t xml:space="preserve"> Урок  и перемена.</w:t>
      </w:r>
    </w:p>
    <w:bookmarkEnd w:id="0"/>
    <w:p w:rsidR="00F852F0" w:rsidRPr="00F852F0" w:rsidRDefault="00F852F0" w:rsidP="00133785">
      <w:pPr>
        <w:rPr>
          <w:b/>
          <w:u w:val="single"/>
        </w:rPr>
      </w:pPr>
    </w:p>
    <w:p w:rsidR="00133785" w:rsidRPr="00F852F0" w:rsidRDefault="00133785" w:rsidP="00133785">
      <w:pPr>
        <w:shd w:val="clear" w:color="auto" w:fill="FFFFFF"/>
        <w:spacing w:before="4" w:line="234" w:lineRule="exact"/>
        <w:ind w:left="25" w:right="25"/>
        <w:jc w:val="both"/>
      </w:pPr>
      <w:r w:rsidRPr="00F852F0">
        <w:rPr>
          <w:b/>
          <w:u w:val="single"/>
        </w:rPr>
        <w:t xml:space="preserve"> Цель:</w:t>
      </w:r>
      <w:r w:rsidRPr="00F852F0">
        <w:rPr>
          <w:b/>
          <w:bCs/>
          <w:color w:val="000000"/>
          <w:spacing w:val="-2"/>
        </w:rPr>
        <w:t xml:space="preserve">  </w:t>
      </w:r>
      <w:r w:rsidRPr="00F852F0">
        <w:rPr>
          <w:bCs/>
          <w:color w:val="000000"/>
          <w:spacing w:val="-2"/>
        </w:rPr>
        <w:t>создание условий для более близкого знакомства детей в микрогруппе, развитие наблюдательности, внимания, памяти, вооб</w:t>
      </w:r>
      <w:r w:rsidRPr="00F852F0">
        <w:rPr>
          <w:bCs/>
          <w:color w:val="000000"/>
          <w:spacing w:val="-2"/>
        </w:rPr>
        <w:softHyphen/>
      </w:r>
      <w:r w:rsidRPr="00F852F0">
        <w:rPr>
          <w:bCs/>
          <w:color w:val="000000"/>
          <w:spacing w:val="-6"/>
        </w:rPr>
        <w:t>ражения.</w:t>
      </w:r>
    </w:p>
    <w:p w:rsidR="00133785" w:rsidRPr="00F852F0" w:rsidRDefault="00133785" w:rsidP="00133785"/>
    <w:p w:rsidR="00133785" w:rsidRPr="00F852F0" w:rsidRDefault="003F42AA" w:rsidP="00133785">
      <w:r w:rsidRPr="00F852F0">
        <w:t xml:space="preserve"> </w:t>
      </w:r>
      <w:r w:rsidR="00133785" w:rsidRPr="00F852F0">
        <w:t>Познакомить с правилами  школьного  этикета.</w:t>
      </w:r>
    </w:p>
    <w:p w:rsidR="00133785" w:rsidRPr="00F852F0" w:rsidRDefault="00133785" w:rsidP="00133785">
      <w:r w:rsidRPr="00F852F0">
        <w:t>Познакомить с правильной посадкой при рисовании, положением тетради при работе.</w:t>
      </w:r>
    </w:p>
    <w:p w:rsidR="00133785" w:rsidRPr="00F852F0" w:rsidRDefault="00133785" w:rsidP="00133785">
      <w:r w:rsidRPr="00F852F0">
        <w:t>Учить штриховать в одном направлении.</w:t>
      </w:r>
    </w:p>
    <w:p w:rsidR="00133785" w:rsidRPr="00F852F0" w:rsidRDefault="00133785" w:rsidP="00133785">
      <w:pPr>
        <w:rPr>
          <w:b/>
        </w:rPr>
      </w:pPr>
      <w:r w:rsidRPr="00F852F0">
        <w:rPr>
          <w:b/>
        </w:rPr>
        <w:t>Оборудование:</w:t>
      </w:r>
    </w:p>
    <w:p w:rsidR="00133785" w:rsidRPr="00F852F0" w:rsidRDefault="00133785" w:rsidP="00133785">
      <w:r w:rsidRPr="00F852F0">
        <w:t>колокольчик,  карандаши,  мяч, индивидуальные листочки для штриховки (приложение 1 )</w:t>
      </w:r>
      <w:r w:rsidR="008F0BFB">
        <w:t>, круги красного, желтого</w:t>
      </w:r>
      <w:r w:rsidR="003F42AA" w:rsidRPr="00F852F0">
        <w:t>, синего цвета.</w:t>
      </w:r>
    </w:p>
    <w:p w:rsidR="00133785" w:rsidRPr="00F852F0" w:rsidRDefault="00133785" w:rsidP="00133785"/>
    <w:p w:rsidR="00133785" w:rsidRPr="00F852F0" w:rsidRDefault="00133785" w:rsidP="00133785">
      <w:pPr>
        <w:rPr>
          <w:b/>
        </w:rPr>
      </w:pPr>
      <w:r w:rsidRPr="00F852F0">
        <w:t xml:space="preserve">                               </w:t>
      </w:r>
      <w:r w:rsidRPr="00F852F0">
        <w:rPr>
          <w:b/>
        </w:rPr>
        <w:t>Ход</w:t>
      </w:r>
      <w:r w:rsidR="00F852F0" w:rsidRPr="00F852F0">
        <w:rPr>
          <w:b/>
        </w:rPr>
        <w:t xml:space="preserve"> занятия.</w:t>
      </w:r>
    </w:p>
    <w:p w:rsidR="00133785" w:rsidRPr="00F852F0" w:rsidRDefault="00133785" w:rsidP="00133785">
      <w:r w:rsidRPr="00F852F0">
        <w:rPr>
          <w:b/>
        </w:rPr>
        <w:t>1)Знакомство</w:t>
      </w:r>
      <w:r w:rsidRPr="00F852F0">
        <w:t>.</w:t>
      </w:r>
    </w:p>
    <w:p w:rsidR="00133785" w:rsidRPr="00F852F0" w:rsidRDefault="00133785" w:rsidP="00133785">
      <w:r w:rsidRPr="00F852F0">
        <w:t>-Здравствуйте, ребята. Меня  зовут…Сегодня мы с вами первый раз встретились , и, наверное, друг  друга  вы не все  знаете. Что же нам нужно сделать?</w:t>
      </w:r>
    </w:p>
    <w:p w:rsidR="00133785" w:rsidRPr="00F852F0" w:rsidRDefault="00133785" w:rsidP="00133785">
      <w:r w:rsidRPr="00F852F0">
        <w:t>-Правильно, давайте знакомиться. На счёт 1-2-3каждый громко назовёт  своё имя, а на сигнал «молчок» закроет  рот  ладошкой.</w:t>
      </w:r>
    </w:p>
    <w:p w:rsidR="00133785" w:rsidRPr="00F852F0" w:rsidRDefault="00133785" w:rsidP="00133785">
      <w:r w:rsidRPr="00F852F0">
        <w:t>-Смогли вы услышать и запомнить, кого как зовут? А  как вы думаете почему?</w:t>
      </w:r>
    </w:p>
    <w:p w:rsidR="00D40296" w:rsidRPr="00F852F0" w:rsidRDefault="00D40296" w:rsidP="00D40296">
      <w:r w:rsidRPr="00F852F0">
        <w:t>Что же нам нужно  сделать? Как нам познакомиться?(по очереди) Для этого поиграем .</w:t>
      </w:r>
    </w:p>
    <w:p w:rsidR="00D40296" w:rsidRPr="00F852F0" w:rsidRDefault="00D40296" w:rsidP="00D40296"/>
    <w:p w:rsidR="00D40296" w:rsidRPr="00F852F0" w:rsidRDefault="00D40296" w:rsidP="00F852F0">
      <w:pPr>
        <w:widowControl w:val="0"/>
        <w:numPr>
          <w:ilvl w:val="0"/>
          <w:numId w:val="3"/>
        </w:numPr>
        <w:shd w:val="clear" w:color="auto" w:fill="FFFFFF"/>
        <w:tabs>
          <w:tab w:val="left" w:pos="234"/>
        </w:tabs>
        <w:autoSpaceDE w:val="0"/>
        <w:autoSpaceDN w:val="0"/>
        <w:adjustRightInd w:val="0"/>
        <w:spacing w:line="234" w:lineRule="exact"/>
        <w:ind w:right="4320"/>
        <w:rPr>
          <w:b/>
          <w:color w:val="000000"/>
          <w:spacing w:val="-13"/>
        </w:rPr>
      </w:pPr>
      <w:r w:rsidRPr="00F852F0">
        <w:rPr>
          <w:b/>
        </w:rPr>
        <w:t xml:space="preserve"> </w:t>
      </w:r>
      <w:r w:rsidRPr="00F852F0">
        <w:rPr>
          <w:b/>
          <w:color w:val="000000"/>
          <w:spacing w:val="-14"/>
        </w:rPr>
        <w:t>Игра "Мяч".</w:t>
      </w:r>
    </w:p>
    <w:p w:rsidR="00D40296" w:rsidRPr="00F852F0" w:rsidRDefault="00D40296" w:rsidP="00D40296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line="234" w:lineRule="exact"/>
        <w:ind w:left="18" w:right="4320"/>
        <w:rPr>
          <w:b/>
          <w:color w:val="000000"/>
          <w:spacing w:val="-14"/>
        </w:rPr>
      </w:pPr>
    </w:p>
    <w:p w:rsidR="00D40296" w:rsidRPr="00F852F0" w:rsidRDefault="00D40296" w:rsidP="00D40296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line="234" w:lineRule="exact"/>
        <w:ind w:left="18" w:right="4320"/>
        <w:rPr>
          <w:color w:val="000000"/>
          <w:spacing w:val="-14"/>
        </w:rPr>
      </w:pPr>
      <w:r w:rsidRPr="00F852F0">
        <w:rPr>
          <w:color w:val="000000"/>
          <w:spacing w:val="-14"/>
        </w:rPr>
        <w:t>Учитель кидает ребенку мяч, а он возвращает его с произнесением своего имени.</w:t>
      </w:r>
    </w:p>
    <w:p w:rsidR="00D40296" w:rsidRPr="00F852F0" w:rsidRDefault="00D40296" w:rsidP="00D40296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line="234" w:lineRule="exact"/>
        <w:ind w:left="18" w:right="4320"/>
        <w:rPr>
          <w:b/>
          <w:color w:val="000000"/>
          <w:spacing w:val="-14"/>
        </w:rPr>
      </w:pPr>
    </w:p>
    <w:p w:rsidR="00D40296" w:rsidRPr="00F852F0" w:rsidRDefault="00D40296" w:rsidP="00D40296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line="234" w:lineRule="exact"/>
        <w:ind w:left="18" w:right="4320"/>
        <w:rPr>
          <w:color w:val="000000"/>
          <w:spacing w:val="-13"/>
        </w:rPr>
      </w:pPr>
      <w:r w:rsidRPr="00F852F0">
        <w:rPr>
          <w:color w:val="000000"/>
          <w:spacing w:val="-14"/>
        </w:rPr>
        <w:t>- А теперь вспомните имена детей в вашей группе. Сколько мальчиков? Сколько девочек? А всего сколько ребят?</w:t>
      </w:r>
    </w:p>
    <w:p w:rsidR="00133785" w:rsidRPr="00F852F0" w:rsidRDefault="00133785"/>
    <w:p w:rsidR="00D40296" w:rsidRPr="00F852F0" w:rsidRDefault="00B51DC3">
      <w:pPr>
        <w:rPr>
          <w:b/>
        </w:rPr>
      </w:pPr>
      <w:r w:rsidRPr="00F852F0">
        <w:rPr>
          <w:b/>
        </w:rPr>
        <w:t>3</w:t>
      </w:r>
      <w:r w:rsidR="00D40296" w:rsidRPr="00F852F0">
        <w:rPr>
          <w:b/>
        </w:rPr>
        <w:t>) Работа по теме</w:t>
      </w:r>
      <w:r w:rsidR="004A56E6" w:rsidRPr="00F852F0">
        <w:rPr>
          <w:b/>
        </w:rPr>
        <w:t>.</w:t>
      </w:r>
    </w:p>
    <w:p w:rsidR="004A56E6" w:rsidRPr="00F852F0" w:rsidRDefault="004A56E6">
      <w:pPr>
        <w:rPr>
          <w:b/>
        </w:rPr>
      </w:pPr>
    </w:p>
    <w:p w:rsidR="004A56E6" w:rsidRPr="00F852F0" w:rsidRDefault="004A56E6">
      <w:r w:rsidRPr="00F852F0">
        <w:t>- Куда вы сегодня пришли? (В школу)</w:t>
      </w:r>
    </w:p>
    <w:p w:rsidR="004A56E6" w:rsidRPr="00F852F0" w:rsidRDefault="004A56E6">
      <w:r w:rsidRPr="00F852F0">
        <w:t>- Чем отличается школа от д/с?</w:t>
      </w:r>
    </w:p>
    <w:p w:rsidR="004A56E6" w:rsidRPr="00F852F0" w:rsidRDefault="004A56E6">
      <w:r w:rsidRPr="00F852F0">
        <w:t>В школу существуют уроки и перемены. Как вы думаете, чем занимаются дети на уроках? На переменах?</w:t>
      </w:r>
    </w:p>
    <w:p w:rsidR="004A56E6" w:rsidRPr="00F852F0" w:rsidRDefault="004A56E6">
      <w:r w:rsidRPr="00F852F0">
        <w:t>Вывод по ответам детей.</w:t>
      </w:r>
    </w:p>
    <w:p w:rsidR="004A56E6" w:rsidRPr="00F852F0" w:rsidRDefault="004A56E6"/>
    <w:p w:rsidR="004A56E6" w:rsidRPr="00F852F0" w:rsidRDefault="004A56E6">
      <w:r w:rsidRPr="00F852F0">
        <w:t>На урок ребят зовет звонок. У нас это будет колокольчик. Когда звенит звонок, то ученики встречают учителя стоя у своих парт. Давайте попробуем. (Выполняют.) На уроках ученики внимательно слушают учителя и выполняют все его задания. Руки лежат на столе. (Показывают.) Если нужно ответить ,то поднимают руку. (Выполняют.)</w:t>
      </w:r>
      <w:r w:rsidR="003F42AA" w:rsidRPr="00F852F0">
        <w:t xml:space="preserve"> Отвечает тот, кого назовет учитель.</w:t>
      </w:r>
      <w:r w:rsidRPr="00F852F0">
        <w:t xml:space="preserve"> Заканчивается урок звонком, но только когда учитель скажет, что урок закончен. После этого наступает перемена  и ребята могут готовиться к следующему уроку.</w:t>
      </w:r>
    </w:p>
    <w:p w:rsidR="004A56E6" w:rsidRPr="00F852F0" w:rsidRDefault="004A56E6">
      <w:r w:rsidRPr="00F852F0">
        <w:t>-Что еще могут делать ребята на перемене?</w:t>
      </w:r>
    </w:p>
    <w:p w:rsidR="004A56E6" w:rsidRPr="00F852F0" w:rsidRDefault="004A56E6">
      <w:r w:rsidRPr="00F852F0">
        <w:t>Вывод по ответам детей.</w:t>
      </w:r>
    </w:p>
    <w:p w:rsidR="004A56E6" w:rsidRPr="00F852F0" w:rsidRDefault="004A56E6"/>
    <w:p w:rsidR="004A56E6" w:rsidRDefault="00B51DC3">
      <w:r w:rsidRPr="00F852F0">
        <w:rPr>
          <w:b/>
        </w:rPr>
        <w:t xml:space="preserve">4) </w:t>
      </w:r>
      <w:r w:rsidR="004A56E6" w:rsidRPr="00F852F0">
        <w:rPr>
          <w:b/>
        </w:rPr>
        <w:t>ФИЗМИНУТКА</w:t>
      </w:r>
      <w:r w:rsidR="004A56E6" w:rsidRPr="00F852F0">
        <w:t>.</w:t>
      </w:r>
    </w:p>
    <w:p w:rsidR="00F852F0" w:rsidRDefault="00F852F0">
      <w:r>
        <w:t>Учитель спросит - надо встать. (Встали.)</w:t>
      </w:r>
    </w:p>
    <w:p w:rsidR="00F852F0" w:rsidRDefault="00F852F0">
      <w:r>
        <w:t>Когда он сесть позволит - сядь. (Сели.)</w:t>
      </w:r>
    </w:p>
    <w:p w:rsidR="00F852F0" w:rsidRDefault="00F852F0">
      <w:r>
        <w:t>Ответить хочешь - не шуми (руки на парте),</w:t>
      </w:r>
    </w:p>
    <w:p w:rsidR="00F852F0" w:rsidRPr="00F852F0" w:rsidRDefault="00F852F0">
      <w:r>
        <w:t>А лучше руку подними. (Поставили на  локоть правую руку.)</w:t>
      </w:r>
    </w:p>
    <w:p w:rsidR="00B51DC3" w:rsidRPr="00F852F0" w:rsidRDefault="00B51DC3"/>
    <w:p w:rsidR="00B51DC3" w:rsidRPr="00F852F0" w:rsidRDefault="004A56E6">
      <w:r w:rsidRPr="00F852F0">
        <w:t>А теперь давайте потренируемся</w:t>
      </w:r>
      <w:r w:rsidR="00B51DC3" w:rsidRPr="00F852F0">
        <w:t>.</w:t>
      </w:r>
    </w:p>
    <w:p w:rsidR="004A56E6" w:rsidRPr="00F852F0" w:rsidRDefault="00B51DC3">
      <w:pPr>
        <w:rPr>
          <w:b/>
        </w:rPr>
      </w:pPr>
      <w:r w:rsidRPr="00F852F0">
        <w:rPr>
          <w:b/>
        </w:rPr>
        <w:t>5) Игра «Урок- перемена»</w:t>
      </w:r>
    </w:p>
    <w:p w:rsidR="004A56E6" w:rsidRPr="00F852F0" w:rsidRDefault="00B51DC3">
      <w:r w:rsidRPr="00F852F0">
        <w:t>Когда учитель говорит «Урок» - ребята сидят за партами; «перемена»-встают и выполняют любые движения руками. Закончить игру желательно словом «урок» для продолжения занятия.</w:t>
      </w:r>
    </w:p>
    <w:p w:rsidR="00B51DC3" w:rsidRPr="00F852F0" w:rsidRDefault="00B51DC3"/>
    <w:p w:rsidR="00B51DC3" w:rsidRPr="00F852F0" w:rsidRDefault="00B51DC3">
      <w:pPr>
        <w:rPr>
          <w:b/>
        </w:rPr>
      </w:pPr>
      <w:r w:rsidRPr="00F852F0">
        <w:rPr>
          <w:b/>
        </w:rPr>
        <w:t>6)Штриховка.</w:t>
      </w:r>
    </w:p>
    <w:p w:rsidR="003F42AA" w:rsidRPr="00F852F0" w:rsidRDefault="003F42AA" w:rsidP="003F42AA">
      <w:pPr>
        <w:rPr>
          <w:b/>
        </w:rPr>
      </w:pPr>
      <w:r w:rsidRPr="00F852F0">
        <w:rPr>
          <w:b/>
        </w:rPr>
        <w:t xml:space="preserve">  Пальчиковая гимнастика.</w:t>
      </w:r>
    </w:p>
    <w:p w:rsidR="003F42AA" w:rsidRPr="00F852F0" w:rsidRDefault="003F42AA" w:rsidP="003F42AA">
      <w:r w:rsidRPr="00F852F0">
        <w:t>Дома вы расскажете маме о нашем занятии , а сейчас с помощью пальчиков поговорим с мамой.</w:t>
      </w:r>
    </w:p>
    <w:p w:rsidR="003F42AA" w:rsidRPr="00F852F0" w:rsidRDefault="003F42AA" w:rsidP="003F42AA">
      <w:pPr>
        <w:rPr>
          <w:i/>
        </w:rPr>
      </w:pPr>
      <w:r w:rsidRPr="00F852F0">
        <w:rPr>
          <w:i/>
        </w:rPr>
        <w:t>-Мама, мама!</w:t>
      </w:r>
    </w:p>
    <w:p w:rsidR="003F42AA" w:rsidRPr="00F852F0" w:rsidRDefault="003F42AA" w:rsidP="003F42AA">
      <w:pPr>
        <w:rPr>
          <w:i/>
        </w:rPr>
      </w:pPr>
      <w:r w:rsidRPr="00F852F0">
        <w:rPr>
          <w:i/>
        </w:rPr>
        <w:t>- Что, что, что?</w:t>
      </w:r>
    </w:p>
    <w:p w:rsidR="003F42AA" w:rsidRPr="00F852F0" w:rsidRDefault="003F42AA" w:rsidP="003F42AA">
      <w:pPr>
        <w:rPr>
          <w:i/>
        </w:rPr>
      </w:pPr>
      <w:r w:rsidRPr="00F852F0">
        <w:rPr>
          <w:i/>
        </w:rPr>
        <w:t>- Гости едут.</w:t>
      </w:r>
    </w:p>
    <w:p w:rsidR="003F42AA" w:rsidRPr="00F852F0" w:rsidRDefault="003F42AA" w:rsidP="003F42AA">
      <w:pPr>
        <w:rPr>
          <w:i/>
        </w:rPr>
      </w:pPr>
      <w:r w:rsidRPr="00F852F0">
        <w:rPr>
          <w:i/>
        </w:rPr>
        <w:t>- Ну и что.</w:t>
      </w:r>
    </w:p>
    <w:p w:rsidR="003F42AA" w:rsidRPr="00F852F0" w:rsidRDefault="003F42AA" w:rsidP="003F42AA">
      <w:pPr>
        <w:rPr>
          <w:i/>
        </w:rPr>
      </w:pPr>
      <w:r w:rsidRPr="00F852F0">
        <w:rPr>
          <w:i/>
        </w:rPr>
        <w:t>- Здравствуй, здравствуй.</w:t>
      </w:r>
    </w:p>
    <w:p w:rsidR="003F42AA" w:rsidRPr="00F852F0" w:rsidRDefault="003F42AA" w:rsidP="003F42AA">
      <w:r w:rsidRPr="00F852F0">
        <w:rPr>
          <w:i/>
        </w:rPr>
        <w:t>Чмок, чмок, чмок</w:t>
      </w:r>
      <w:r w:rsidRPr="00F852F0">
        <w:t>.</w:t>
      </w:r>
    </w:p>
    <w:p w:rsidR="003F42AA" w:rsidRPr="00F852F0" w:rsidRDefault="003F42AA" w:rsidP="003F42AA">
      <w:r w:rsidRPr="00F852F0">
        <w:t>- Ладони сложить вместе, пальцы слегка расставлены, смотрят вверх. На первой строчке мизинчики отрываются друг от друга и снова соединяются два раза. На второй строчке большие пальцы отрываются и соединяются три раза. На третьей строчке то же делают безымянные пальцы, на четвертой – указательные. На пятой средние пальцы сначала «обнимаются» а потом «целуются».</w:t>
      </w:r>
    </w:p>
    <w:p w:rsidR="003F42AA" w:rsidRPr="00F852F0" w:rsidRDefault="003F42AA" w:rsidP="003F42AA"/>
    <w:p w:rsidR="00B51DC3" w:rsidRPr="00F852F0" w:rsidRDefault="00B51DC3"/>
    <w:p w:rsidR="00B51DC3" w:rsidRPr="00F852F0" w:rsidRDefault="00B51DC3" w:rsidP="00B51DC3">
      <w:r w:rsidRPr="00F852F0">
        <w:t>Научиться правильно штриховать очень важно. Это  необходимо для того,  чтобы  в наших  тетрадках  было чисто  и аккуратно, буквы не падали, а были все красивые.</w:t>
      </w:r>
    </w:p>
    <w:p w:rsidR="00B51DC3" w:rsidRPr="00F852F0" w:rsidRDefault="00B51DC3" w:rsidP="00B51DC3">
      <w:r w:rsidRPr="00F852F0">
        <w:t>- Напоминаются правила посадки при письме, положении тетради.</w:t>
      </w:r>
    </w:p>
    <w:p w:rsidR="00B51DC3" w:rsidRPr="00F852F0" w:rsidRDefault="00B51DC3" w:rsidP="00B51DC3">
      <w:pPr>
        <w:rPr>
          <w:b/>
        </w:rPr>
      </w:pPr>
      <w:r w:rsidRPr="00F852F0">
        <w:rPr>
          <w:b/>
        </w:rPr>
        <w:t>Задание.</w:t>
      </w:r>
    </w:p>
    <w:p w:rsidR="00B51DC3" w:rsidRPr="00F852F0" w:rsidRDefault="00B51DC3" w:rsidP="00B51DC3">
      <w:r w:rsidRPr="00F852F0">
        <w:t>У вас на листочках вы видите контуры двух колокольчиков.</w:t>
      </w:r>
    </w:p>
    <w:p w:rsidR="00B51DC3" w:rsidRPr="00F852F0" w:rsidRDefault="00B51DC3" w:rsidP="00B51DC3">
      <w:r w:rsidRPr="00F852F0">
        <w:t>1.  Возьмем ручку и начиная с точки обведем их по контуру.</w:t>
      </w:r>
    </w:p>
    <w:p w:rsidR="00B51DC3" w:rsidRPr="00F852F0" w:rsidRDefault="00B51DC3" w:rsidP="00B51DC3">
      <w:r w:rsidRPr="00F852F0">
        <w:t>2. Возьмите любой цветной карандаш и заштрихуем первый колокольчик горизонтально (Показ на доске)</w:t>
      </w:r>
    </w:p>
    <w:p w:rsidR="00B51DC3" w:rsidRPr="00F852F0" w:rsidRDefault="00B51DC3" w:rsidP="00B51DC3">
      <w:r w:rsidRPr="00F852F0">
        <w:t>3. Возьмите другой цветной карандаш и заштрихуйте второй колокольчик вертикально. (Показ учителя)</w:t>
      </w:r>
    </w:p>
    <w:p w:rsidR="00B51DC3" w:rsidRPr="00F852F0" w:rsidRDefault="00B51DC3" w:rsidP="00B51DC3"/>
    <w:p w:rsidR="003F42AA" w:rsidRPr="00F852F0" w:rsidRDefault="003F42AA" w:rsidP="00B51DC3">
      <w:pPr>
        <w:rPr>
          <w:b/>
        </w:rPr>
      </w:pPr>
      <w:r w:rsidRPr="00F852F0">
        <w:rPr>
          <w:b/>
        </w:rPr>
        <w:t>7) Подведение итогов.</w:t>
      </w:r>
    </w:p>
    <w:p w:rsidR="003F42AA" w:rsidRPr="00F852F0" w:rsidRDefault="003F42AA" w:rsidP="00B51DC3">
      <w:r w:rsidRPr="00F852F0">
        <w:t>Вспомним, как должны вести себя дети в школе на уроке; на перемене.</w:t>
      </w:r>
    </w:p>
    <w:p w:rsidR="003F42AA" w:rsidRPr="00F852F0" w:rsidRDefault="003F42AA" w:rsidP="003F42AA">
      <w:pPr>
        <w:rPr>
          <w:b/>
        </w:rPr>
      </w:pPr>
      <w:r w:rsidRPr="00F852F0">
        <w:rPr>
          <w:b/>
        </w:rPr>
        <w:t>Игра «Правильно-неправильно»:</w:t>
      </w:r>
    </w:p>
    <w:p w:rsidR="003F42AA" w:rsidRPr="00F852F0" w:rsidRDefault="003F42AA" w:rsidP="003F42AA">
      <w:r w:rsidRPr="00F852F0">
        <w:t>Инструкция: если вы согласны с высказыванием, которое сейчас услышите, то надо хлопнуть в ладоши. А если нет, то молчим.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Когда входишь в класс надо поздороваться с учителем.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На уроке надо разговаривать с соседом и мешать учителю вести урок.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Нельзя мусорить в школе.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Учебники должны быть аккуратно обложены.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В тетрадях надо рисовать, черкать, разводить разную грязь.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Сидеть за партой нужно правильно.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На вопросы учителя нужно выкрикивать и не давать другим отвечать.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Готовить школьные принадлежности надо до урока.</w:t>
      </w:r>
    </w:p>
    <w:p w:rsidR="003F42AA" w:rsidRPr="00F852F0" w:rsidRDefault="003F42AA" w:rsidP="003F42AA">
      <w:pPr>
        <w:numPr>
          <w:ilvl w:val="0"/>
          <w:numId w:val="2"/>
        </w:numPr>
      </w:pPr>
      <w:r w:rsidRPr="00F852F0">
        <w:t>Отвечает на вопрос тот, кого назовёт учитель.</w:t>
      </w:r>
    </w:p>
    <w:p w:rsidR="003F42AA" w:rsidRPr="00F852F0" w:rsidRDefault="003F42AA" w:rsidP="003F42AA"/>
    <w:p w:rsidR="003F42AA" w:rsidRPr="00F852F0" w:rsidRDefault="003F42AA" w:rsidP="003F42AA">
      <w:r w:rsidRPr="00F852F0">
        <w:rPr>
          <w:b/>
        </w:rPr>
        <w:t>8) Рефлексия</w:t>
      </w:r>
      <w:r w:rsidRPr="00F852F0">
        <w:t>.</w:t>
      </w:r>
    </w:p>
    <w:p w:rsidR="003F42AA" w:rsidRPr="00F852F0" w:rsidRDefault="003F42AA" w:rsidP="003F42AA">
      <w:r w:rsidRPr="00F852F0">
        <w:t>Посмотрите, у вас  на листочках остался незакрашенный круг. Его цвет зависит от вашего настроения, которое вы получили на сегодняшнем занятии. Закройте глаза и подумайте , каким цветом он у вас заполнится. Если вам было интер</w:t>
      </w:r>
      <w:r w:rsidR="000066E8">
        <w:t>есно- красный, не очень- желтый</w:t>
      </w:r>
      <w:r w:rsidRPr="00F852F0">
        <w:t>, совсем не интересно-синий.(Показ цветов детям.)</w:t>
      </w:r>
    </w:p>
    <w:p w:rsidR="003F42AA" w:rsidRPr="00F852F0" w:rsidRDefault="003F42AA" w:rsidP="00B51DC3">
      <w:pPr>
        <w:rPr>
          <w:b/>
        </w:rPr>
      </w:pPr>
    </w:p>
    <w:p w:rsidR="000066E8" w:rsidRPr="00F852F0" w:rsidRDefault="000066E8" w:rsidP="00B51DC3"/>
    <w:sectPr w:rsidR="000066E8" w:rsidRPr="00F852F0" w:rsidSect="00D402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BD3"/>
    <w:multiLevelType w:val="singleLevel"/>
    <w:tmpl w:val="7F36CC42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7A7C50"/>
    <w:multiLevelType w:val="hybridMultilevel"/>
    <w:tmpl w:val="A8BEF58C"/>
    <w:lvl w:ilvl="0" w:tplc="15B630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F3113"/>
    <w:multiLevelType w:val="hybridMultilevel"/>
    <w:tmpl w:val="DF5C4862"/>
    <w:lvl w:ilvl="0" w:tplc="A6A6A4BA">
      <w:start w:val="2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>
    <w:nsid w:val="595D1CAF"/>
    <w:multiLevelType w:val="hybridMultilevel"/>
    <w:tmpl w:val="27507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3785"/>
    <w:rsid w:val="000066E8"/>
    <w:rsid w:val="00095347"/>
    <w:rsid w:val="00133785"/>
    <w:rsid w:val="003F42AA"/>
    <w:rsid w:val="004A56E6"/>
    <w:rsid w:val="00665643"/>
    <w:rsid w:val="00866B58"/>
    <w:rsid w:val="008F0BFB"/>
    <w:rsid w:val="0097788E"/>
    <w:rsid w:val="00B0436E"/>
    <w:rsid w:val="00B51DC3"/>
    <w:rsid w:val="00D057A6"/>
    <w:rsid w:val="00D40296"/>
    <w:rsid w:val="00DE23FF"/>
    <w:rsid w:val="00E7208C"/>
    <w:rsid w:val="00F21A9A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№1</vt:lpstr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№1</dc:title>
  <dc:creator>Оля</dc:creator>
  <cp:lastModifiedBy>user</cp:lastModifiedBy>
  <cp:revision>5</cp:revision>
  <dcterms:created xsi:type="dcterms:W3CDTF">2020-05-20T09:46:00Z</dcterms:created>
  <dcterms:modified xsi:type="dcterms:W3CDTF">2020-05-23T12:12:00Z</dcterms:modified>
</cp:coreProperties>
</file>