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66E" w:rsidRPr="00E5397F" w:rsidRDefault="00125A2C" w:rsidP="00F6366E">
      <w:pPr>
        <w:jc w:val="center"/>
        <w:rPr>
          <w:rFonts w:eastAsia="Calibri"/>
          <w:b/>
          <w:sz w:val="26"/>
          <w:szCs w:val="26"/>
        </w:rPr>
      </w:pPr>
      <w:bookmarkStart w:id="0" w:name="_GoBack"/>
      <w:bookmarkEnd w:id="0"/>
      <w:r w:rsidRPr="00125A2C">
        <w:rPr>
          <w:rFonts w:eastAsia="Calibri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233126"/>
            <wp:effectExtent l="0" t="0" r="0" b="0"/>
            <wp:wrapSquare wrapText="bothSides"/>
            <wp:docPr id="1" name="Рисунок 1" descr="C:\Users\Марина\Desktop\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ч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172" w:rsidRDefault="00640172" w:rsidP="00100F95">
      <w:pPr>
        <w:tabs>
          <w:tab w:val="left" w:pos="362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6366E" w:rsidRPr="00FA0053" w:rsidRDefault="00F6366E" w:rsidP="00F6366E">
      <w:pPr>
        <w:jc w:val="center"/>
        <w:rPr>
          <w:rFonts w:eastAsia="Calibri"/>
          <w:b/>
          <w:sz w:val="26"/>
          <w:szCs w:val="26"/>
          <w:lang w:bidi="en-US"/>
        </w:rPr>
      </w:pPr>
      <w:r w:rsidRPr="000853F5">
        <w:rPr>
          <w:rFonts w:eastAsia="Calibri"/>
          <w:b/>
          <w:sz w:val="26"/>
          <w:szCs w:val="26"/>
          <w:lang w:bidi="en-US"/>
        </w:rPr>
        <w:t>Информационная карта программы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6095"/>
      </w:tblGrid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Полное название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Занятия в изобразительной студии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Автор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3D1F66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педагог дополнительного образования Мартакова Вера Сергеевна</w:t>
            </w:r>
            <w:r w:rsidR="00F6366E"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Руководитель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Заведующий  МБДОУ «Детский сад № 441 «Кузнечик»</w:t>
            </w:r>
          </w:p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Муравьёва Елена Андреевна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Территория, предоставившая программу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МБДОУ «Детский сад № 441 «Кузнечик» Советский  район г. Нижний Новгород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Название проводящей организации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Муниципальное бюджетное дошкольное образовательное учреждение «Детский сад № 441 «Кузнечик»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Адрес организации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603136, г. Нижний Новгород, ул. Ванеева, дом 120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Телефон организации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Телефоны: +7 (831) 4682943</w:t>
            </w: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br/>
              <w:t>Тел/факс: +7 (831) 4682944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Форма проведения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B61613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подгрупповые</w:t>
            </w:r>
            <w:r w:rsidR="00F6366E"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занятия 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Цель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B61613" w:rsidP="00F6366E">
            <w:pPr>
              <w:spacing w:before="100" w:beforeAutospacing="1" w:after="0" w:afterAutospacing="1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Укрепление и развитие руки, координации, ритмики, общей и артикуляционной моторики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Специализация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развивающая для детей </w:t>
            </w:r>
            <w:r w:rsid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младшего </w:t>
            </w: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дошкольного возраста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Направление</w:t>
            </w:r>
          </w:p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Вид деятельности</w:t>
            </w:r>
          </w:p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Сроки реализации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Художественно-эстетическое развитие </w:t>
            </w:r>
          </w:p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Продуктивная деятельность </w:t>
            </w:r>
          </w:p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 год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Место проведения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МБДОУ «Детский сад № 441 «Кузнечик» Советский  район г. Нижний Новгород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Официальный язык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Русский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Общее число участников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По социальному запросу законных представителей воспитанников 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География участников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Воспитанники МБДОУ №441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Условия участия в программе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Желание детей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Условия размещения участников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Учебный класс 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Краткое содержание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Занятия по изобразительной деятельности </w:t>
            </w:r>
          </w:p>
        </w:tc>
      </w:tr>
      <w:tr w:rsidR="00F6366E" w:rsidRPr="003D1F66" w:rsidTr="003D1F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История осуществления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6E" w:rsidRPr="003D1F66" w:rsidRDefault="00F6366E" w:rsidP="00F6366E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D1F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Программа осуществляется с 2016 года</w:t>
            </w:r>
          </w:p>
        </w:tc>
      </w:tr>
    </w:tbl>
    <w:p w:rsidR="00F6366E" w:rsidRDefault="00F6366E" w:rsidP="00F6366E">
      <w:pPr>
        <w:spacing w:after="0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366E" w:rsidRDefault="00F6366E" w:rsidP="00F6366E">
      <w:pPr>
        <w:spacing w:after="0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1613" w:rsidRDefault="00B61613" w:rsidP="00F6366E">
      <w:pPr>
        <w:spacing w:after="0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366E" w:rsidRDefault="00F6366E" w:rsidP="00F6366E">
      <w:pPr>
        <w:spacing w:after="0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1F66" w:rsidRDefault="003D1F66" w:rsidP="00F6366E">
      <w:pPr>
        <w:spacing w:after="0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1F66" w:rsidRDefault="003D1F66" w:rsidP="00F6366E">
      <w:pPr>
        <w:spacing w:after="0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366E" w:rsidRPr="00D0436E" w:rsidRDefault="00F6366E" w:rsidP="00F6366E">
      <w:pPr>
        <w:numPr>
          <w:ilvl w:val="0"/>
          <w:numId w:val="2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Комплекс основных характеристик программы</w:t>
      </w:r>
    </w:p>
    <w:p w:rsidR="00F6366E" w:rsidRPr="00D0436E" w:rsidRDefault="00F6366E" w:rsidP="00F6366E">
      <w:pPr>
        <w:numPr>
          <w:ilvl w:val="1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Пояснительная записка</w:t>
      </w:r>
    </w:p>
    <w:p w:rsidR="00CF70B2" w:rsidRPr="00D0436E" w:rsidRDefault="00CF70B2" w:rsidP="00F6366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Неумение видеть и воспринимать сверстника, его переживания, желания, проблемы – основной источник трудных взаимоотношений в детском коллективе. Не секрет: многие дети  настолько сосредоточены на себе, на своем «я», что сверстник для них лишь фон их жизни. Интерес представляет только собственная персона. Моя задача – научить дошкольников навыкам общения.</w:t>
      </w:r>
    </w:p>
    <w:p w:rsidR="00CF70B2" w:rsidRPr="00D0436E" w:rsidRDefault="00CF70B2" w:rsidP="00F636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Активное стремление к общению со сверстниками в разных видах деятельности способствует формированию «детского общества». Это создает определенные предпосылки для воспитания коллективных взаимоотношений. Содержательное общение со сверстниками становится важным фактором полноценного формирования личности старшего дошкольника. В коллективной художественно – продуктивной деятельности дети осваивают умения коллективного планирования, учатся согласовывать свои действия, справедливо разрешать споры, добиваться общих результатов. В совместной деятельности дошкольники осваивают правила поведения, у них формируются целенаправленность, ответственность, волевые качества, дружеское расположение друг к другу, отзывчивость, забота, стремление к сотрудничеству, достижению общих целей, готовность прийти на помощь. </w:t>
      </w:r>
      <w:r w:rsidRPr="00D0436E">
        <w:rPr>
          <w:rFonts w:ascii="Times New Roman" w:eastAsia="Calibri" w:hAnsi="Times New Roman" w:cs="Times New Roman"/>
          <w:sz w:val="26"/>
          <w:szCs w:val="26"/>
        </w:rPr>
        <w:t>Коллективное творчество принципиально отличается от другой коллективной деятельности тем, что предполагает не подавление личных интересов и инициатив каждого для достижения некого важного для всех результата, а использование инициативы и энергии всех участников для того, чтобы добиться максимума.</w:t>
      </w:r>
    </w:p>
    <w:p w:rsidR="00CF70B2" w:rsidRPr="00D0436E" w:rsidRDefault="00CF70B2" w:rsidP="00F6366E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Выбор нетрадиционных техник в изготовлении общей работы в качестве основного приёма, оказывает наилучшее воздействие, и способствует развитию  атмосферы сотворчества в процессе создания единого коллективного продукта. Игротворчество выступает как стимулятор интереса к изобразительной деятельности и развивает коммуникативную культуру дошкольников. </w:t>
      </w:r>
    </w:p>
    <w:p w:rsidR="00CF70B2" w:rsidRPr="00D0436E" w:rsidRDefault="00CF70B2" w:rsidP="00F636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силу индивидуальных особенностей, развитие коммуникативных способностей не может быть одинаковым у всех </w:t>
      </w:r>
      <w:r w:rsidR="00CD5A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детей, поэтому на занятиях каждый ребенок имеет возможность </w:t>
      </w: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активно, самостоятельно проявить себя. Все темы, входящие в программу, изменяются по принципу постепенного усложнения материала. </w:t>
      </w:r>
    </w:p>
    <w:p w:rsidR="003A7D76" w:rsidRPr="00D0436E" w:rsidRDefault="003A7D76" w:rsidP="00D043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Данная программа составлена с учетом :</w:t>
      </w:r>
    </w:p>
    <w:p w:rsidR="003A7D76" w:rsidRPr="00D0436E" w:rsidRDefault="003A7D76" w:rsidP="00D0436E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>- «Программа художественного воспитания и развития детей 2-7 лет»/ автор И. А. Лыкова.</w:t>
      </w:r>
    </w:p>
    <w:p w:rsidR="004B1E65" w:rsidRPr="00D0436E" w:rsidRDefault="003A7D76" w:rsidP="00D0436E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-. Швайко Г. С. Занятия по изобразительной деятельности </w:t>
      </w:r>
      <w:r w:rsidR="00265968"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детском саду: старшая </w:t>
      </w: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группа. Программа, конспекты. – М. : Гума</w:t>
      </w:r>
      <w:r w:rsidR="00265968"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>нитарный изд. центр ВЛАДОС, 2003, 160</w:t>
      </w: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с., ил</w:t>
      </w:r>
    </w:p>
    <w:p w:rsidR="004B1E65" w:rsidRPr="00D0436E" w:rsidRDefault="004B1E65" w:rsidP="00D0436E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>-Дронова Т.Н.Художественное творчество детей 2-7 лет: Метод. пособие для воспитателей: Просвещение, 2011.-240с.: ил.</w:t>
      </w:r>
    </w:p>
    <w:p w:rsidR="00B8398C" w:rsidRPr="00D0436E" w:rsidRDefault="004B1E65" w:rsidP="00D0436E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>-Занятия изобразительной деятельности Коллективное творчество/под ред. А.А.Грибовской.-М : ТЦ Сфера, 2010.-192с.(Вместе с детьми)</w:t>
      </w:r>
      <w:r w:rsidR="002404FA"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</w:t>
      </w:r>
    </w:p>
    <w:p w:rsidR="002404FA" w:rsidRPr="00CD5A91" w:rsidRDefault="002404FA" w:rsidP="00CD5A91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Актуальность: </w:t>
      </w:r>
      <w:r w:rsidR="00CD5A91" w:rsidRPr="00CD5A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Рисование необычными материалами и оригинальными техниками позволяет детям ощутить незабываемые положительные эмоции. Эмоции, как известно – это и процесс, и результат практической деятельности, прежде всего художественного творчества. По эмоциям можно судить о том, что в данный момент радует, интересует, подвергает в уныние, волнует ребёнка, что характеризует его сущность, характер, индивидуальность. Дошкольники по природе своей способны сочувствовать литературному герою, разыграть в сложной ролевой игре различные эмоциональные состояния, а вот понять, </w:t>
      </w:r>
      <w:r w:rsidR="00CD5A91" w:rsidRPr="00CD5A9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что есть красота, и научиться выражать себя в изобразительной деятельности – дар, о котором можно только мечтать, но этому можно и научить. </w:t>
      </w:r>
    </w:p>
    <w:p w:rsidR="00D0436E" w:rsidRPr="00D0436E" w:rsidRDefault="00D0436E" w:rsidP="00D0436E">
      <w:pPr>
        <w:autoSpaceDE w:val="0"/>
        <w:autoSpaceDN w:val="0"/>
        <w:adjustRightInd w:val="0"/>
        <w:ind w:right="844"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Адресат:</w:t>
      </w:r>
    </w:p>
    <w:p w:rsidR="00D0436E" w:rsidRPr="00D0436E" w:rsidRDefault="00D0436E" w:rsidP="00D0436E">
      <w:pPr>
        <w:autoSpaceDE w:val="0"/>
        <w:autoSpaceDN w:val="0"/>
        <w:adjustRightInd w:val="0"/>
        <w:ind w:right="844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Программа рассчитана на </w:t>
      </w:r>
      <w:r w:rsidR="00B75CD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</w:t>
      </w: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групповую </w:t>
      </w:r>
      <w:r w:rsidR="00B75C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работу </w:t>
      </w: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детьми   2-3 лет. </w:t>
      </w:r>
    </w:p>
    <w:p w:rsidR="00D0436E" w:rsidRPr="00D0436E" w:rsidRDefault="00D0436E" w:rsidP="00D0436E">
      <w:pPr>
        <w:pStyle w:val="ab"/>
        <w:ind w:firstLine="567"/>
        <w:jc w:val="both"/>
        <w:rPr>
          <w:b/>
          <w:sz w:val="26"/>
          <w:szCs w:val="26"/>
        </w:rPr>
      </w:pPr>
      <w:r w:rsidRPr="00D0436E">
        <w:rPr>
          <w:b/>
          <w:sz w:val="26"/>
          <w:szCs w:val="26"/>
        </w:rPr>
        <w:t>Особенности возрастной группы детей, которым адресована программа</w:t>
      </w:r>
    </w:p>
    <w:p w:rsidR="00D0436E" w:rsidRPr="00D0436E" w:rsidRDefault="00D0436E" w:rsidP="00CD5A91">
      <w:pPr>
        <w:pStyle w:val="ab"/>
        <w:tabs>
          <w:tab w:val="left" w:pos="567"/>
        </w:tabs>
        <w:jc w:val="both"/>
        <w:rPr>
          <w:sz w:val="26"/>
          <w:szCs w:val="26"/>
        </w:rPr>
      </w:pPr>
      <w:r w:rsidRPr="00D0436E">
        <w:rPr>
          <w:sz w:val="26"/>
          <w:szCs w:val="26"/>
        </w:rPr>
        <w:t xml:space="preserve">         Программа предназначена для детей дошкольного возраста 2-3 лет.</w:t>
      </w:r>
    </w:p>
    <w:p w:rsidR="00D0436E" w:rsidRPr="00D0436E" w:rsidRDefault="00D0436E" w:rsidP="00CD5A9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436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Даже самые маленькие дети способны воспринимать красоту окружающего мира, проявлять интерес к музыке, произведениям изобразительного искусства, поэзии, театральным постановкам. Эти ранние впечатления обогащают эмоциональную сферу ребенка особыми переживаниями, ложатся в основу его эстетического мировосприятия, способствуют формированию нравственных ориентиров. Большое значение для общего развития имеет и собственное участие малыша в разных видах художественно-эстетической деятельности. При этом у ребенка обостряется способность воспринимать и эмоционально откликаться на красоту в окружающем мире - в природе, человеческих отношениях, мире вещей. Поэтому занятия изобразительной деятельностью, музыкой, танцами, драматизацией включены в программу воспитания детей раннего возраста. Предметом совместного эстетического переживания могут быть не только произведения искусства, но и проявления красоты в обыденной жизни: яркий коврик на полу или ваза на столе, разноцветные чашечки для чая или нарядная одежда малыша (бантики, вышивка на кармашке, красивые пуговки и пр.). Предметом совместного наблюдения может стать только что распустившийся цветок на подоконнике или необычные цветы в вазе, засушенные листья различных деревьев, их цвет, форма и др. В раннем возрасте эстетическое воспитание осуществляется как в повседневном общении взрослых с детьми, так и в специальных играх- занятиях. Особое внимание уделяется отношению взрослых к продуктам творчества ребенка. Рекомендуется поощрять любые попытки творчества малыша, при этом не сравнивая работы разных детей и не оценивая их выше или ниже. Такое отношение взрослых способствует развитию у ребенка положительного самоощущения, стимулирует творческие проявления, порождает чувство гордости за свою работу.</w:t>
      </w:r>
    </w:p>
    <w:p w:rsidR="00D0436E" w:rsidRPr="00B61613" w:rsidRDefault="00D0436E" w:rsidP="00B61613">
      <w:pPr>
        <w:autoSpaceDE w:val="0"/>
        <w:autoSpaceDN w:val="0"/>
        <w:adjustRightInd w:val="0"/>
        <w:spacing w:line="240" w:lineRule="auto"/>
        <w:ind w:right="-2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61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Объем и срок освоения Программы</w:t>
      </w:r>
      <w:r w:rsidRPr="00B6161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="00B61613">
        <w:rPr>
          <w:rFonts w:ascii="Times New Roman" w:eastAsia="Times New Roman" w:hAnsi="Times New Roman" w:cs="Times New Roman"/>
          <w:sz w:val="26"/>
          <w:szCs w:val="26"/>
          <w:lang w:eastAsia="ru-RU"/>
        </w:rPr>
        <w:t>1 год</w:t>
      </w:r>
      <w:r w:rsidRPr="00B61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0436E" w:rsidRPr="00B61613" w:rsidRDefault="00D0436E" w:rsidP="00D0436E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61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Формы обучения</w:t>
      </w:r>
      <w:r w:rsidRPr="00B61613">
        <w:rPr>
          <w:rFonts w:ascii="Times New Roman" w:eastAsia="Times New Roman" w:hAnsi="Times New Roman" w:cs="Times New Roman"/>
          <w:sz w:val="26"/>
          <w:szCs w:val="26"/>
          <w:lang w:eastAsia="ru-RU"/>
        </w:rPr>
        <w:t>: очная</w:t>
      </w:r>
    </w:p>
    <w:p w:rsidR="00D0436E" w:rsidRPr="00B61613" w:rsidRDefault="00D0436E" w:rsidP="00D0436E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61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Режим  занятий</w:t>
      </w:r>
      <w:r w:rsidRPr="00B61613">
        <w:rPr>
          <w:rFonts w:ascii="Times New Roman" w:eastAsia="Times New Roman" w:hAnsi="Times New Roman" w:cs="Times New Roman"/>
          <w:sz w:val="26"/>
          <w:szCs w:val="26"/>
          <w:lang w:eastAsia="ru-RU"/>
        </w:rPr>
        <w:t>:  1 раз в неделю</w:t>
      </w:r>
      <w:r w:rsidR="00B6161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10</w:t>
      </w:r>
      <w:r w:rsidRPr="00B6161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минут (учеб</w:t>
      </w:r>
      <w:r w:rsidR="00B61613">
        <w:rPr>
          <w:rFonts w:ascii="Times New Roman" w:eastAsia="Times New Roman" w:hAnsi="Times New Roman" w:cs="Times New Roman"/>
          <w:sz w:val="26"/>
          <w:szCs w:val="26"/>
          <w:lang w:eastAsia="ru-RU"/>
        </w:rPr>
        <w:t>ный час).</w:t>
      </w:r>
    </w:p>
    <w:p w:rsidR="00D0436E" w:rsidRPr="00B61613" w:rsidRDefault="00D0436E" w:rsidP="00D0436E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61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Количество учебных часов в неделю</w:t>
      </w:r>
      <w:r w:rsidRPr="00B6161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="00B61613">
        <w:rPr>
          <w:rFonts w:ascii="Times New Roman" w:eastAsia="Times New Roman" w:hAnsi="Times New Roman" w:cs="Times New Roman"/>
          <w:sz w:val="26"/>
          <w:szCs w:val="26"/>
          <w:lang w:eastAsia="ru-RU"/>
        </w:rPr>
        <w:t>1 учебный час</w:t>
      </w:r>
    </w:p>
    <w:p w:rsidR="00D0436E" w:rsidRPr="00B61613" w:rsidRDefault="00D0436E" w:rsidP="00D0436E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61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Количество учебных часов в год</w:t>
      </w:r>
      <w:r w:rsidRPr="00B61613">
        <w:rPr>
          <w:rFonts w:ascii="Times New Roman" w:eastAsia="Times New Roman" w:hAnsi="Times New Roman" w:cs="Times New Roman"/>
          <w:sz w:val="26"/>
          <w:szCs w:val="26"/>
          <w:lang w:eastAsia="ru-RU"/>
        </w:rPr>
        <w:t>: (с сентября по май): 36 учебных часа.</w:t>
      </w:r>
    </w:p>
    <w:p w:rsidR="00B61613" w:rsidRPr="00B61613" w:rsidRDefault="00B61613" w:rsidP="00B61613">
      <w:pPr>
        <w:pStyle w:val="ac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Цели и задачи программы</w:t>
      </w:r>
    </w:p>
    <w:p w:rsidR="00CD5A91" w:rsidRPr="00CD5A91" w:rsidRDefault="00CF70B2" w:rsidP="00CD5A91">
      <w:pPr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B61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</w:t>
      </w:r>
      <w:r w:rsidRPr="00B61613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программы</w:t>
      </w:r>
      <w:r w:rsidR="00CD5A91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- </w:t>
      </w:r>
      <w:r w:rsidR="00CD5A91" w:rsidRPr="00CD5A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у детей мелкой моторики,  творческих способностей, фантазии, воображения средствами нетрадиционного рисования. </w:t>
      </w:r>
    </w:p>
    <w:p w:rsidR="00CF70B2" w:rsidRPr="00CD5A91" w:rsidRDefault="00CF70B2" w:rsidP="00CF70B2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5A91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Основные задачи:</w:t>
      </w:r>
    </w:p>
    <w:p w:rsidR="00CD5A91" w:rsidRPr="003D1F66" w:rsidRDefault="00CD5A91" w:rsidP="00CD5A9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i/>
          <w:iCs/>
          <w:color w:val="000000"/>
          <w:sz w:val="26"/>
          <w:szCs w:val="26"/>
          <w:u w:val="single"/>
        </w:rPr>
        <w:t>развивающие:</w:t>
      </w:r>
      <w:r w:rsidRPr="003D1F66">
        <w:rPr>
          <w:rStyle w:val="c2"/>
          <w:color w:val="000000"/>
          <w:sz w:val="26"/>
          <w:szCs w:val="26"/>
          <w:u w:val="single"/>
        </w:rPr>
        <w:t> </w:t>
      </w:r>
    </w:p>
    <w:p w:rsidR="00CD5A91" w:rsidRPr="00CD5A91" w:rsidRDefault="00CD5A91" w:rsidP="00CD5A9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D5A91">
        <w:rPr>
          <w:rStyle w:val="c2"/>
          <w:color w:val="000000"/>
          <w:sz w:val="26"/>
          <w:szCs w:val="26"/>
        </w:rPr>
        <w:t>• Развивать эмоциональную отзывчивость при восприятии картинок, иллюстраций. Обращать внимание детей на выразительные средства, учить замечать сочетание цветов.</w:t>
      </w:r>
    </w:p>
    <w:p w:rsidR="00CD5A91" w:rsidRPr="00CD5A91" w:rsidRDefault="00CD5A91" w:rsidP="00CD5A9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D5A91">
        <w:rPr>
          <w:rStyle w:val="c2"/>
          <w:color w:val="000000"/>
          <w:sz w:val="26"/>
          <w:szCs w:val="26"/>
        </w:rPr>
        <w:lastRenderedPageBreak/>
        <w:t>• Развивать творческие способности детей.</w:t>
      </w:r>
    </w:p>
    <w:p w:rsidR="00CD5A91" w:rsidRPr="00CD5A91" w:rsidRDefault="00CD5A91" w:rsidP="00CD5A9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D5A91">
        <w:rPr>
          <w:rStyle w:val="c2"/>
          <w:color w:val="000000"/>
          <w:sz w:val="26"/>
          <w:szCs w:val="26"/>
        </w:rPr>
        <w:t>• Подводить детей к созданию выразительного образа при изображении предметов и явлений окружающей деятельности.</w:t>
      </w:r>
    </w:p>
    <w:p w:rsidR="00CD5A91" w:rsidRPr="00CD5A91" w:rsidRDefault="00CD5A91" w:rsidP="00CD5A9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D5A91">
        <w:rPr>
          <w:rStyle w:val="c2"/>
          <w:i/>
          <w:iCs/>
          <w:color w:val="000000"/>
          <w:sz w:val="26"/>
          <w:szCs w:val="26"/>
          <w:u w:val="single"/>
        </w:rPr>
        <w:t>воспитательные:</w:t>
      </w:r>
    </w:p>
    <w:p w:rsidR="00CD5A91" w:rsidRPr="00CD5A91" w:rsidRDefault="00CD5A91" w:rsidP="00B75CD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D5A91">
        <w:rPr>
          <w:rStyle w:val="c2"/>
          <w:color w:val="000000"/>
          <w:sz w:val="26"/>
          <w:szCs w:val="26"/>
        </w:rPr>
        <w:t>• Воспитывать у детей интерес к изобразительной деятельности.</w:t>
      </w:r>
    </w:p>
    <w:p w:rsidR="00CD5A91" w:rsidRPr="00CD5A91" w:rsidRDefault="00CD5A91" w:rsidP="00CD5A9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D5A91">
        <w:rPr>
          <w:rStyle w:val="c2"/>
          <w:i/>
          <w:iCs/>
          <w:color w:val="000000"/>
          <w:sz w:val="26"/>
          <w:szCs w:val="26"/>
          <w:u w:val="single"/>
        </w:rPr>
        <w:t>обучающие:</w:t>
      </w:r>
    </w:p>
    <w:p w:rsidR="00CD5A91" w:rsidRPr="00CD5A91" w:rsidRDefault="00CD5A91" w:rsidP="00CD5A9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D5A91">
        <w:rPr>
          <w:rStyle w:val="c2"/>
          <w:color w:val="000000"/>
          <w:sz w:val="26"/>
          <w:szCs w:val="26"/>
        </w:rPr>
        <w:t>• Обучать приемам нетрадиционной техники рисования и способам изображения с использованием различных материалов.</w:t>
      </w:r>
    </w:p>
    <w:p w:rsidR="00CD5A91" w:rsidRDefault="00CD5A91" w:rsidP="00CD5A91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6"/>
          <w:szCs w:val="26"/>
        </w:rPr>
      </w:pPr>
      <w:r w:rsidRPr="00CD5A91">
        <w:rPr>
          <w:rStyle w:val="c2"/>
          <w:color w:val="000000"/>
          <w:sz w:val="26"/>
          <w:szCs w:val="26"/>
        </w:rPr>
        <w:t>• Формировать умение оценивать созданные изображения.</w:t>
      </w:r>
    </w:p>
    <w:p w:rsidR="00CD5A91" w:rsidRDefault="00CD5A91" w:rsidP="00CD5A91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6"/>
          <w:szCs w:val="26"/>
        </w:rPr>
      </w:pPr>
    </w:p>
    <w:p w:rsidR="00CD5A91" w:rsidRPr="00CD5A91" w:rsidRDefault="00CD5A91" w:rsidP="00CD5A9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D5A91" w:rsidRPr="00CD5A91" w:rsidRDefault="00CD5A91" w:rsidP="00CD5A91">
      <w:pPr>
        <w:pStyle w:val="ac"/>
        <w:numPr>
          <w:ilvl w:val="1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D5A9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Учебно-тематический план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0"/>
        <w:gridCol w:w="3135"/>
        <w:gridCol w:w="1725"/>
        <w:gridCol w:w="1785"/>
        <w:gridCol w:w="2346"/>
      </w:tblGrid>
      <w:tr w:rsidR="00CD5A91" w:rsidRPr="00CD5A91" w:rsidTr="00445F2C">
        <w:tc>
          <w:tcPr>
            <w:tcW w:w="57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CD5A91" w:rsidRPr="00CD5A91" w:rsidRDefault="00CD5A91" w:rsidP="00445F2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31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Раздел учебного план </w:t>
            </w:r>
          </w:p>
        </w:tc>
        <w:tc>
          <w:tcPr>
            <w:tcW w:w="585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</w:tc>
      </w:tr>
      <w:tr w:rsidR="00CD5A91" w:rsidRPr="00CD5A91" w:rsidTr="00445F2C">
        <w:tc>
          <w:tcPr>
            <w:tcW w:w="57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теория </w:t>
            </w:r>
          </w:p>
        </w:tc>
        <w:tc>
          <w:tcPr>
            <w:tcW w:w="17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  <w:r w:rsidR="00CD5A91"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3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</w:t>
            </w:r>
          </w:p>
        </w:tc>
      </w:tr>
      <w:tr w:rsidR="00CD5A91" w:rsidRPr="00CD5A91" w:rsidTr="00445F2C">
        <w:trPr>
          <w:trHeight w:val="23"/>
        </w:trPr>
        <w:tc>
          <w:tcPr>
            <w:tcW w:w="5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песком</w:t>
            </w: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3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D5A91" w:rsidRPr="00CD5A91" w:rsidTr="00445F2C">
        <w:trPr>
          <w:trHeight w:val="23"/>
        </w:trPr>
        <w:tc>
          <w:tcPr>
            <w:tcW w:w="5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Рисование пальчиками и ладонью </w:t>
            </w:r>
            <w:r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445F2C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45F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3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5A91" w:rsidRDefault="00445F2C" w:rsidP="00445F2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CD5A91" w:rsidRPr="00CD5A91" w:rsidTr="00445F2C">
        <w:trPr>
          <w:trHeight w:val="23"/>
        </w:trPr>
        <w:tc>
          <w:tcPr>
            <w:tcW w:w="5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445F2C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в технике печатания</w:t>
            </w: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3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5A91" w:rsidRDefault="00C37A5C" w:rsidP="00445F2C">
            <w:pPr>
              <w:jc w:val="center"/>
            </w:pPr>
            <w:r>
              <w:t>10</w:t>
            </w:r>
          </w:p>
        </w:tc>
      </w:tr>
      <w:tr w:rsidR="00CD5A91" w:rsidRPr="00CD5A91" w:rsidTr="00445F2C">
        <w:trPr>
          <w:trHeight w:val="23"/>
        </w:trPr>
        <w:tc>
          <w:tcPr>
            <w:tcW w:w="5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с пластилином</w:t>
            </w: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3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5A91" w:rsidRDefault="00C37A5C" w:rsidP="00445F2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CD5A91" w:rsidRPr="00CD5A91" w:rsidTr="00445F2C">
        <w:trPr>
          <w:trHeight w:val="23"/>
        </w:trPr>
        <w:tc>
          <w:tcPr>
            <w:tcW w:w="370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D5A91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5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7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23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5A91" w:rsidRPr="00CD5A91" w:rsidRDefault="00C37A5C" w:rsidP="00445F2C">
            <w:pPr>
              <w:widowControl w:val="0"/>
              <w:suppressAutoHyphens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</w:tr>
    </w:tbl>
    <w:p w:rsidR="00C37A5C" w:rsidRPr="00C37A5C" w:rsidRDefault="00445F2C" w:rsidP="00C37A5C">
      <w:pPr>
        <w:pStyle w:val="c1"/>
        <w:shd w:val="clear" w:color="auto" w:fill="FFFFFF"/>
        <w:spacing w:before="0" w:beforeAutospacing="0" w:after="0" w:afterAutospacing="0"/>
        <w:ind w:left="1080"/>
        <w:jc w:val="center"/>
        <w:rPr>
          <w:rFonts w:ascii="Calibri" w:hAnsi="Calibri" w:cs="Calibri"/>
          <w:color w:val="000000"/>
          <w:sz w:val="26"/>
          <w:szCs w:val="26"/>
        </w:rPr>
      </w:pPr>
      <w:r>
        <w:rPr>
          <w:rFonts w:eastAsia="Calibri"/>
          <w:b/>
          <w:sz w:val="26"/>
          <w:szCs w:val="26"/>
          <w:lang w:bidi="en-US"/>
        </w:rPr>
        <w:br w:type="textWrapping" w:clear="all"/>
      </w:r>
      <w:r w:rsidR="00C37A5C" w:rsidRPr="00C37A5C">
        <w:rPr>
          <w:rStyle w:val="c6"/>
          <w:b/>
          <w:bCs/>
          <w:color w:val="000000"/>
          <w:sz w:val="26"/>
          <w:szCs w:val="26"/>
        </w:rPr>
        <w:t xml:space="preserve">Содержание </w:t>
      </w:r>
      <w:r w:rsidR="00C37A5C">
        <w:rPr>
          <w:rStyle w:val="c6"/>
          <w:b/>
          <w:bCs/>
          <w:color w:val="000000"/>
          <w:sz w:val="26"/>
          <w:szCs w:val="26"/>
        </w:rPr>
        <w:t>учебного плана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1«Картинки на песке»</w:t>
      </w:r>
    </w:p>
    <w:p w:rsidR="00C37A5C" w:rsidRDefault="00C37A5C" w:rsidP="00C37A5C">
      <w:pPr>
        <w:pStyle w:val="c1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 xml:space="preserve">Познакомить с нетрадиционной изобразительной техникой рисования пальчиками на песке Создание изображений на песке: рисование палочкой на сухом песке, отпечатки ладошек на влажном песке. 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Style w:val="c2"/>
          <w:color w:val="000000"/>
          <w:sz w:val="26"/>
          <w:szCs w:val="26"/>
        </w:rPr>
        <w:t>2. «Следы зайчика</w:t>
      </w:r>
      <w:r w:rsidRPr="00C37A5C">
        <w:rPr>
          <w:rStyle w:val="c2"/>
          <w:color w:val="000000"/>
          <w:sz w:val="26"/>
          <w:szCs w:val="26"/>
        </w:rPr>
        <w:t>»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Познакомить с нетрадиционной изобразительной техникой рисования пальчиками на песке. Показать приёмы получения точек и коротких линий. Сравнение свойств сухого и влажного песка.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3.« Весёлые мухоморы»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 xml:space="preserve">Учить наносить ритмично и равномерно </w:t>
      </w:r>
      <w:r>
        <w:rPr>
          <w:rStyle w:val="c2"/>
          <w:color w:val="000000"/>
          <w:sz w:val="26"/>
          <w:szCs w:val="26"/>
        </w:rPr>
        <w:t xml:space="preserve">пальчиками </w:t>
      </w:r>
      <w:r w:rsidRPr="00C37A5C">
        <w:rPr>
          <w:rStyle w:val="c2"/>
          <w:color w:val="000000"/>
          <w:sz w:val="26"/>
          <w:szCs w:val="26"/>
        </w:rPr>
        <w:t>точки на всю поверхность бумаги.</w:t>
      </w:r>
    </w:p>
    <w:p w:rsidR="00C37A5C" w:rsidRPr="00C37A5C" w:rsidRDefault="00211F7E" w:rsidP="00C37A5C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Style w:val="c2"/>
          <w:color w:val="000000"/>
          <w:sz w:val="26"/>
          <w:szCs w:val="26"/>
        </w:rPr>
        <w:t>4. «Компот</w:t>
      </w:r>
      <w:r w:rsidR="00C37A5C" w:rsidRPr="00C37A5C">
        <w:rPr>
          <w:rStyle w:val="c2"/>
          <w:color w:val="000000"/>
          <w:sz w:val="26"/>
          <w:szCs w:val="26"/>
        </w:rPr>
        <w:t>»</w:t>
      </w:r>
    </w:p>
    <w:p w:rsidR="00211F7E" w:rsidRDefault="00211F7E" w:rsidP="00211F7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Закрепление приема рисование пальчиками или ватными палочками. Развитие чувства цвета и ритма.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5. «Разноцветные шарики»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Рисование овальных предметов: создание контурных рисунков, замыкание линии в кольцо и раскрашивание, повторяющее очертания нарисованной фигуры. Дополнение изображения карандашными рисунками (ниточки на шариках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6«Красивые листочки»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lastRenderedPageBreak/>
        <w:t>Освоение художественной техники печатания. Знакомство с красками. Нанесение краски на листья (способом окунания в ванночку) и создание изображений – отпечатков. Развитие чувства цвета.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7. «Ягодка за ягодкой «(на кустиках)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Создание ритмичной композиции. Сочетание изобразительных техник: рисование веточек цветными карандашами и ягодок – ватными палочками.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8. «Листочки танцуют»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Освоение техники рисования кисточкой (промывание, набирание краски, примакивание). Рисование осенних листьев – отпечатки на голубом фоне (небе). Развитие чувства цвета и ритма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9. «Вот ёжик - ни головы, ни ножек»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Создание образа ёжика в сотворчестве с воспитателем: дорисовывание «иголок» - коротких прямых линий. Дополнение образа по своему желанию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10. «Моя любимая чашка»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Закрепить умение украшать простые по форме предметы, нанося рисунок по возможности равномерно на всю поверхность. бумаги. Воспитывать аккуратность.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11. « Рябинка»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Учить рисовать на ветке ягодки( пальчиками) и листики (примакиванием).Закрепить данные приёмы рисования.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12</w:t>
      </w:r>
      <w:r w:rsidR="00211F7E">
        <w:rPr>
          <w:rStyle w:val="c2"/>
          <w:color w:val="000000"/>
          <w:sz w:val="26"/>
          <w:szCs w:val="26"/>
        </w:rPr>
        <w:t>. «У кормушки птички прилетели</w:t>
      </w:r>
      <w:r w:rsidRPr="00C37A5C">
        <w:rPr>
          <w:rStyle w:val="c2"/>
          <w:color w:val="000000"/>
          <w:sz w:val="26"/>
          <w:szCs w:val="26"/>
        </w:rPr>
        <w:t>»</w:t>
      </w:r>
    </w:p>
    <w:p w:rsidR="00211F7E" w:rsidRDefault="00211F7E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Закрепление приема рисование пальчиками или ватными палочками. Развитие чувства цвета и ритма.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13. «Снежок порхает, кружится»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Создание образа снегопада. Закрепление приема рисование пальчиками или ватными палочками. Развитие чувства цвета и ритма.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14. «Весёлые рыбки»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Продолжать учить рисовать с помощью ладошки. Развивать воображение.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15«Мои любимые домашние животные»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Познакомить с техникой рисования тычком полусухой жёсткой кистью-учить имитировать шерсть животного.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 xml:space="preserve">16. </w:t>
      </w:r>
      <w:r w:rsidR="00211F7E">
        <w:rPr>
          <w:rStyle w:val="c2"/>
          <w:color w:val="000000"/>
          <w:sz w:val="26"/>
          <w:szCs w:val="26"/>
        </w:rPr>
        <w:t>«Разноцветные камушки в аквариуме</w:t>
      </w:r>
      <w:r w:rsidRPr="00C37A5C">
        <w:rPr>
          <w:rStyle w:val="c2"/>
          <w:color w:val="000000"/>
          <w:sz w:val="26"/>
          <w:szCs w:val="26"/>
        </w:rPr>
        <w:t>»</w:t>
      </w:r>
    </w:p>
    <w:p w:rsidR="00C37A5C" w:rsidRPr="00C37A5C" w:rsidRDefault="00211F7E" w:rsidP="00211F7E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 xml:space="preserve">Рисование пальчиками. Учить наносить отпечатки по всей поверхности листа </w:t>
      </w:r>
      <w:r w:rsidR="00C37A5C" w:rsidRPr="00C37A5C">
        <w:rPr>
          <w:rStyle w:val="c2"/>
          <w:color w:val="000000"/>
          <w:sz w:val="26"/>
          <w:szCs w:val="26"/>
        </w:rPr>
        <w:t>17«Маленькой ёлочке холодно зимой»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Рисование пальчиками. Учить наносить отпечатки по всей поверхности листа.(снежинки, снежные комочки)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18«Весёлый снеговичок»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Упражнять в технике тычка полусухой жёсткой кистью. Продолжать учить использовать такое средство выразительности, как фактура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19. «Мои рукавички»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Упражнять в технике печатания. Закрепить умение украшать предмет несложной формы, нанося рисунок по возможности равномерно на всю поверхность.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20«Вот какие у нас сосульки!»</w:t>
      </w:r>
    </w:p>
    <w:p w:rsidR="00211F7E" w:rsidRDefault="00211F7E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 xml:space="preserve">Рисование пальчиками. Учить наносить отпечатки по всей поверхности листа 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21« Автомобиль для папы»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Упражнять в рисовании пальчиками, вызвать интерес к подарку для папы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22«Мимоза для мамочки»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Продолжать упражнять в рисовании пальчиками, скатывании шариков из салфеток. Развивать чувство композиции.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23«Солнышко лучистое»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lastRenderedPageBreak/>
        <w:t>Рисование ладошками. Учить быстро наносить краску на ладошку и делать отпечатки-лучики у солнышка. Развивать цветовосприятие.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24 «</w:t>
      </w:r>
      <w:r w:rsidRPr="00C37A5C">
        <w:rPr>
          <w:rStyle w:val="c27"/>
          <w:color w:val="000000"/>
          <w:sz w:val="26"/>
          <w:szCs w:val="26"/>
        </w:rPr>
        <w:t>Нарядные матрешки»</w:t>
      </w:r>
      <w:r w:rsidRPr="00C37A5C">
        <w:rPr>
          <w:rStyle w:val="c23"/>
          <w:rFonts w:ascii="Calibri" w:hAnsi="Calibri" w:cs="Calibri"/>
          <w:color w:val="000000"/>
          <w:sz w:val="26"/>
          <w:szCs w:val="26"/>
          <w:shd w:val="clear" w:color="auto" w:fill="FFFFFF"/>
        </w:rPr>
        <w:t> 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  <w:shd w:val="clear" w:color="auto" w:fill="FFFFFF"/>
        </w:rPr>
        <w:t>Закрепить умение украшать простые по форме предметы, нанося рисунок по возможности равномерно на всю поверхность бумаги. Упражнять в технике печатания. Развивать чувство ритма, композиции</w:t>
      </w:r>
      <w:r w:rsidRPr="00C37A5C">
        <w:rPr>
          <w:rStyle w:val="c57"/>
          <w:rFonts w:ascii="Calibri" w:hAnsi="Calibri" w:cs="Calibri"/>
          <w:color w:val="000000"/>
          <w:sz w:val="26"/>
          <w:szCs w:val="26"/>
          <w:shd w:val="clear" w:color="auto" w:fill="FFFFFF"/>
        </w:rPr>
        <w:t>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 xml:space="preserve">25«Цыплятки» 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Создание выразительных образов желтых цыплят, гуляющих по зеленой травке. Самостоятельный выбор художественных материалов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26« Божьи коровки на лужайке»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 Продолжать упражнять в технике рисования пальчиками. Закрепить умения равномерно наносить точки на всю поверхность предмета.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27«Птички – невелички»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Создание у детей яркого эмоционального отклика на необычный способ создания изображений. Знакомство с возможностью получения образов с помощью отпечатков ладошек. Понимание связи между формой ладошки и очертаниями изображаемого объекта (птички летят).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28« Цветочек радуется солнышку»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Упражнять в технике печатания печатками. Учить рисовать цветок, дополнять стебельком, листиками ,травкой вокруг .Развивать чувство композиции.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29 «Жили у бабуси два весёлых гуся»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Продолжать использовать ладонь как изобразительное средство. Закреплять умение дополнять изображение деталями.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30«Вот какой у нас салют!»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Создание красивой коллективной композиции в сотворчестве с воспитателем. Рисование огней салюта нетрадиционными приемами (примакивание тампоном, тряпочкой, пробкой). Воспитание интереса к наблюдению красивых явлений в окружающей жизни и их отражению в изобразительной деятельности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31«Разноцветные флажки»</w:t>
      </w:r>
    </w:p>
    <w:p w:rsidR="00C37A5C" w:rsidRPr="00C37A5C" w:rsidRDefault="00211F7E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Style w:val="c2"/>
          <w:color w:val="000000"/>
          <w:sz w:val="26"/>
          <w:szCs w:val="26"/>
        </w:rPr>
        <w:t>Самостоятельное печатание</w:t>
      </w:r>
      <w:r w:rsidR="00C37A5C" w:rsidRPr="00C37A5C">
        <w:rPr>
          <w:rStyle w:val="c2"/>
          <w:color w:val="000000"/>
          <w:sz w:val="26"/>
          <w:szCs w:val="26"/>
        </w:rPr>
        <w:t xml:space="preserve"> красивых узоров на флажках разной формы. Воспитание самостоятельности, уверенности. Развитие чувства формы и цвета</w:t>
      </w:r>
    </w:p>
    <w:p w:rsidR="00C37A5C" w:rsidRPr="00C37A5C" w:rsidRDefault="00211F7E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Style w:val="c2"/>
          <w:color w:val="000000"/>
          <w:sz w:val="26"/>
          <w:szCs w:val="26"/>
        </w:rPr>
        <w:t>32«Конфетки для куклы Кати</w:t>
      </w:r>
      <w:r w:rsidR="00C37A5C" w:rsidRPr="00C37A5C">
        <w:rPr>
          <w:rStyle w:val="c2"/>
          <w:color w:val="000000"/>
          <w:sz w:val="26"/>
          <w:szCs w:val="26"/>
        </w:rPr>
        <w:t>»</w:t>
      </w:r>
    </w:p>
    <w:p w:rsidR="00211F7E" w:rsidRDefault="00211F7E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 xml:space="preserve">Научить прикреплять готовую форму на плоскость путём равномерного расплющивания по поверхности основы 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33« Одуванчики»</w:t>
      </w:r>
    </w:p>
    <w:p w:rsidR="00C37A5C" w:rsidRPr="00C37A5C" w:rsidRDefault="00C37A5C" w:rsidP="00C37A5C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Закрепить умения детей использов</w:t>
      </w:r>
      <w:r w:rsidR="00211F7E">
        <w:rPr>
          <w:rStyle w:val="c2"/>
          <w:color w:val="000000"/>
          <w:sz w:val="26"/>
          <w:szCs w:val="26"/>
        </w:rPr>
        <w:t xml:space="preserve">ать знакомые техники рисования. </w:t>
      </w:r>
      <w:r w:rsidRPr="00C37A5C">
        <w:rPr>
          <w:rStyle w:val="c2"/>
          <w:color w:val="000000"/>
          <w:sz w:val="26"/>
          <w:szCs w:val="26"/>
        </w:rPr>
        <w:t>Учить создавать выразительный образ одуванчиков.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Развивать чувство композиции.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34«Улитка, улитка, выпусти рога»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Продолжать формировать интерес к изображению предметов пластилином на плоскости.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35«Воздушные шары»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Научить прикреплять готовую форму на плоскость путём равномерного расплющивания по поверхности основы.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36 Выставка работ.</w:t>
      </w:r>
    </w:p>
    <w:p w:rsidR="00C37A5C" w:rsidRPr="00C37A5C" w:rsidRDefault="00C37A5C" w:rsidP="00C37A5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 w:rsidRPr="00C37A5C">
        <w:rPr>
          <w:rStyle w:val="c2"/>
          <w:color w:val="000000"/>
          <w:sz w:val="26"/>
          <w:szCs w:val="26"/>
        </w:rPr>
        <w:t>Презентация подведение итогов года работы кружка..</w:t>
      </w:r>
    </w:p>
    <w:p w:rsidR="00211F7E" w:rsidRPr="00211F7E" w:rsidRDefault="00211F7E" w:rsidP="00211F7E">
      <w:pPr>
        <w:pStyle w:val="ac"/>
        <w:numPr>
          <w:ilvl w:val="1"/>
          <w:numId w:val="2"/>
        </w:numPr>
        <w:spacing w:after="0" w:line="14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11F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Ожидаемый результат обучения детей является развитие:</w:t>
      </w:r>
    </w:p>
    <w:p w:rsidR="00211F7E" w:rsidRPr="003D1F66" w:rsidRDefault="00211F7E" w:rsidP="00211F7E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t>-Значительное повышение уровня развития творческих способностей.</w:t>
      </w:r>
    </w:p>
    <w:p w:rsidR="00211F7E" w:rsidRPr="003D1F66" w:rsidRDefault="00211F7E" w:rsidP="00211F7E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t>-Расширение и обогащение художественного опыта.</w:t>
      </w:r>
    </w:p>
    <w:p w:rsidR="00211F7E" w:rsidRPr="003D1F66" w:rsidRDefault="00211F7E" w:rsidP="00211F7E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t>-Формирование умения взаимодействовать друг с другом.</w:t>
      </w:r>
    </w:p>
    <w:p w:rsidR="00211F7E" w:rsidRPr="003D1F66" w:rsidRDefault="00211F7E" w:rsidP="00211F7E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lastRenderedPageBreak/>
        <w:t>-Овладение простейшими приемами рисования, развитие мелкой моторики пальцев рук.</w:t>
      </w:r>
    </w:p>
    <w:p w:rsidR="00CD5A91" w:rsidRPr="003D1F66" w:rsidRDefault="00CD5A91" w:rsidP="00CD5A91">
      <w:pPr>
        <w:ind w:left="1713"/>
        <w:jc w:val="both"/>
        <w:rPr>
          <w:rFonts w:ascii="Times New Roman" w:eastAsia="Calibri" w:hAnsi="Times New Roman" w:cs="Times New Roman"/>
          <w:b/>
          <w:sz w:val="26"/>
          <w:szCs w:val="26"/>
          <w:lang w:bidi="en-US"/>
        </w:rPr>
      </w:pPr>
    </w:p>
    <w:p w:rsidR="003D1F66" w:rsidRPr="003D1F66" w:rsidRDefault="003D1F66" w:rsidP="003D1F66">
      <w:pPr>
        <w:numPr>
          <w:ilvl w:val="0"/>
          <w:numId w:val="2"/>
        </w:numPr>
        <w:spacing w:after="120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3D1F66">
        <w:rPr>
          <w:rFonts w:ascii="Times New Roman" w:eastAsia="Calibri" w:hAnsi="Times New Roman" w:cs="Times New Roman"/>
          <w:b/>
          <w:sz w:val="26"/>
          <w:szCs w:val="26"/>
        </w:rPr>
        <w:t>Комплекс организационно-педагогических условий</w:t>
      </w:r>
    </w:p>
    <w:p w:rsidR="003D1F66" w:rsidRPr="003D1F66" w:rsidRDefault="003D1F66" w:rsidP="003D1F66">
      <w:pPr>
        <w:numPr>
          <w:ilvl w:val="1"/>
          <w:numId w:val="2"/>
        </w:numPr>
        <w:spacing w:after="12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3D1F66">
        <w:rPr>
          <w:rFonts w:ascii="Times New Roman" w:eastAsia="Calibri" w:hAnsi="Times New Roman" w:cs="Times New Roman"/>
          <w:b/>
          <w:sz w:val="26"/>
          <w:szCs w:val="26"/>
        </w:rPr>
        <w:t xml:space="preserve">Календарный учебный график </w:t>
      </w:r>
    </w:p>
    <w:p w:rsidR="003D1F66" w:rsidRPr="003D1F66" w:rsidRDefault="003D1F66" w:rsidP="003D1F66">
      <w:pPr>
        <w:spacing w:after="1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3D1F66">
        <w:rPr>
          <w:rFonts w:ascii="Times New Roman" w:eastAsia="Calibri" w:hAnsi="Times New Roman" w:cs="Times New Roman"/>
          <w:sz w:val="26"/>
          <w:szCs w:val="26"/>
        </w:rPr>
        <w:t>- Количество учебных недель: 36</w:t>
      </w:r>
    </w:p>
    <w:p w:rsidR="003D1F66" w:rsidRPr="003D1F66" w:rsidRDefault="003D1F66" w:rsidP="003D1F66">
      <w:pPr>
        <w:spacing w:after="1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3D1F66">
        <w:rPr>
          <w:rFonts w:ascii="Times New Roman" w:eastAsia="Calibri" w:hAnsi="Times New Roman" w:cs="Times New Roman"/>
          <w:sz w:val="26"/>
          <w:szCs w:val="26"/>
        </w:rPr>
        <w:t>- Количество учебных дней: 36</w:t>
      </w:r>
    </w:p>
    <w:p w:rsidR="003D1F66" w:rsidRPr="003D1F66" w:rsidRDefault="003D1F66" w:rsidP="003D1F66">
      <w:pPr>
        <w:pStyle w:val="ac"/>
        <w:ind w:left="0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1843"/>
        <w:gridCol w:w="1134"/>
        <w:gridCol w:w="20"/>
        <w:gridCol w:w="2390"/>
        <w:gridCol w:w="1701"/>
        <w:gridCol w:w="1701"/>
      </w:tblGrid>
      <w:tr w:rsidR="003D1F66" w:rsidRPr="003D1F66" w:rsidTr="00B75CD3">
        <w:trPr>
          <w:trHeight w:val="984"/>
        </w:trPr>
        <w:tc>
          <w:tcPr>
            <w:tcW w:w="817" w:type="dxa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№п/п</w:t>
            </w:r>
          </w:p>
        </w:tc>
        <w:tc>
          <w:tcPr>
            <w:tcW w:w="992" w:type="dxa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Месяц</w:t>
            </w:r>
          </w:p>
        </w:tc>
        <w:tc>
          <w:tcPr>
            <w:tcW w:w="1843" w:type="dxa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Форма проведения занятий</w:t>
            </w:r>
          </w:p>
        </w:tc>
        <w:tc>
          <w:tcPr>
            <w:tcW w:w="1134" w:type="dxa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Кол-во часов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Тема занятия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Место проведения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spacing w:after="12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Форма контроля 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1843" w:type="dxa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1F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Картинки на песке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Диагностика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Следы зайчика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Веселые мухоморы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Компот 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Октябрь</w:t>
            </w:r>
          </w:p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Разноцветные шарики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Веселые листочки 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Ягоды за ягодой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Листочки танцуют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Ноябрь</w:t>
            </w:r>
          </w:p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Вот ежик – ни головы, ни ножек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Диагностика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Моя любимая чашка 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Рябинка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 кормушки птички прилетели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Декабрь</w:t>
            </w:r>
          </w:p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Снежок, порхает кружится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Веселые рыбки 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Мои любимые животные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Разноцветные камушки в аквариуме 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Январь</w:t>
            </w:r>
          </w:p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Маленькой елочке – холодной зимой</w:t>
            </w:r>
          </w:p>
        </w:tc>
        <w:tc>
          <w:tcPr>
            <w:tcW w:w="1701" w:type="dxa"/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Снеговичок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Диагностика</w:t>
            </w:r>
          </w:p>
        </w:tc>
      </w:tr>
      <w:tr w:rsidR="003D1F66" w:rsidRPr="003D1F66" w:rsidTr="00B75CD3"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1C6CAA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Мои руковички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1C6CAA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Вот какие у нас сосульки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Февраль</w:t>
            </w:r>
          </w:p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1C6CAA" w:rsidP="003D1F6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Автомобиль для папы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1C6CAA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Мимоза для мамочки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1C6CAA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Солнышко лучистое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1C6CAA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Нарядные матрешки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Март</w:t>
            </w:r>
          </w:p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1C6CAA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Божьи коровки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1C6CAA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Цыплята на лужайке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1C6CAA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Птички невелички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1C6CAA" w:rsidP="003D1F6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Цветочек радуется солнышку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Апрель</w:t>
            </w:r>
          </w:p>
          <w:p w:rsidR="003D1F66" w:rsidRPr="003D1F66" w:rsidRDefault="003D1F66" w:rsidP="003D1F66">
            <w:pPr>
              <w:spacing w:after="120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1C6CAA" w:rsidP="003D1F6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Жили у бабуси два веселых гуся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286AE6" w:rsidP="003D1F6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Вот какой у нас салют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286AE6" w:rsidP="003D1F6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Разноцветные флажки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286AE6" w:rsidP="003D1F6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Конфетки для куклы Кати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Май</w:t>
            </w:r>
          </w:p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286AE6" w:rsidP="003D1F6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Одуванчики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286AE6" w:rsidP="003D1F6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Улитка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  <w:tr w:rsidR="003D1F66" w:rsidRPr="003D1F66" w:rsidTr="00B75CD3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286AE6" w:rsidRDefault="003D1F66" w:rsidP="00286AE6">
            <w:pPr>
              <w:pStyle w:val="ac"/>
              <w:numPr>
                <w:ilvl w:val="0"/>
                <w:numId w:val="9"/>
              </w:numPr>
              <w:spacing w:after="120"/>
              <w:ind w:left="284" w:hanging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3940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подгрупповая 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spacing w:after="12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Default="003D1F66">
            <w:r w:rsidRPr="00EA298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групповое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F66" w:rsidRPr="003D1F66" w:rsidRDefault="003D1F66" w:rsidP="003D1F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 w:bidi="en-US"/>
              </w:rPr>
            </w:pPr>
            <w:r w:rsidRPr="003D1F66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</w:tc>
      </w:tr>
    </w:tbl>
    <w:p w:rsidR="00B75CD3" w:rsidRPr="00B75CD3" w:rsidRDefault="00B75CD3" w:rsidP="00B75CD3">
      <w:pPr>
        <w:numPr>
          <w:ilvl w:val="1"/>
          <w:numId w:val="2"/>
        </w:numPr>
        <w:spacing w:after="12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75CD3">
        <w:rPr>
          <w:rFonts w:ascii="Times New Roman" w:eastAsia="Calibri" w:hAnsi="Times New Roman" w:cs="Times New Roman"/>
          <w:b/>
          <w:sz w:val="26"/>
          <w:szCs w:val="26"/>
        </w:rPr>
        <w:t>Условия реализации программы</w:t>
      </w:r>
    </w:p>
    <w:p w:rsidR="00B75CD3" w:rsidRDefault="00B75CD3" w:rsidP="00B75CD3">
      <w:pPr>
        <w:ind w:firstLine="708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75CD3">
        <w:rPr>
          <w:rFonts w:ascii="Times New Roman" w:eastAsia="Calibri" w:hAnsi="Times New Roman" w:cs="Times New Roman"/>
          <w:b/>
          <w:sz w:val="26"/>
          <w:szCs w:val="26"/>
        </w:rPr>
        <w:t xml:space="preserve">Материально – техническое: </w:t>
      </w:r>
    </w:p>
    <w:p w:rsidR="00B75CD3" w:rsidRPr="00B75CD3" w:rsidRDefault="00B75CD3" w:rsidP="00B75CD3">
      <w:pPr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75CD3">
        <w:rPr>
          <w:rFonts w:ascii="Times New Roman" w:eastAsia="Calibri" w:hAnsi="Times New Roman" w:cs="Times New Roman"/>
          <w:sz w:val="26"/>
          <w:szCs w:val="26"/>
        </w:rPr>
        <w:t>Занятия проходят в групповом помещении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75CD3" w:rsidRPr="00B75CD3" w:rsidRDefault="00B75CD3" w:rsidP="00B75CD3">
      <w:pPr>
        <w:ind w:firstLine="708"/>
        <w:rPr>
          <w:rFonts w:ascii="Times New Roman" w:eastAsia="Calibri" w:hAnsi="Times New Roman" w:cs="Times New Roman"/>
          <w:b/>
          <w:sz w:val="26"/>
          <w:szCs w:val="26"/>
        </w:rPr>
      </w:pPr>
      <w:r w:rsidRPr="00B75CD3">
        <w:rPr>
          <w:rFonts w:ascii="Times New Roman" w:eastAsia="Calibri" w:hAnsi="Times New Roman" w:cs="Times New Roman"/>
          <w:b/>
          <w:sz w:val="26"/>
          <w:szCs w:val="26"/>
        </w:rPr>
        <w:t xml:space="preserve">Материалы для реализации программы: </w:t>
      </w:r>
    </w:p>
    <w:p w:rsidR="00B75CD3" w:rsidRPr="00B75CD3" w:rsidRDefault="00B75CD3" w:rsidP="00B75CD3">
      <w:pPr>
        <w:pStyle w:val="ad"/>
        <w:numPr>
          <w:ilvl w:val="0"/>
          <w:numId w:val="10"/>
        </w:numPr>
        <w:spacing w:after="0" w:line="360" w:lineRule="auto"/>
        <w:rPr>
          <w:rFonts w:eastAsia="Calibri"/>
          <w:sz w:val="26"/>
          <w:szCs w:val="26"/>
          <w:lang w:eastAsia="en-US" w:bidi="en-US"/>
        </w:rPr>
      </w:pPr>
      <w:r w:rsidRPr="00B75CD3">
        <w:rPr>
          <w:rFonts w:eastAsia="Calibri"/>
          <w:sz w:val="26"/>
          <w:szCs w:val="26"/>
          <w:lang w:eastAsia="en-US" w:bidi="en-US"/>
        </w:rPr>
        <w:t>Бумага офисная — 1 пачка</w:t>
      </w:r>
    </w:p>
    <w:p w:rsidR="00B75CD3" w:rsidRPr="00B75CD3" w:rsidRDefault="00B75CD3" w:rsidP="00B75CD3">
      <w:pPr>
        <w:widowControl w:val="0"/>
        <w:numPr>
          <w:ilvl w:val="0"/>
          <w:numId w:val="10"/>
        </w:numPr>
        <w:suppressAutoHyphens/>
        <w:spacing w:after="0" w:line="36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B75CD3">
        <w:rPr>
          <w:rFonts w:ascii="Times New Roman" w:eastAsia="Calibri" w:hAnsi="Times New Roman" w:cs="Times New Roman"/>
          <w:sz w:val="26"/>
          <w:szCs w:val="26"/>
          <w:lang w:bidi="en-US"/>
        </w:rPr>
        <w:t>Набор цветной бумаги и картона - 10 шт</w:t>
      </w:r>
    </w:p>
    <w:p w:rsidR="00B75CD3" w:rsidRPr="00B75CD3" w:rsidRDefault="00B75CD3" w:rsidP="00B75CD3">
      <w:pPr>
        <w:widowControl w:val="0"/>
        <w:numPr>
          <w:ilvl w:val="0"/>
          <w:numId w:val="10"/>
        </w:numPr>
        <w:suppressAutoHyphens/>
        <w:spacing w:after="0" w:line="36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B75CD3">
        <w:rPr>
          <w:rFonts w:ascii="Times New Roman" w:eastAsia="Calibri" w:hAnsi="Times New Roman" w:cs="Times New Roman"/>
          <w:sz w:val="26"/>
          <w:szCs w:val="26"/>
          <w:lang w:bidi="en-US"/>
        </w:rPr>
        <w:t>Пластилин - 10 шт</w:t>
      </w:r>
    </w:p>
    <w:p w:rsidR="00B75CD3" w:rsidRPr="00B75CD3" w:rsidRDefault="00B75CD3" w:rsidP="00B75CD3">
      <w:pPr>
        <w:widowControl w:val="0"/>
        <w:numPr>
          <w:ilvl w:val="0"/>
          <w:numId w:val="10"/>
        </w:numPr>
        <w:suppressAutoHyphens/>
        <w:spacing w:after="0" w:line="36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B75CD3">
        <w:rPr>
          <w:rFonts w:ascii="Times New Roman" w:eastAsia="Calibri" w:hAnsi="Times New Roman" w:cs="Times New Roman"/>
          <w:sz w:val="26"/>
          <w:szCs w:val="26"/>
          <w:lang w:bidi="en-US"/>
        </w:rPr>
        <w:t>Салфетки влажные 10 шт</w:t>
      </w:r>
    </w:p>
    <w:p w:rsidR="00B75CD3" w:rsidRPr="00B75CD3" w:rsidRDefault="00B75CD3" w:rsidP="00B75CD3">
      <w:pPr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B75CD3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Гуашь - 10 шт </w:t>
      </w:r>
    </w:p>
    <w:p w:rsidR="00B75CD3" w:rsidRPr="00B75CD3" w:rsidRDefault="00B75CD3" w:rsidP="00B75CD3">
      <w:pPr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B75CD3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Поролон </w:t>
      </w:r>
    </w:p>
    <w:p w:rsidR="00B75CD3" w:rsidRPr="00B75CD3" w:rsidRDefault="00B75CD3" w:rsidP="00B75CD3">
      <w:pPr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B75CD3">
        <w:rPr>
          <w:rFonts w:ascii="Times New Roman" w:eastAsia="Calibri" w:hAnsi="Times New Roman" w:cs="Times New Roman"/>
          <w:sz w:val="26"/>
          <w:szCs w:val="26"/>
          <w:lang w:bidi="en-US"/>
        </w:rPr>
        <w:t>Кисти 10 шт</w:t>
      </w:r>
    </w:p>
    <w:p w:rsidR="00B75CD3" w:rsidRPr="00B75CD3" w:rsidRDefault="00B75CD3" w:rsidP="00B75CD3">
      <w:pPr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6"/>
          <w:szCs w:val="26"/>
          <w:lang w:bidi="en-US"/>
        </w:rPr>
      </w:pPr>
      <w:r w:rsidRPr="00B75CD3">
        <w:rPr>
          <w:rFonts w:ascii="Times New Roman" w:eastAsia="Calibri" w:hAnsi="Times New Roman" w:cs="Times New Roman"/>
          <w:sz w:val="26"/>
          <w:szCs w:val="26"/>
          <w:lang w:bidi="en-US"/>
        </w:rPr>
        <w:t xml:space="preserve">Восковые карандаши </w:t>
      </w:r>
    </w:p>
    <w:p w:rsidR="00B75CD3" w:rsidRPr="00B75CD3" w:rsidRDefault="00B75CD3" w:rsidP="00B75CD3">
      <w:pPr>
        <w:numPr>
          <w:ilvl w:val="1"/>
          <w:numId w:val="2"/>
        </w:numPr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75CD3">
        <w:rPr>
          <w:rFonts w:ascii="Times New Roman" w:eastAsia="Calibri" w:hAnsi="Times New Roman" w:cs="Times New Roman"/>
          <w:b/>
          <w:sz w:val="26"/>
          <w:szCs w:val="26"/>
        </w:rPr>
        <w:t xml:space="preserve">Формы аттестации </w:t>
      </w:r>
    </w:p>
    <w:p w:rsidR="00B75CD3" w:rsidRPr="00B75CD3" w:rsidRDefault="00B75CD3" w:rsidP="00B75CD3">
      <w:pPr>
        <w:spacing w:after="120"/>
        <w:ind w:firstLine="708"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  <w:r w:rsidRPr="00B75CD3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Формы отслеживания и фиксации образовательных результатов:</w:t>
      </w:r>
      <w:r w:rsidRPr="00B75CD3">
        <w:rPr>
          <w:rFonts w:ascii="Times New Roman" w:eastAsia="Calibri" w:hAnsi="Times New Roman" w:cs="Times New Roman"/>
          <w:color w:val="FF0000"/>
          <w:sz w:val="26"/>
          <w:szCs w:val="26"/>
        </w:rPr>
        <w:t xml:space="preserve"> </w:t>
      </w:r>
      <w:r w:rsidRPr="00B75CD3">
        <w:rPr>
          <w:rFonts w:ascii="Times New Roman" w:eastAsia="Calibri" w:hAnsi="Times New Roman" w:cs="Times New Roman"/>
          <w:sz w:val="26"/>
          <w:szCs w:val="26"/>
        </w:rPr>
        <w:t>Аналитическая справка,</w:t>
      </w:r>
      <w:r w:rsidRPr="00B75CD3">
        <w:rPr>
          <w:rFonts w:ascii="Times New Roman" w:eastAsia="Calibri" w:hAnsi="Times New Roman" w:cs="Times New Roman"/>
          <w:color w:val="FF0000"/>
          <w:sz w:val="26"/>
          <w:szCs w:val="26"/>
        </w:rPr>
        <w:t xml:space="preserve"> </w:t>
      </w:r>
      <w:r w:rsidRPr="00B75CD3">
        <w:rPr>
          <w:rFonts w:ascii="Times New Roman" w:eastAsia="Calibri" w:hAnsi="Times New Roman" w:cs="Times New Roman"/>
          <w:sz w:val="26"/>
          <w:szCs w:val="26"/>
        </w:rPr>
        <w:t>журнал посещаемости,</w:t>
      </w:r>
      <w:r w:rsidRPr="00B75CD3">
        <w:rPr>
          <w:rFonts w:ascii="Times New Roman" w:eastAsia="Calibri" w:hAnsi="Times New Roman" w:cs="Times New Roman"/>
          <w:color w:val="FF0000"/>
          <w:sz w:val="26"/>
          <w:szCs w:val="26"/>
        </w:rPr>
        <w:t xml:space="preserve"> </w:t>
      </w:r>
      <w:r w:rsidRPr="00B75CD3">
        <w:rPr>
          <w:rFonts w:ascii="Times New Roman" w:eastAsia="Calibri" w:hAnsi="Times New Roman" w:cs="Times New Roman"/>
          <w:sz w:val="26"/>
          <w:szCs w:val="26"/>
        </w:rPr>
        <w:t xml:space="preserve">продукты детской деятельности </w:t>
      </w:r>
    </w:p>
    <w:p w:rsidR="00B75CD3" w:rsidRPr="00B75CD3" w:rsidRDefault="00B75CD3" w:rsidP="00B75CD3">
      <w:pPr>
        <w:spacing w:after="12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75CD3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Формы предъявления и демонстрации образовательных результатов:</w:t>
      </w:r>
      <w:r w:rsidRPr="00B75CD3">
        <w:rPr>
          <w:rFonts w:ascii="Times New Roman" w:eastAsia="Calibri" w:hAnsi="Times New Roman" w:cs="Times New Roman"/>
          <w:color w:val="FF0000"/>
          <w:sz w:val="26"/>
          <w:szCs w:val="26"/>
        </w:rPr>
        <w:t xml:space="preserve"> </w:t>
      </w:r>
      <w:r w:rsidRPr="00B75CD3">
        <w:rPr>
          <w:rFonts w:ascii="Times New Roman" w:eastAsia="Calibri" w:hAnsi="Times New Roman" w:cs="Times New Roman"/>
          <w:sz w:val="26"/>
          <w:szCs w:val="26"/>
        </w:rPr>
        <w:t>выставки детских работ, творческие работы детей,</w:t>
      </w:r>
      <w:r w:rsidRPr="00B75CD3">
        <w:rPr>
          <w:rFonts w:ascii="Times New Roman" w:eastAsia="Calibri" w:hAnsi="Times New Roman" w:cs="Times New Roman"/>
          <w:color w:val="FF0000"/>
          <w:sz w:val="26"/>
          <w:szCs w:val="26"/>
        </w:rPr>
        <w:t xml:space="preserve"> </w:t>
      </w:r>
      <w:r w:rsidRPr="00B75CD3">
        <w:rPr>
          <w:rFonts w:ascii="Times New Roman" w:eastAsia="Calibri" w:hAnsi="Times New Roman" w:cs="Times New Roman"/>
          <w:sz w:val="26"/>
          <w:szCs w:val="26"/>
        </w:rPr>
        <w:t>отчет итоговый.</w:t>
      </w:r>
    </w:p>
    <w:p w:rsidR="00B75CD3" w:rsidRPr="003D1F66" w:rsidRDefault="00B75CD3" w:rsidP="00B75CD3">
      <w:pPr>
        <w:pStyle w:val="c15"/>
        <w:shd w:val="clear" w:color="auto" w:fill="FFFFFF"/>
        <w:spacing w:before="0" w:beforeAutospacing="0" w:after="0" w:afterAutospacing="0"/>
        <w:ind w:left="567" w:firstLine="141"/>
        <w:jc w:val="both"/>
        <w:rPr>
          <w:rFonts w:ascii="Calibri" w:hAnsi="Calibri" w:cs="Calibri"/>
          <w:sz w:val="26"/>
          <w:szCs w:val="26"/>
        </w:rPr>
      </w:pPr>
      <w:r w:rsidRPr="003D1F66">
        <w:rPr>
          <w:rStyle w:val="c2"/>
          <w:sz w:val="26"/>
          <w:szCs w:val="26"/>
        </w:rPr>
        <w:lastRenderedPageBreak/>
        <w:t>Педагогический анализ знаний, умений и навыков детей дошкольного возраста проводится 2 раза в год (вводный - в сентябре, итоговый - в мае).</w:t>
      </w:r>
    </w:p>
    <w:p w:rsidR="00B75CD3" w:rsidRPr="003D1F66" w:rsidRDefault="00B75CD3" w:rsidP="00B75CD3">
      <w:pPr>
        <w:pStyle w:val="c1"/>
        <w:shd w:val="clear" w:color="auto" w:fill="FFFFFF"/>
        <w:spacing w:before="0" w:beforeAutospacing="0" w:after="0" w:afterAutospacing="0"/>
        <w:ind w:left="567" w:firstLine="141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t xml:space="preserve"> Для оценки овладения детьми изобразительной деятельностью и использования материалов для работы в технике нетрадиционного рисования, развития творчества, руководствовались критериями, разработанными Т.С. Комаровой:</w:t>
      </w:r>
    </w:p>
    <w:p w:rsidR="00B75CD3" w:rsidRPr="003D1F66" w:rsidRDefault="00B75CD3" w:rsidP="00B75CD3">
      <w:pPr>
        <w:pStyle w:val="c1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t>1. Содержание изображения.</w:t>
      </w:r>
    </w:p>
    <w:p w:rsidR="00B75CD3" w:rsidRPr="003D1F66" w:rsidRDefault="00B75CD3" w:rsidP="00B75CD3">
      <w:pPr>
        <w:pStyle w:val="c1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t>2. Передача формы</w:t>
      </w:r>
    </w:p>
    <w:p w:rsidR="00B75CD3" w:rsidRPr="003D1F66" w:rsidRDefault="00B75CD3" w:rsidP="00B75CD3">
      <w:pPr>
        <w:pStyle w:val="c1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t>3. Строение предмета</w:t>
      </w:r>
    </w:p>
    <w:p w:rsidR="00B75CD3" w:rsidRPr="003D1F66" w:rsidRDefault="00B75CD3" w:rsidP="00B75CD3">
      <w:pPr>
        <w:pStyle w:val="c1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t>4. Передача пропорций предмета в изображении</w:t>
      </w:r>
    </w:p>
    <w:p w:rsidR="00B75CD3" w:rsidRPr="003D1F66" w:rsidRDefault="00B75CD3" w:rsidP="00B75CD3">
      <w:pPr>
        <w:pStyle w:val="c1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t>5. Композиция</w:t>
      </w:r>
    </w:p>
    <w:p w:rsidR="00B75CD3" w:rsidRPr="003D1F66" w:rsidRDefault="00B75CD3" w:rsidP="00B75CD3">
      <w:pPr>
        <w:pStyle w:val="c1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t>6. Цвет</w:t>
      </w:r>
    </w:p>
    <w:p w:rsidR="00B75CD3" w:rsidRPr="003D1F66" w:rsidRDefault="00B75CD3" w:rsidP="00B75CD3">
      <w:pPr>
        <w:pStyle w:val="c1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t>7. Уровень самостоятельности</w:t>
      </w:r>
    </w:p>
    <w:p w:rsidR="00B75CD3" w:rsidRPr="003D1F66" w:rsidRDefault="00B75CD3" w:rsidP="00B75CD3">
      <w:pPr>
        <w:pStyle w:val="c1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color w:val="000000"/>
          <w:sz w:val="26"/>
          <w:szCs w:val="26"/>
        </w:rPr>
      </w:pPr>
      <w:r w:rsidRPr="003D1F66">
        <w:rPr>
          <w:rStyle w:val="c2"/>
          <w:color w:val="000000"/>
          <w:sz w:val="26"/>
          <w:szCs w:val="26"/>
        </w:rPr>
        <w:t>8. Творчество.</w:t>
      </w:r>
    </w:p>
    <w:p w:rsidR="00ED0547" w:rsidRDefault="00ED0547" w:rsidP="00CF70B2">
      <w:pPr>
        <w:rPr>
          <w:rFonts w:ascii="Times New Roman" w:hAnsi="Times New Roman" w:cs="Times New Roman"/>
          <w:b/>
          <w:sz w:val="28"/>
          <w:szCs w:val="28"/>
        </w:rPr>
      </w:pPr>
    </w:p>
    <w:p w:rsidR="00CF70B2" w:rsidRPr="00211F7E" w:rsidRDefault="00B75CD3" w:rsidP="00B75CD3">
      <w:pPr>
        <w:spacing w:after="0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2.4. </w:t>
      </w:r>
      <w:r w:rsidR="00CF70B2" w:rsidRPr="00211F7E">
        <w:rPr>
          <w:rFonts w:ascii="Times New Roman" w:hAnsi="Times New Roman" w:cs="Times New Roman"/>
          <w:b/>
          <w:sz w:val="26"/>
          <w:szCs w:val="26"/>
        </w:rPr>
        <w:t>Литература:</w:t>
      </w:r>
    </w:p>
    <w:p w:rsidR="00CF70B2" w:rsidRPr="00211F7E" w:rsidRDefault="00CF70B2" w:rsidP="00AE5A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11F7E">
        <w:rPr>
          <w:rFonts w:ascii="Times New Roman" w:hAnsi="Times New Roman" w:cs="Times New Roman"/>
          <w:sz w:val="26"/>
          <w:szCs w:val="26"/>
        </w:rPr>
        <w:t>1. Галанов А.С., Корнилова С.Н., Куликова С.Л.. Занятия с дошкольниками по изобразительному искусству. – М: ТЦ «Сфера», 2000. – 80с.</w:t>
      </w:r>
    </w:p>
    <w:p w:rsidR="00CF70B2" w:rsidRPr="00211F7E" w:rsidRDefault="00CF70B2" w:rsidP="00AE5A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11F7E">
        <w:rPr>
          <w:rFonts w:ascii="Times New Roman" w:hAnsi="Times New Roman" w:cs="Times New Roman"/>
          <w:sz w:val="26"/>
          <w:szCs w:val="26"/>
        </w:rPr>
        <w:t>2. Колль М.-Э. Дошкольное творчество, пер. с англ. Бакушева Е.А. – Мн: ООО «Попурри», 2005. – 256с.</w:t>
      </w:r>
    </w:p>
    <w:p w:rsidR="00CF70B2" w:rsidRPr="00211F7E" w:rsidRDefault="004B1E65" w:rsidP="00AE5A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11F7E">
        <w:rPr>
          <w:rFonts w:ascii="Times New Roman" w:hAnsi="Times New Roman" w:cs="Times New Roman"/>
          <w:sz w:val="26"/>
          <w:szCs w:val="26"/>
        </w:rPr>
        <w:t>3</w:t>
      </w:r>
      <w:r w:rsidR="00CF70B2" w:rsidRPr="00211F7E">
        <w:rPr>
          <w:rFonts w:ascii="Times New Roman" w:hAnsi="Times New Roman" w:cs="Times New Roman"/>
          <w:sz w:val="26"/>
          <w:szCs w:val="26"/>
        </w:rPr>
        <w:t>. Фатеева А.А. Рисуем без кисточки. – Ярославль: Академия развития, 2006. – 96с.</w:t>
      </w:r>
    </w:p>
    <w:p w:rsidR="00CF70B2" w:rsidRPr="00211F7E" w:rsidRDefault="004B1E65" w:rsidP="00AE5A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11F7E">
        <w:rPr>
          <w:rFonts w:ascii="Times New Roman" w:hAnsi="Times New Roman" w:cs="Times New Roman"/>
          <w:sz w:val="26"/>
          <w:szCs w:val="26"/>
        </w:rPr>
        <w:t>4</w:t>
      </w:r>
      <w:r w:rsidR="00CF70B2" w:rsidRPr="00211F7E">
        <w:rPr>
          <w:rFonts w:ascii="Times New Roman" w:hAnsi="Times New Roman" w:cs="Times New Roman"/>
          <w:sz w:val="26"/>
          <w:szCs w:val="26"/>
        </w:rPr>
        <w:t>. Коллективное творчество дошкольников: конспекты занятий./Под ред. Грибовской А.А.– М: ТЦ «Сфера», 2005. – 192с.</w:t>
      </w:r>
    </w:p>
    <w:p w:rsidR="00CF70B2" w:rsidRPr="00211F7E" w:rsidRDefault="004B1E65" w:rsidP="00AE5A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11F7E">
        <w:rPr>
          <w:rFonts w:ascii="Times New Roman" w:hAnsi="Times New Roman" w:cs="Times New Roman"/>
          <w:sz w:val="26"/>
          <w:szCs w:val="26"/>
        </w:rPr>
        <w:t>5</w:t>
      </w:r>
      <w:r w:rsidR="00CF70B2" w:rsidRPr="00211F7E">
        <w:rPr>
          <w:rFonts w:ascii="Times New Roman" w:hAnsi="Times New Roman" w:cs="Times New Roman"/>
          <w:sz w:val="26"/>
          <w:szCs w:val="26"/>
        </w:rPr>
        <w:t>. Соломенникова О.А. Радость творчества. Развитие художественного творчества детей 5-7 лет. – Москва, 2001.</w:t>
      </w:r>
    </w:p>
    <w:p w:rsidR="00CF70B2" w:rsidRPr="00211F7E" w:rsidRDefault="004B1E65" w:rsidP="00AE5A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11F7E">
        <w:rPr>
          <w:rFonts w:ascii="Times New Roman" w:hAnsi="Times New Roman" w:cs="Times New Roman"/>
          <w:sz w:val="26"/>
          <w:szCs w:val="26"/>
        </w:rPr>
        <w:t>6</w:t>
      </w:r>
      <w:r w:rsidR="00CF70B2" w:rsidRPr="00211F7E">
        <w:rPr>
          <w:rFonts w:ascii="Times New Roman" w:hAnsi="Times New Roman" w:cs="Times New Roman"/>
          <w:sz w:val="26"/>
          <w:szCs w:val="26"/>
        </w:rPr>
        <w:t>. Доронова Т.Н. Изобразительная деятельность и эстетическое развитие дошкольников: методическое пособие для воспитателей дошкольных образовательных учреждений. – М. Просвещение, 2006. – 192с.</w:t>
      </w:r>
    </w:p>
    <w:p w:rsidR="00CF70B2" w:rsidRPr="00211F7E" w:rsidRDefault="004B1E65" w:rsidP="00AE5A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11F7E">
        <w:rPr>
          <w:rFonts w:ascii="Times New Roman" w:hAnsi="Times New Roman" w:cs="Times New Roman"/>
          <w:sz w:val="26"/>
          <w:szCs w:val="26"/>
        </w:rPr>
        <w:t>7</w:t>
      </w:r>
      <w:r w:rsidR="00CF70B2" w:rsidRPr="00211F7E">
        <w:rPr>
          <w:rFonts w:ascii="Times New Roman" w:hAnsi="Times New Roman" w:cs="Times New Roman"/>
          <w:sz w:val="26"/>
          <w:szCs w:val="26"/>
        </w:rPr>
        <w:t>. Дубровская Н.В. Приглашение к творчеству. – С.-Пб.: «Детство Пресс», 2004. – 128с.</w:t>
      </w:r>
    </w:p>
    <w:p w:rsidR="00CF70B2" w:rsidRPr="00211F7E" w:rsidRDefault="004B1E65" w:rsidP="00AE5A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11F7E">
        <w:rPr>
          <w:rFonts w:ascii="Times New Roman" w:hAnsi="Times New Roman" w:cs="Times New Roman"/>
          <w:sz w:val="26"/>
          <w:szCs w:val="26"/>
        </w:rPr>
        <w:t>8</w:t>
      </w:r>
      <w:r w:rsidR="00CF70B2" w:rsidRPr="00211F7E">
        <w:rPr>
          <w:rFonts w:ascii="Times New Roman" w:hAnsi="Times New Roman" w:cs="Times New Roman"/>
          <w:sz w:val="26"/>
          <w:szCs w:val="26"/>
        </w:rPr>
        <w:t>. Казанова Р.Г., Сайганова Т.И., Седова Е.М. Рисование с детьми дошкольного возраста: Нетрадиционные техники, планирование, конспекты занятий. – М: ТЦ «Сфера», 2004 – 128с.</w:t>
      </w:r>
    </w:p>
    <w:p w:rsidR="00CF70B2" w:rsidRPr="00211F7E" w:rsidRDefault="004B1E65" w:rsidP="00AE5A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11F7E">
        <w:rPr>
          <w:rFonts w:ascii="Times New Roman" w:hAnsi="Times New Roman" w:cs="Times New Roman"/>
          <w:sz w:val="26"/>
          <w:szCs w:val="26"/>
        </w:rPr>
        <w:t>9</w:t>
      </w:r>
      <w:r w:rsidR="00CF70B2" w:rsidRPr="00211F7E">
        <w:rPr>
          <w:rFonts w:ascii="Times New Roman" w:hAnsi="Times New Roman" w:cs="Times New Roman"/>
          <w:sz w:val="26"/>
          <w:szCs w:val="26"/>
        </w:rPr>
        <w:t>. Алексеевская Н.А. Карандашик озор</w:t>
      </w:r>
      <w:r w:rsidRPr="00211F7E">
        <w:rPr>
          <w:rFonts w:ascii="Times New Roman" w:hAnsi="Times New Roman" w:cs="Times New Roman"/>
          <w:sz w:val="26"/>
          <w:szCs w:val="26"/>
        </w:rPr>
        <w:t>ной. – М: «Лист», 1998. – 144с.</w:t>
      </w:r>
    </w:p>
    <w:p w:rsidR="00CF70B2" w:rsidRPr="00211F7E" w:rsidRDefault="004B1E65" w:rsidP="00AE5A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11F7E">
        <w:rPr>
          <w:rFonts w:ascii="Times New Roman" w:hAnsi="Times New Roman" w:cs="Times New Roman"/>
          <w:sz w:val="26"/>
          <w:szCs w:val="26"/>
        </w:rPr>
        <w:t>10</w:t>
      </w:r>
      <w:r w:rsidR="00CF70B2" w:rsidRPr="00211F7E">
        <w:rPr>
          <w:rFonts w:ascii="Times New Roman" w:hAnsi="Times New Roman" w:cs="Times New Roman"/>
          <w:sz w:val="26"/>
          <w:szCs w:val="26"/>
        </w:rPr>
        <w:t>. Утробина К.К., Утробин Г.Ф. Увлекательное рисование методом тычка с детьми 3-7 лет: Рисуем и познаем окружающий мир. – М: Издательство «ГНОМ и Д», 2001. – 64с.</w:t>
      </w:r>
    </w:p>
    <w:p w:rsidR="00CF70B2" w:rsidRPr="00211F7E" w:rsidRDefault="004B1E65" w:rsidP="00AE5A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11F7E">
        <w:rPr>
          <w:rFonts w:ascii="Times New Roman" w:hAnsi="Times New Roman" w:cs="Times New Roman"/>
          <w:sz w:val="26"/>
          <w:szCs w:val="26"/>
        </w:rPr>
        <w:t>11</w:t>
      </w:r>
      <w:r w:rsidR="00CF70B2" w:rsidRPr="00211F7E">
        <w:rPr>
          <w:rFonts w:ascii="Times New Roman" w:hAnsi="Times New Roman" w:cs="Times New Roman"/>
          <w:sz w:val="26"/>
          <w:szCs w:val="26"/>
        </w:rPr>
        <w:t>. Лыкова И.А. Изобразительная деятельность в детском саду. – М: «Карапуз – Дидактика», 2006. – 108с.</w:t>
      </w:r>
    </w:p>
    <w:p w:rsidR="00CF70B2" w:rsidRPr="00211F7E" w:rsidRDefault="004B1E65" w:rsidP="00AE5A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11F7E">
        <w:rPr>
          <w:rFonts w:ascii="Times New Roman" w:hAnsi="Times New Roman" w:cs="Times New Roman"/>
          <w:sz w:val="26"/>
          <w:szCs w:val="26"/>
        </w:rPr>
        <w:t>12</w:t>
      </w:r>
      <w:r w:rsidR="00CF70B2" w:rsidRPr="00211F7E">
        <w:rPr>
          <w:rFonts w:ascii="Times New Roman" w:hAnsi="Times New Roman" w:cs="Times New Roman"/>
          <w:sz w:val="26"/>
          <w:szCs w:val="26"/>
        </w:rPr>
        <w:t xml:space="preserve">. Урунтаева Г.А. «Диагностика психологических особенностей дошкольника» - М.: </w:t>
      </w:r>
      <w:r w:rsidR="00CF70B2" w:rsidRPr="00211F7E">
        <w:rPr>
          <w:rFonts w:ascii="Times New Roman" w:hAnsi="Times New Roman" w:cs="Times New Roman"/>
          <w:sz w:val="26"/>
          <w:szCs w:val="26"/>
          <w:lang w:val="en-US"/>
        </w:rPr>
        <w:t>ACADEMIA</w:t>
      </w:r>
      <w:r w:rsidR="00CF70B2" w:rsidRPr="00211F7E">
        <w:rPr>
          <w:rFonts w:ascii="Times New Roman" w:hAnsi="Times New Roman" w:cs="Times New Roman"/>
          <w:sz w:val="26"/>
          <w:szCs w:val="26"/>
        </w:rPr>
        <w:t>, - 1999. – 96</w:t>
      </w:r>
    </w:p>
    <w:p w:rsidR="003A7D76" w:rsidRPr="00AE5A97" w:rsidRDefault="003A7D76" w:rsidP="00AE5A97">
      <w:pPr>
        <w:rPr>
          <w:sz w:val="24"/>
          <w:szCs w:val="24"/>
        </w:rPr>
      </w:pPr>
    </w:p>
    <w:sectPr w:rsidR="003A7D76" w:rsidRPr="00AE5A97" w:rsidSect="0038742E">
      <w:footerReference w:type="default" r:id="rId9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329" w:rsidRDefault="00513329">
      <w:pPr>
        <w:spacing w:after="0" w:line="240" w:lineRule="auto"/>
      </w:pPr>
      <w:r>
        <w:separator/>
      </w:r>
    </w:p>
  </w:endnote>
  <w:endnote w:type="continuationSeparator" w:id="0">
    <w:p w:rsidR="00513329" w:rsidRDefault="00513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3268"/>
    </w:sdtPr>
    <w:sdtEndPr/>
    <w:sdtContent>
      <w:p w:rsidR="003D1F66" w:rsidRDefault="00AF78B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46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D1F66" w:rsidRDefault="003D1F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329" w:rsidRDefault="00513329">
      <w:pPr>
        <w:spacing w:after="0" w:line="240" w:lineRule="auto"/>
      </w:pPr>
      <w:r>
        <w:separator/>
      </w:r>
    </w:p>
  </w:footnote>
  <w:footnote w:type="continuationSeparator" w:id="0">
    <w:p w:rsidR="00513329" w:rsidRDefault="00513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34D77"/>
    <w:multiLevelType w:val="multilevel"/>
    <w:tmpl w:val="1A8814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" w15:restartNumberingAfterBreak="0">
    <w:nsid w:val="1BB82692"/>
    <w:multiLevelType w:val="multilevel"/>
    <w:tmpl w:val="1A8814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20E235B3"/>
    <w:multiLevelType w:val="multilevel"/>
    <w:tmpl w:val="EB0E2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A63DE4"/>
    <w:multiLevelType w:val="multilevel"/>
    <w:tmpl w:val="1A8814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4" w15:restartNumberingAfterBreak="0">
    <w:nsid w:val="34A739DB"/>
    <w:multiLevelType w:val="multilevel"/>
    <w:tmpl w:val="895C31E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 w15:restartNumberingAfterBreak="0">
    <w:nsid w:val="4B997B0B"/>
    <w:multiLevelType w:val="multilevel"/>
    <w:tmpl w:val="1A8814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6" w15:restartNumberingAfterBreak="0">
    <w:nsid w:val="5DDD277A"/>
    <w:multiLevelType w:val="hybridMultilevel"/>
    <w:tmpl w:val="92EA9D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F7138A0"/>
    <w:multiLevelType w:val="multilevel"/>
    <w:tmpl w:val="1A8814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8" w15:restartNumberingAfterBreak="0">
    <w:nsid w:val="61A42169"/>
    <w:multiLevelType w:val="multilevel"/>
    <w:tmpl w:val="1A8814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9" w15:restartNumberingAfterBreak="0">
    <w:nsid w:val="696467A5"/>
    <w:multiLevelType w:val="multilevel"/>
    <w:tmpl w:val="1A8814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9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7C5"/>
    <w:rsid w:val="00010D1B"/>
    <w:rsid w:val="0007554B"/>
    <w:rsid w:val="000853F5"/>
    <w:rsid w:val="000A1CBB"/>
    <w:rsid w:val="00100F95"/>
    <w:rsid w:val="00125A2C"/>
    <w:rsid w:val="001C6CAA"/>
    <w:rsid w:val="00211F7E"/>
    <w:rsid w:val="002404FA"/>
    <w:rsid w:val="00265968"/>
    <w:rsid w:val="00286AE6"/>
    <w:rsid w:val="002A5205"/>
    <w:rsid w:val="002F317A"/>
    <w:rsid w:val="0038742E"/>
    <w:rsid w:val="003A7D76"/>
    <w:rsid w:val="003D1F66"/>
    <w:rsid w:val="0041590F"/>
    <w:rsid w:val="00445F2C"/>
    <w:rsid w:val="004B1E65"/>
    <w:rsid w:val="004D462E"/>
    <w:rsid w:val="00513329"/>
    <w:rsid w:val="00640172"/>
    <w:rsid w:val="00670DA1"/>
    <w:rsid w:val="007A624B"/>
    <w:rsid w:val="00800A72"/>
    <w:rsid w:val="008317C5"/>
    <w:rsid w:val="00887777"/>
    <w:rsid w:val="008B0EC9"/>
    <w:rsid w:val="00A336AD"/>
    <w:rsid w:val="00A43BE4"/>
    <w:rsid w:val="00A73B0D"/>
    <w:rsid w:val="00AE5A97"/>
    <w:rsid w:val="00AF78BA"/>
    <w:rsid w:val="00B61613"/>
    <w:rsid w:val="00B75CD3"/>
    <w:rsid w:val="00B804C6"/>
    <w:rsid w:val="00B8398C"/>
    <w:rsid w:val="00B8402E"/>
    <w:rsid w:val="00C37A5C"/>
    <w:rsid w:val="00CD5A91"/>
    <w:rsid w:val="00CF70B2"/>
    <w:rsid w:val="00D0436E"/>
    <w:rsid w:val="00D10D30"/>
    <w:rsid w:val="00D32F37"/>
    <w:rsid w:val="00D53FAF"/>
    <w:rsid w:val="00D8159C"/>
    <w:rsid w:val="00DD7FDB"/>
    <w:rsid w:val="00E50F2D"/>
    <w:rsid w:val="00E90D19"/>
    <w:rsid w:val="00ED0547"/>
    <w:rsid w:val="00F17BFD"/>
    <w:rsid w:val="00F6366E"/>
    <w:rsid w:val="00FA2814"/>
    <w:rsid w:val="00FE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D5B755-E636-44E0-A79F-76800BB2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F7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F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70B2"/>
  </w:style>
  <w:style w:type="character" w:styleId="a6">
    <w:name w:val="Hyperlink"/>
    <w:basedOn w:val="a0"/>
    <w:uiPriority w:val="99"/>
    <w:unhideWhenUsed/>
    <w:rsid w:val="00CF70B2"/>
    <w:rPr>
      <w:color w:val="0000FF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01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0D1B"/>
  </w:style>
  <w:style w:type="paragraph" w:styleId="a9">
    <w:name w:val="Balloon Text"/>
    <w:basedOn w:val="a"/>
    <w:link w:val="aa"/>
    <w:uiPriority w:val="99"/>
    <w:semiHidden/>
    <w:unhideWhenUsed/>
    <w:rsid w:val="00D1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0D30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D04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D0436E"/>
    <w:rPr>
      <w:rFonts w:ascii="Times New Roman" w:hAnsi="Times New Roman" w:cs="Times New Roman"/>
      <w:sz w:val="26"/>
      <w:szCs w:val="26"/>
    </w:rPr>
  </w:style>
  <w:style w:type="paragraph" w:styleId="ac">
    <w:name w:val="List Paragraph"/>
    <w:basedOn w:val="a"/>
    <w:uiPriority w:val="34"/>
    <w:qFormat/>
    <w:rsid w:val="00B61613"/>
    <w:pPr>
      <w:ind w:left="720"/>
      <w:contextualSpacing/>
    </w:pPr>
  </w:style>
  <w:style w:type="character" w:customStyle="1" w:styleId="apple-converted-space">
    <w:name w:val="apple-converted-space"/>
    <w:basedOn w:val="a0"/>
    <w:rsid w:val="00B61613"/>
  </w:style>
  <w:style w:type="paragraph" w:customStyle="1" w:styleId="c1">
    <w:name w:val="c1"/>
    <w:basedOn w:val="a"/>
    <w:rsid w:val="00CD5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5A91"/>
  </w:style>
  <w:style w:type="paragraph" w:customStyle="1" w:styleId="c15">
    <w:name w:val="c15"/>
    <w:basedOn w:val="a"/>
    <w:rsid w:val="00CD5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37A5C"/>
  </w:style>
  <w:style w:type="paragraph" w:customStyle="1" w:styleId="c17">
    <w:name w:val="c17"/>
    <w:basedOn w:val="a"/>
    <w:rsid w:val="00C37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C37A5C"/>
  </w:style>
  <w:style w:type="character" w:customStyle="1" w:styleId="c23">
    <w:name w:val="c23"/>
    <w:basedOn w:val="a0"/>
    <w:rsid w:val="00C37A5C"/>
  </w:style>
  <w:style w:type="character" w:customStyle="1" w:styleId="c57">
    <w:name w:val="c57"/>
    <w:basedOn w:val="a0"/>
    <w:rsid w:val="00C37A5C"/>
  </w:style>
  <w:style w:type="paragraph" w:styleId="ad">
    <w:name w:val="Normal (Web)"/>
    <w:basedOn w:val="a"/>
    <w:uiPriority w:val="99"/>
    <w:unhideWhenUsed/>
    <w:rsid w:val="00B75CD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2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82FFB-81AC-4744-BAFC-D15916802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2920</Words>
  <Characters>16644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виктория казарян</cp:lastModifiedBy>
  <cp:revision>3</cp:revision>
  <cp:lastPrinted>2016-10-31T13:31:00Z</cp:lastPrinted>
  <dcterms:created xsi:type="dcterms:W3CDTF">2016-11-07T09:46:00Z</dcterms:created>
  <dcterms:modified xsi:type="dcterms:W3CDTF">2016-11-07T09:46:00Z</dcterms:modified>
</cp:coreProperties>
</file>