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8B" w:rsidRDefault="00624C8B">
      <w:pPr>
        <w:pStyle w:val="Default"/>
        <w:rPr>
          <w:sz w:val="28"/>
        </w:rPr>
      </w:pPr>
    </w:p>
    <w:p w:rsidR="00624C8B" w:rsidRDefault="00624C8B">
      <w:pPr>
        <w:pStyle w:val="Default"/>
        <w:rPr>
          <w:sz w:val="28"/>
        </w:rPr>
      </w:pPr>
    </w:p>
    <w:p w:rsidR="00624C8B" w:rsidRDefault="00624C8B">
      <w:pPr>
        <w:pStyle w:val="Default"/>
        <w:jc w:val="center"/>
        <w:rPr>
          <w:sz w:val="28"/>
        </w:rPr>
      </w:pPr>
      <w:r>
        <w:rPr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4C8B">
        <w:rPr>
          <w:sz w:val="28"/>
          <w:lang w:eastAsia="ru-RU"/>
        </w:rPr>
        <w:pict>
          <v:shape id="_x0000_i0" o:spid="_x0000_i1025" type="#_x0000_t75" style="width:515.25pt;height:191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24C8B" w:rsidRDefault="00624C8B">
      <w:pPr>
        <w:pStyle w:val="Default"/>
        <w:jc w:val="center"/>
        <w:rPr>
          <w:sz w:val="28"/>
        </w:rPr>
      </w:pPr>
    </w:p>
    <w:p w:rsidR="00624C8B" w:rsidRDefault="00624C8B">
      <w:pPr>
        <w:pStyle w:val="Default"/>
        <w:jc w:val="center"/>
        <w:rPr>
          <w:sz w:val="28"/>
        </w:rPr>
      </w:pPr>
    </w:p>
    <w:p w:rsidR="00624C8B" w:rsidRDefault="00624C8B">
      <w:pPr>
        <w:pStyle w:val="Default"/>
        <w:jc w:val="center"/>
        <w:rPr>
          <w:sz w:val="28"/>
        </w:rPr>
      </w:pPr>
    </w:p>
    <w:p w:rsidR="00624C8B" w:rsidRDefault="00624C8B">
      <w:pPr>
        <w:pStyle w:val="Default"/>
        <w:jc w:val="center"/>
        <w:rPr>
          <w:sz w:val="28"/>
        </w:rPr>
      </w:pPr>
    </w:p>
    <w:p w:rsidR="00624C8B" w:rsidRDefault="00003C45">
      <w:pPr>
        <w:pStyle w:val="Default"/>
        <w:shd w:val="clear" w:color="auto" w:fill="FBE4D5" w:themeFill="accent2" w:themeFillTint="33"/>
        <w:jc w:val="center"/>
        <w:rPr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Информация о работе</w:t>
      </w:r>
    </w:p>
    <w:p w:rsidR="00624C8B" w:rsidRDefault="00003C45">
      <w:pPr>
        <w:pStyle w:val="Default"/>
        <w:shd w:val="clear" w:color="auto" w:fill="FBE4D5" w:themeFill="accent2" w:themeFillTint="33"/>
        <w:jc w:val="center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Территориальных психолого-мед</w:t>
      </w:r>
      <w:r>
        <w:rPr>
          <w:b/>
          <w:bCs/>
          <w:color w:val="833C0B" w:themeColor="accent2" w:themeShade="80"/>
          <w:sz w:val="32"/>
        </w:rPr>
        <w:t>ико-педагогических комиссиях</w:t>
      </w:r>
    </w:p>
    <w:p w:rsidR="00624C8B" w:rsidRDefault="00003C45">
      <w:pPr>
        <w:pStyle w:val="Default"/>
        <w:shd w:val="clear" w:color="auto" w:fill="FBE4D5" w:themeFill="accent2" w:themeFillTint="33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>МАУ «ППМС-центр им. В.П.Радченко» города Нижнего Новгорода</w:t>
      </w:r>
    </w:p>
    <w:p w:rsidR="00624C8B" w:rsidRDefault="00624C8B">
      <w:pPr>
        <w:pStyle w:val="Default"/>
        <w:jc w:val="center"/>
        <w:rPr>
          <w:b/>
          <w:color w:val="auto"/>
          <w:sz w:val="28"/>
        </w:rPr>
      </w:pPr>
    </w:p>
    <w:p w:rsidR="00624C8B" w:rsidRDefault="00003C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:rsidR="00624C8B" w:rsidRDefault="00624C8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</w:t>
      </w:r>
      <w:r w:rsidR="00461C8E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Муниципальном автономном учреждении «Центр психолого-педагогической, медицинской и социальной помощи имени </w:t>
      </w:r>
      <w:r>
        <w:rPr>
          <w:color w:val="auto"/>
          <w:sz w:val="28"/>
        </w:rPr>
        <w:t>В.П.Радченко» города Нижнего Новгородасозданы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физиче</w:t>
      </w:r>
      <w:r>
        <w:rPr>
          <w:color w:val="auto"/>
          <w:sz w:val="28"/>
        </w:rPr>
        <w:t>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</w:t>
      </w:r>
      <w:r>
        <w:rPr>
          <w:color w:val="auto"/>
          <w:sz w:val="28"/>
        </w:rPr>
        <w:t xml:space="preserve"> или изменения ранее данных рекомендаций.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</w:t>
      </w:r>
      <w:r>
        <w:rPr>
          <w:color w:val="auto"/>
          <w:sz w:val="28"/>
        </w:rPr>
        <w:t>, в целях выявления у них особенностей физического и (или) психического развития и (или) отклонений в поведении;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</w:t>
      </w:r>
      <w:r>
        <w:rPr>
          <w:color w:val="auto"/>
          <w:sz w:val="28"/>
        </w:rPr>
        <w:t xml:space="preserve"> ранее данных комиссией рекомендаций;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</w:t>
      </w:r>
      <w:r>
        <w:rPr>
          <w:color w:val="auto"/>
          <w:sz w:val="28"/>
        </w:rPr>
        <w:t xml:space="preserve">м) обследуемых, работникам Организаций, организаций, осуществляющих социальное </w:t>
      </w:r>
      <w:r>
        <w:rPr>
          <w:color w:val="auto"/>
          <w:sz w:val="28"/>
        </w:rPr>
        <w:lastRenderedPageBreak/>
        <w:t>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</w:t>
      </w:r>
      <w:r>
        <w:rPr>
          <w:color w:val="auto"/>
          <w:sz w:val="28"/>
        </w:rPr>
        <w:t>тей с девиантным (общественно опасным) поведением;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е) осуществление учета сводных</w:t>
      </w:r>
      <w:r>
        <w:rPr>
          <w:color w:val="auto"/>
          <w:sz w:val="28"/>
        </w:rPr>
        <w:t xml:space="preserve">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ж) участие в организации информационно-просветительской работы с населением в области </w:t>
      </w:r>
      <w:r>
        <w:rPr>
          <w:color w:val="auto"/>
          <w:sz w:val="28"/>
        </w:rPr>
        <w:t>предупреждения и коррекции недостатков в физическом и (или) психическом развитии и (или) отклонений в поведении детей.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</w:t>
      </w:r>
      <w:r>
        <w:rPr>
          <w:color w:val="auto"/>
          <w:sz w:val="28"/>
        </w:rPr>
        <w:t xml:space="preserve">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>Обсл</w:t>
      </w:r>
      <w:r>
        <w:rPr>
          <w:b/>
          <w:color w:val="auto"/>
          <w:sz w:val="28"/>
        </w:rPr>
        <w:t xml:space="preserve">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:rsidR="00624C8B" w:rsidRDefault="00003C45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</w:t>
      </w:r>
      <w:r>
        <w:rPr>
          <w:color w:val="auto"/>
          <w:sz w:val="28"/>
        </w:rPr>
        <w:t>аявлению родителей или законных представителей;</w:t>
      </w:r>
    </w:p>
    <w:p w:rsidR="00624C8B" w:rsidRDefault="00003C45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</w:t>
      </w:r>
      <w:r>
        <w:rPr>
          <w:color w:val="auto"/>
          <w:sz w:val="28"/>
        </w:rPr>
        <w:t>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</w:t>
      </w:r>
      <w:r>
        <w:rPr>
          <w:color w:val="auto"/>
          <w:sz w:val="28"/>
        </w:rPr>
        <w:t>ществляются бесплатно.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>Информация о ТПМПК МАУ «ППМС-центр им. В.П.Радченко» Московского района города Нижнего Новгорода</w:t>
      </w:r>
      <w:r w:rsidR="00461C8E">
        <w:rPr>
          <w:color w:val="auto"/>
          <w:sz w:val="28"/>
          <w:u w:val="single"/>
        </w:rPr>
        <w:t xml:space="preserve"> </w:t>
      </w:r>
      <w:hyperlink r:id="rId8" w:tooltip="https://www.cppmsp.ru/pmpk/moskovskij-tpmpk/" w:history="1">
        <w:r>
          <w:rPr>
            <w:rStyle w:val="af5"/>
            <w:sz w:val="28"/>
          </w:rPr>
          <w:t>https://www.cppmsp.ru/pmpk/m</w:t>
        </w:r>
        <w:r>
          <w:rPr>
            <w:rStyle w:val="af5"/>
            <w:sz w:val="28"/>
          </w:rPr>
          <w:t>oskovskij-tpmpk/</w:t>
        </w:r>
      </w:hyperlink>
      <w:r>
        <w:rPr>
          <w:color w:val="auto"/>
          <w:sz w:val="28"/>
          <w:u w:val="single"/>
        </w:rPr>
        <w:t>.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подтверждающих документов,</w:t>
      </w:r>
      <w:r>
        <w:rPr>
          <w:color w:val="auto"/>
          <w:sz w:val="28"/>
        </w:rPr>
        <w:t xml:space="preserve"> либо с иными лицами, при предъявлении нотариально заверенной доверенности от родителей (законных представителей). </w:t>
      </w:r>
    </w:p>
    <w:p w:rsidR="00624C8B" w:rsidRDefault="00003C45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ТПМПКсоответствующего района города Нижнего Новг</w:t>
      </w:r>
      <w:r>
        <w:rPr>
          <w:color w:val="auto"/>
          <w:sz w:val="28"/>
        </w:rPr>
        <w:t>орода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комиссию(городской отдел) Муниципального автономного учреждения «Центр психолого-педагогической, медицинской и социальной помощи имени В.П.Радченко».</w:t>
      </w:r>
    </w:p>
    <w:p w:rsidR="00461C8E" w:rsidRDefault="00461C8E">
      <w:pPr>
        <w:pStyle w:val="Default"/>
        <w:ind w:firstLine="708"/>
        <w:jc w:val="both"/>
        <w:rPr>
          <w:color w:val="auto"/>
          <w:sz w:val="28"/>
        </w:rPr>
      </w:pPr>
    </w:p>
    <w:p w:rsidR="00461C8E" w:rsidRDefault="00461C8E">
      <w:pPr>
        <w:pStyle w:val="Default"/>
        <w:ind w:firstLine="708"/>
        <w:jc w:val="both"/>
        <w:rPr>
          <w:color w:val="auto"/>
          <w:sz w:val="28"/>
        </w:rPr>
      </w:pPr>
    </w:p>
    <w:tbl>
      <w:tblPr>
        <w:tblW w:w="11166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2"/>
        <w:gridCol w:w="2097"/>
        <w:gridCol w:w="1985"/>
        <w:gridCol w:w="1984"/>
        <w:gridCol w:w="2693"/>
        <w:gridCol w:w="1985"/>
      </w:tblGrid>
      <w:tr w:rsidR="00461C8E" w:rsidTr="00461C8E">
        <w:trPr>
          <w:trHeight w:val="1025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№п/п</w:t>
            </w:r>
          </w:p>
        </w:tc>
        <w:tc>
          <w:tcPr>
            <w:tcW w:w="2097" w:type="dxa"/>
            <w:noWrap/>
          </w:tcPr>
          <w:p w:rsidR="00624C8B" w:rsidRDefault="00003C45" w:rsidP="0046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Наименование комиссии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ФИО руков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одителя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Адрес комиссии</w:t>
            </w: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Телефон комиссии электронная почта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Режим работы комиссии</w:t>
            </w:r>
          </w:p>
        </w:tc>
      </w:tr>
      <w:tr w:rsidR="00461C8E" w:rsidTr="00461C8E">
        <w:trPr>
          <w:trHeight w:val="1492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2097" w:type="dxa"/>
            <w:noWrap/>
          </w:tcPr>
          <w:p w:rsidR="00461C8E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(городской отдел)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МАУ «ППМС-центр им. В.П.Радченко»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Бабина Марина Николаевна</w:t>
            </w:r>
          </w:p>
        </w:tc>
        <w:tc>
          <w:tcPr>
            <w:tcW w:w="1984" w:type="dxa"/>
            <w:noWrap/>
          </w:tcPr>
          <w:p w:rsidR="00461C8E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603035, </w:t>
            </w:r>
          </w:p>
          <w:p w:rsidR="00461C8E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г. Нижний Новгород, 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ул. Черняховского, д.14а</w:t>
            </w: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8(831)218-51-81 (доб 2)</w:t>
            </w:r>
          </w:p>
          <w:p w:rsidR="00624C8B" w:rsidRDefault="0000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cppmsp_nn@mail.52gov.ru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15:00</w:t>
            </w:r>
          </w:p>
        </w:tc>
      </w:tr>
      <w:tr w:rsidR="00461C8E" w:rsidTr="00461C8E">
        <w:trPr>
          <w:trHeight w:val="2262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ТПМПК Автозаводского района   МАУ «ППМС-центр им. В.П.Радченко» (дошкольные образовательные учреждения) 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Долгова Наталия Владимировна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603043, г. Нижний Новгород, ул. Лоскутова, д.21а,к.38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Проспект Октября д.23 А</w:t>
            </w: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435-87-65</w:t>
            </w:r>
          </w:p>
          <w:p w:rsidR="00624C8B" w:rsidRDefault="0000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8-920-017-07-17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461C8E" w:rsidTr="00461C8E">
        <w:trPr>
          <w:trHeight w:val="2266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Автозаводского района   МАУ «ППМС-центр им. В.П.Радченко» (образовательные учреждения)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Федотова Татьяна Александровна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603041, г. Нижний Новгород, ул. Красных партизан, д.8а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293-51-23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</w:tc>
      </w:tr>
      <w:tr w:rsidR="00461C8E" w:rsidTr="00461C8E">
        <w:trPr>
          <w:trHeight w:val="1040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Канавинского  районаМАУ «ППМС-центр им. В.П.Радченко»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Бутрина Наталья Юрьевна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603086, г. Нижний Новгород, ул. Есенина, д.9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8-910-894-46-62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с 08:30 до 17:30</w:t>
            </w:r>
          </w:p>
        </w:tc>
      </w:tr>
      <w:tr w:rsidR="00461C8E" w:rsidTr="00461C8E">
        <w:trPr>
          <w:trHeight w:val="2404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Ленинского района   МАУ «ППМС-центр им. В.П.Радченко»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Павлова Нина Дмитриевна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603076, г. Нижний Новгород, пр. Ленина, д.38а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251-27-99</w:t>
            </w:r>
          </w:p>
          <w:p w:rsidR="00624C8B" w:rsidRDefault="0000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8-930-278-66-08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12:00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14:00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461C8E" w:rsidTr="00461C8E">
        <w:trPr>
          <w:trHeight w:val="987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Московского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Колобова Ольга Константиновна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603035, г. Нижний Новгород, ул. Черняховского, д.14а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218-51-81 (доб.1)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17:00</w:t>
            </w:r>
          </w:p>
        </w:tc>
      </w:tr>
      <w:tr w:rsidR="00461C8E" w:rsidTr="00461C8E">
        <w:trPr>
          <w:trHeight w:val="2404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7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Нижегородского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Стрекаловская  Екатерина Игоревна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603163, г. Нижний Новгород, ул. Родионова, д.201, МОУ СОШ №102,к.343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438-49-63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14:00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461C8E" w:rsidTr="00461C8E">
        <w:trPr>
          <w:trHeight w:val="2963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Приокского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Жукова Татьяна Дмитриевна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603163, г. Нижний Новгород, пр. Гагарина, д.154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Управление образования Приокского района</w:t>
            </w: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435-59-63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18:00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</w:tc>
      </w:tr>
      <w:tr w:rsidR="00461C8E" w:rsidTr="00461C8E">
        <w:trPr>
          <w:trHeight w:val="1759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Советского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МАУ «ППМС-центр им. В.П.Радченко»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Пермякова Екатерина Сергеевна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603122, г. Нижний Новгород, ул. Ванеева, д.104 (МОУ СОШ №54)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ул. Бекетова, д.25а (МБДОУ Детский сад №277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435-53-20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435-53-03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08:30 до 15:30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15:00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0 до 15:30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</w:tr>
      <w:tr w:rsidR="00461C8E" w:rsidTr="00461C8E">
        <w:trPr>
          <w:trHeight w:val="822"/>
        </w:trPr>
        <w:tc>
          <w:tcPr>
            <w:tcW w:w="422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2097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Сормовского</w:t>
            </w:r>
          </w:p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Невежкина Наталья Викторовна</w:t>
            </w:r>
          </w:p>
        </w:tc>
        <w:tc>
          <w:tcPr>
            <w:tcW w:w="1984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603037, г. Нижний Новгород, ул. Федосеенко, д. 25</w:t>
            </w:r>
          </w:p>
        </w:tc>
        <w:tc>
          <w:tcPr>
            <w:tcW w:w="2693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276-70-10</w:t>
            </w:r>
          </w:p>
          <w:p w:rsidR="00624C8B" w:rsidRDefault="00624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985" w:type="dxa"/>
            <w:noWrap/>
          </w:tcPr>
          <w:p w:rsidR="00624C8B" w:rsidRDefault="00003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17:00</w:t>
            </w:r>
          </w:p>
        </w:tc>
      </w:tr>
    </w:tbl>
    <w:p w:rsidR="00624C8B" w:rsidRDefault="00624C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C8B" w:rsidRDefault="00624C8B">
      <w:pPr>
        <w:pStyle w:val="Default"/>
        <w:ind w:firstLine="708"/>
        <w:jc w:val="both"/>
        <w:rPr>
          <w:color w:val="auto"/>
          <w:sz w:val="28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E3A7E" w:rsidRDefault="004E3A7E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24C8B" w:rsidRDefault="00003C45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 xml:space="preserve">Перечень документов, </w:t>
      </w:r>
    </w:p>
    <w:p w:rsidR="00624C8B" w:rsidRDefault="00003C45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</w:p>
    <w:p w:rsidR="00624C8B" w:rsidRDefault="00003C45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ТПМПК 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несовпадении фамилий в свидетельстве о рождении ребенка и паспорте родителя предоставляются копии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документов о смене фамилии с предъявлением оригинала.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еннолетнего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их прав о направлении на комиссию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Рекомендуемый образец приведен в приложении № 2 приказа Минпросвещения России от 01.11.2024 №763 «Об утверждении Положения о психолого-медико-педагогической комиссии»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 обследования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медицинское заключение,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ации. Медицинское заключение действительно для предоставления в комиссию в течение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оформления. 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итоговой аттестации по образовательным программам основного общего, среднего общего образования;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м) копия распорядительного акта образовательной организации о приеме лица для прохождения промежуточной и итого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аттестации (при получении общего образования в форме семейного образования)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организации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о) копия аттестата об основном или среднем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 образовании или копию свидетельства об обучении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поступающих в образовательные организации среднего профессионального образования и высшего образования;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:rsidR="00624C8B" w:rsidRDefault="00003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:rsidR="00624C8B" w:rsidRDefault="00624C8B">
      <w:pPr>
        <w:pStyle w:val="Default"/>
        <w:ind w:firstLine="708"/>
        <w:jc w:val="both"/>
        <w:rPr>
          <w:color w:val="auto"/>
          <w:sz w:val="28"/>
        </w:rPr>
      </w:pPr>
    </w:p>
    <w:p w:rsidR="00624C8B" w:rsidRDefault="00624C8B">
      <w:pPr>
        <w:pStyle w:val="Default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61C8E" w:rsidRPr="00624C8B">
        <w:rPr>
          <w:color w:val="auto"/>
          <w:sz w:val="28"/>
          <w:lang w:eastAsia="ru-RU"/>
        </w:rPr>
        <w:pict>
          <v:shape id="_x0000_i1026" type="#_x0000_t75" style="width:511.5pt;height:404.2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624C8B" w:rsidRDefault="00624C8B">
      <w:pPr>
        <w:pStyle w:val="Default"/>
        <w:jc w:val="center"/>
        <w:rPr>
          <w:b/>
          <w:bCs/>
          <w:color w:val="auto"/>
          <w:sz w:val="28"/>
        </w:rPr>
      </w:pPr>
    </w:p>
    <w:p w:rsidR="00624C8B" w:rsidRDefault="00624C8B">
      <w:pPr>
        <w:pStyle w:val="Default"/>
        <w:jc w:val="center"/>
        <w:rPr>
          <w:b/>
          <w:bCs/>
          <w:color w:val="auto"/>
          <w:sz w:val="28"/>
        </w:rPr>
      </w:pPr>
    </w:p>
    <w:p w:rsidR="00624C8B" w:rsidRDefault="00624C8B">
      <w:pPr>
        <w:pStyle w:val="Default"/>
        <w:jc w:val="center"/>
        <w:rPr>
          <w:b/>
          <w:bCs/>
          <w:color w:val="auto"/>
          <w:sz w:val="28"/>
        </w:rPr>
      </w:pPr>
    </w:p>
    <w:p w:rsidR="00624C8B" w:rsidRDefault="00624C8B">
      <w:pPr>
        <w:pStyle w:val="Default"/>
        <w:jc w:val="center"/>
        <w:rPr>
          <w:b/>
          <w:bCs/>
          <w:color w:val="auto"/>
          <w:sz w:val="28"/>
        </w:rPr>
      </w:pPr>
    </w:p>
    <w:p w:rsidR="00461C8E" w:rsidRDefault="00461C8E">
      <w:pPr>
        <w:pStyle w:val="Default"/>
        <w:jc w:val="center"/>
        <w:rPr>
          <w:b/>
          <w:bCs/>
          <w:color w:val="auto"/>
          <w:sz w:val="28"/>
        </w:rPr>
      </w:pPr>
    </w:p>
    <w:p w:rsidR="00461C8E" w:rsidRDefault="00461C8E">
      <w:pPr>
        <w:pStyle w:val="Default"/>
        <w:jc w:val="center"/>
        <w:rPr>
          <w:b/>
          <w:bCs/>
          <w:color w:val="auto"/>
          <w:sz w:val="28"/>
        </w:rPr>
      </w:pPr>
    </w:p>
    <w:p w:rsidR="00461C8E" w:rsidRDefault="00461C8E">
      <w:pPr>
        <w:pStyle w:val="Default"/>
        <w:jc w:val="center"/>
        <w:rPr>
          <w:b/>
          <w:bCs/>
          <w:color w:val="auto"/>
          <w:sz w:val="28"/>
        </w:rPr>
      </w:pPr>
    </w:p>
    <w:p w:rsidR="00461C8E" w:rsidRDefault="00461C8E">
      <w:pPr>
        <w:pStyle w:val="Default"/>
        <w:jc w:val="center"/>
        <w:rPr>
          <w:b/>
          <w:bCs/>
          <w:color w:val="auto"/>
          <w:sz w:val="28"/>
        </w:rPr>
      </w:pPr>
    </w:p>
    <w:p w:rsidR="00624C8B" w:rsidRDefault="00003C45">
      <w:pPr>
        <w:pStyle w:val="Default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t>Информация о работе</w:t>
      </w:r>
    </w:p>
    <w:p w:rsidR="00624C8B" w:rsidRDefault="00003C45">
      <w:pPr>
        <w:pStyle w:val="Default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>Территориальной психолого-медико-педагогической комиссии</w:t>
      </w:r>
      <w:r w:rsidR="00461C8E">
        <w:rPr>
          <w:b/>
          <w:bCs/>
          <w:color w:val="106C7E"/>
          <w:sz w:val="32"/>
        </w:rPr>
        <w:t xml:space="preserve"> </w:t>
      </w:r>
      <w:r>
        <w:rPr>
          <w:b/>
          <w:bCs/>
          <w:color w:val="106C7E"/>
          <w:sz w:val="32"/>
        </w:rPr>
        <w:t>(городской отдел)</w:t>
      </w:r>
    </w:p>
    <w:p w:rsidR="00624C8B" w:rsidRDefault="00003C45">
      <w:pPr>
        <w:pStyle w:val="Default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>МАУ  «ППМС-центр им.В.П.Радченко» города Нижнего Новгорода</w:t>
      </w:r>
    </w:p>
    <w:p w:rsidR="00624C8B" w:rsidRDefault="00003C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 психолого-медико-педагогическая комиссия (городской отдел)</w:t>
      </w:r>
      <w:r w:rsidR="00461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автономного учреждения «Центр психолого-педагогической, медицинской и социальной помощи имени В.П.Радченко» создается в целях своевременного выявления детей, имеющих особенности физического и (или) психического развития и (или) отклонения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624C8B" w:rsidRDefault="00003C45">
      <w:pPr>
        <w:pStyle w:val="Default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ТПМПК(городско</w:t>
      </w:r>
      <w:r>
        <w:rPr>
          <w:bCs/>
          <w:color w:val="000000" w:themeColor="text1"/>
          <w:sz w:val="28"/>
        </w:rPr>
        <w:t>й отдел):</w:t>
      </w:r>
    </w:p>
    <w:p w:rsidR="00624C8B" w:rsidRDefault="00003C45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</w:p>
    <w:p w:rsidR="00624C8B" w:rsidRDefault="00003C45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детей-сирот и детей, оставшихся без попечения родителей;</w:t>
      </w:r>
    </w:p>
    <w:p w:rsidR="00624C8B" w:rsidRDefault="00003C45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рассматривает спорные (кон</w:t>
      </w:r>
      <w:r>
        <w:rPr>
          <w:bCs/>
          <w:color w:val="000000" w:themeColor="text1"/>
          <w:sz w:val="28"/>
        </w:rPr>
        <w:t>фликтные) случаи;</w:t>
      </w:r>
    </w:p>
    <w:p w:rsidR="00624C8B" w:rsidRDefault="00003C45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комиссиисоответствующего района города Нижнего Новгорода;</w:t>
      </w:r>
    </w:p>
    <w:p w:rsidR="00624C8B" w:rsidRDefault="00003C45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оказывает научно-</w:t>
      </w:r>
      <w:r>
        <w:rPr>
          <w:bCs/>
          <w:color w:val="000000" w:themeColor="text1"/>
          <w:sz w:val="28"/>
        </w:rPr>
        <w:t>методическое сопровождение Территориальных психолого-медико-педагогических комиссийсоответствующего района города Нижнего Новгорода;</w:t>
      </w:r>
    </w:p>
    <w:p w:rsidR="00624C8B" w:rsidRDefault="00003C45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мониторинг результатов деятельности Территориальных психолого-медико-педагогических комиссийсоответствующего район</w:t>
      </w:r>
      <w:r>
        <w:rPr>
          <w:bCs/>
          <w:color w:val="000000" w:themeColor="text1"/>
          <w:sz w:val="28"/>
        </w:rPr>
        <w:t>а города Нижнего Новгорода.</w:t>
      </w:r>
    </w:p>
    <w:p w:rsidR="00624C8B" w:rsidRDefault="00003C45">
      <w:pPr>
        <w:pStyle w:val="Default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>Руководитель ТПМПК (городской отдел)МАУ  «ППМС-центр им.В.П.Радченко» города Нижнего Новгорода:</w:t>
      </w:r>
      <w:r w:rsidR="00461C8E">
        <w:rPr>
          <w:b/>
          <w:bCs/>
          <w:color w:val="106C7E"/>
          <w:sz w:val="28"/>
        </w:rPr>
        <w:t xml:space="preserve"> </w:t>
      </w:r>
      <w:r>
        <w:rPr>
          <w:bCs/>
          <w:color w:val="auto"/>
          <w:sz w:val="28"/>
        </w:rPr>
        <w:t>Бабина Марина Николаевна</w:t>
      </w:r>
    </w:p>
    <w:p w:rsidR="00624C8B" w:rsidRDefault="00003C45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>Место нахождения ТПМПК(городской отдел)МАУ «ППМС-центр им.В.П.Радченко»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>603035, г.</w:t>
      </w:r>
      <w:r>
        <w:rPr>
          <w:color w:val="000000" w:themeColor="text1"/>
          <w:sz w:val="28"/>
        </w:rPr>
        <w:t xml:space="preserve"> Нижний Новгород, ул. Черняховского, д. 14а, каб.13</w:t>
      </w:r>
    </w:p>
    <w:p w:rsidR="00624C8B" w:rsidRDefault="00003C45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</w:rPr>
        <w:t xml:space="preserve"> 8 (831)-218-51-81 (доб.2) </w:t>
      </w:r>
    </w:p>
    <w:p w:rsidR="00624C8B" w:rsidRDefault="00003C45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C00000"/>
          <w:sz w:val="28"/>
        </w:rPr>
        <w:t>cppmsp_nn@mail.52gov.ru</w:t>
      </w:r>
    </w:p>
    <w:p w:rsidR="00624C8B" w:rsidRDefault="00003C45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 xml:space="preserve">Запись на комплексное психолого-медико-педагогическое обследование специалистами ТПМПК (городской отдел)МАУ  «ППМС-центр </w:t>
      </w:r>
      <w:r>
        <w:rPr>
          <w:b/>
          <w:bCs/>
          <w:color w:val="106C7E"/>
          <w:sz w:val="28"/>
        </w:rPr>
        <w:t>им.В.П.Радченко»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:rsidR="00624C8B" w:rsidRDefault="00624C8B">
      <w:pPr>
        <w:pStyle w:val="Default"/>
        <w:jc w:val="center"/>
        <w:rPr>
          <w:b/>
          <w:color w:val="106C7E"/>
          <w:sz w:val="28"/>
          <w:szCs w:val="28"/>
        </w:rPr>
      </w:pPr>
    </w:p>
    <w:p w:rsidR="00624C8B" w:rsidRDefault="00003C45">
      <w:pPr>
        <w:pStyle w:val="Default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 w:rsidR="00624C8B" w:rsidSect="00461C8E">
      <w:pgSz w:w="11906" w:h="16838"/>
      <w:pgMar w:top="851" w:right="709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45" w:rsidRDefault="00003C45">
      <w:pPr>
        <w:spacing w:after="0" w:line="240" w:lineRule="auto"/>
      </w:pPr>
      <w:r>
        <w:separator/>
      </w:r>
    </w:p>
  </w:endnote>
  <w:endnote w:type="continuationSeparator" w:id="1">
    <w:p w:rsidR="00003C45" w:rsidRDefault="0000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45" w:rsidRDefault="00003C45">
      <w:pPr>
        <w:spacing w:after="0" w:line="240" w:lineRule="auto"/>
      </w:pPr>
      <w:r>
        <w:separator/>
      </w:r>
    </w:p>
  </w:footnote>
  <w:footnote w:type="continuationSeparator" w:id="1">
    <w:p w:rsidR="00003C45" w:rsidRDefault="00003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0542"/>
    <w:multiLevelType w:val="hybridMultilevel"/>
    <w:tmpl w:val="AEC411F4"/>
    <w:lvl w:ilvl="0" w:tplc="2B50FD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092A446">
      <w:start w:val="1"/>
      <w:numFmt w:val="lowerLetter"/>
      <w:lvlText w:val="%2."/>
      <w:lvlJc w:val="left"/>
      <w:pPr>
        <w:ind w:left="1440" w:hanging="360"/>
      </w:pPr>
    </w:lvl>
    <w:lvl w:ilvl="2" w:tplc="B3427C30">
      <w:start w:val="1"/>
      <w:numFmt w:val="lowerRoman"/>
      <w:lvlText w:val="%3."/>
      <w:lvlJc w:val="right"/>
      <w:pPr>
        <w:ind w:left="2160" w:hanging="180"/>
      </w:pPr>
    </w:lvl>
    <w:lvl w:ilvl="3" w:tplc="CEBCABC4">
      <w:start w:val="1"/>
      <w:numFmt w:val="decimal"/>
      <w:lvlText w:val="%4."/>
      <w:lvlJc w:val="left"/>
      <w:pPr>
        <w:ind w:left="2880" w:hanging="360"/>
      </w:pPr>
    </w:lvl>
    <w:lvl w:ilvl="4" w:tplc="2EFE15B2">
      <w:start w:val="1"/>
      <w:numFmt w:val="lowerLetter"/>
      <w:lvlText w:val="%5."/>
      <w:lvlJc w:val="left"/>
      <w:pPr>
        <w:ind w:left="3600" w:hanging="360"/>
      </w:pPr>
    </w:lvl>
    <w:lvl w:ilvl="5" w:tplc="C7DE1C70">
      <w:start w:val="1"/>
      <w:numFmt w:val="lowerRoman"/>
      <w:lvlText w:val="%6."/>
      <w:lvlJc w:val="right"/>
      <w:pPr>
        <w:ind w:left="4320" w:hanging="180"/>
      </w:pPr>
    </w:lvl>
    <w:lvl w:ilvl="6" w:tplc="6720D52A">
      <w:start w:val="1"/>
      <w:numFmt w:val="decimal"/>
      <w:lvlText w:val="%7."/>
      <w:lvlJc w:val="left"/>
      <w:pPr>
        <w:ind w:left="5040" w:hanging="360"/>
      </w:pPr>
    </w:lvl>
    <w:lvl w:ilvl="7" w:tplc="6AA6E0A2">
      <w:start w:val="1"/>
      <w:numFmt w:val="lowerLetter"/>
      <w:lvlText w:val="%8."/>
      <w:lvlJc w:val="left"/>
      <w:pPr>
        <w:ind w:left="5760" w:hanging="360"/>
      </w:pPr>
    </w:lvl>
    <w:lvl w:ilvl="8" w:tplc="333C0E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80B"/>
    <w:multiLevelType w:val="hybridMultilevel"/>
    <w:tmpl w:val="89DE76CE"/>
    <w:lvl w:ilvl="0" w:tplc="1A76614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58C04DB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D1E9E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5CADEB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91419D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C2287B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8B0760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47EA7F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9B2CB9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AE63E73"/>
    <w:multiLevelType w:val="hybridMultilevel"/>
    <w:tmpl w:val="AD8EB1F8"/>
    <w:lvl w:ilvl="0" w:tplc="06F060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97A8E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20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65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CA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ACC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0D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3A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65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E7566"/>
    <w:multiLevelType w:val="hybridMultilevel"/>
    <w:tmpl w:val="6D9A41C8"/>
    <w:lvl w:ilvl="0" w:tplc="0686821C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92AE9A2">
      <w:numFmt w:val="none"/>
      <w:lvlText w:val=""/>
      <w:lvlJc w:val="left"/>
      <w:pPr>
        <w:tabs>
          <w:tab w:val="num" w:pos="360"/>
        </w:tabs>
      </w:pPr>
    </w:lvl>
    <w:lvl w:ilvl="2" w:tplc="7C28943C">
      <w:numFmt w:val="none"/>
      <w:lvlText w:val=""/>
      <w:lvlJc w:val="left"/>
      <w:pPr>
        <w:tabs>
          <w:tab w:val="num" w:pos="360"/>
        </w:tabs>
      </w:pPr>
    </w:lvl>
    <w:lvl w:ilvl="3" w:tplc="3C3675CA">
      <w:numFmt w:val="none"/>
      <w:lvlText w:val=""/>
      <w:lvlJc w:val="left"/>
      <w:pPr>
        <w:tabs>
          <w:tab w:val="num" w:pos="360"/>
        </w:tabs>
      </w:pPr>
    </w:lvl>
    <w:lvl w:ilvl="4" w:tplc="4E14BEF4">
      <w:numFmt w:val="none"/>
      <w:lvlText w:val=""/>
      <w:lvlJc w:val="left"/>
      <w:pPr>
        <w:tabs>
          <w:tab w:val="num" w:pos="360"/>
        </w:tabs>
      </w:pPr>
    </w:lvl>
    <w:lvl w:ilvl="5" w:tplc="424A7E54">
      <w:numFmt w:val="none"/>
      <w:lvlText w:val=""/>
      <w:lvlJc w:val="left"/>
      <w:pPr>
        <w:tabs>
          <w:tab w:val="num" w:pos="360"/>
        </w:tabs>
      </w:pPr>
    </w:lvl>
    <w:lvl w:ilvl="6" w:tplc="EC288238">
      <w:numFmt w:val="none"/>
      <w:lvlText w:val=""/>
      <w:lvlJc w:val="left"/>
      <w:pPr>
        <w:tabs>
          <w:tab w:val="num" w:pos="360"/>
        </w:tabs>
      </w:pPr>
    </w:lvl>
    <w:lvl w:ilvl="7" w:tplc="00FAE1BE">
      <w:numFmt w:val="none"/>
      <w:lvlText w:val=""/>
      <w:lvlJc w:val="left"/>
      <w:pPr>
        <w:tabs>
          <w:tab w:val="num" w:pos="360"/>
        </w:tabs>
      </w:pPr>
    </w:lvl>
    <w:lvl w:ilvl="8" w:tplc="F2787C7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98208D9"/>
    <w:multiLevelType w:val="hybridMultilevel"/>
    <w:tmpl w:val="33D4A9C6"/>
    <w:lvl w:ilvl="0" w:tplc="C5B64F42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E21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C86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6F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6D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6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E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D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64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C8B"/>
    <w:rsid w:val="00003C45"/>
    <w:rsid w:val="00461C8E"/>
    <w:rsid w:val="004E3A7E"/>
    <w:rsid w:val="0062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24C8B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24C8B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24C8B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624C8B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24C8B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24C8B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24C8B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24C8B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24C8B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24C8B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24C8B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24C8B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24C8B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24C8B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24C8B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24C8B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24C8B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24C8B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624C8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24C8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24C8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24C8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4C8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24C8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24C8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24C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24C8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24C8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24C8B"/>
  </w:style>
  <w:style w:type="paragraph" w:customStyle="1" w:styleId="Footer">
    <w:name w:val="Footer"/>
    <w:basedOn w:val="a"/>
    <w:link w:val="FooterChar"/>
    <w:uiPriority w:val="99"/>
    <w:unhideWhenUsed/>
    <w:rsid w:val="00624C8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24C8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24C8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24C8B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24C8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24C8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24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4C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4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24C8B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624C8B"/>
    <w:rPr>
      <w:sz w:val="18"/>
    </w:rPr>
  </w:style>
  <w:style w:type="character" w:styleId="ac">
    <w:name w:val="footnote reference"/>
    <w:basedOn w:val="a0"/>
    <w:uiPriority w:val="99"/>
    <w:unhideWhenUsed/>
    <w:rsid w:val="00624C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24C8B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624C8B"/>
    <w:rPr>
      <w:sz w:val="20"/>
    </w:rPr>
  </w:style>
  <w:style w:type="character" w:styleId="af">
    <w:name w:val="endnote reference"/>
    <w:basedOn w:val="a0"/>
    <w:uiPriority w:val="99"/>
    <w:semiHidden/>
    <w:unhideWhenUsed/>
    <w:rsid w:val="00624C8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24C8B"/>
    <w:pPr>
      <w:spacing w:after="57"/>
    </w:pPr>
  </w:style>
  <w:style w:type="paragraph" w:styleId="21">
    <w:name w:val="toc 2"/>
    <w:basedOn w:val="a"/>
    <w:next w:val="a"/>
    <w:uiPriority w:val="39"/>
    <w:unhideWhenUsed/>
    <w:rsid w:val="00624C8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24C8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24C8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24C8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24C8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24C8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24C8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24C8B"/>
    <w:pPr>
      <w:spacing w:after="57"/>
      <w:ind w:left="2268"/>
    </w:pPr>
  </w:style>
  <w:style w:type="paragraph" w:styleId="af0">
    <w:name w:val="TOC Heading"/>
    <w:uiPriority w:val="39"/>
    <w:unhideWhenUsed/>
    <w:rsid w:val="00624C8B"/>
  </w:style>
  <w:style w:type="paragraph" w:styleId="af1">
    <w:name w:val="table of figures"/>
    <w:basedOn w:val="a"/>
    <w:next w:val="a"/>
    <w:uiPriority w:val="99"/>
    <w:unhideWhenUsed/>
    <w:rsid w:val="00624C8B"/>
    <w:pPr>
      <w:spacing w:after="0"/>
    </w:pPr>
  </w:style>
  <w:style w:type="paragraph" w:customStyle="1" w:styleId="Default">
    <w:name w:val="Default"/>
    <w:rsid w:val="00624C8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624C8B"/>
    <w:pPr>
      <w:ind w:left="720"/>
      <w:contextualSpacing/>
    </w:pPr>
  </w:style>
  <w:style w:type="table" w:styleId="af3">
    <w:name w:val="Table Grid"/>
    <w:basedOn w:val="a1"/>
    <w:uiPriority w:val="39"/>
    <w:rsid w:val="00624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62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624C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pmsp.ru/pmpk/moskovskij-tpmp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135</cp:lastModifiedBy>
  <cp:revision>7</cp:revision>
  <cp:lastPrinted>2026-02-18T07:09:00Z</cp:lastPrinted>
  <dcterms:created xsi:type="dcterms:W3CDTF">2026-02-16T12:20:00Z</dcterms:created>
  <dcterms:modified xsi:type="dcterms:W3CDTF">2026-02-18T07:18:00Z</dcterms:modified>
</cp:coreProperties>
</file>