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9A" w:rsidRPr="001E1812" w:rsidRDefault="00917C9A" w:rsidP="00917C9A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sz w:val="40"/>
          <w:szCs w:val="40"/>
        </w:rPr>
      </w:pPr>
      <w:r w:rsidRPr="001E1812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</w:rPr>
        <w:t xml:space="preserve"> «Что читать дошкольникам»</w:t>
      </w:r>
      <w:r w:rsidRPr="001E1812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> 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- книга или фильм проходит мимо ребёнка, не оставляя следа в его душе. Поэтому, выбирая книги и фильмы для малыша, важно обращать внимание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Малыш начинает понимать человеческую речь ещё до того, как научится говорить сам. Легче всего ему понимать ситуативно-бытовую речь взрослых, включённую в непосредственно воспринимаемую ситуацию. В этом случае сама ситуация помогает малышу: он видит то, о чём говорят взрослые.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Восприятие устного рассказа - более сложное умение, ведь в наличной ситуации нет ничего из того, что присутствует в рассказе. Поэтому воспринимать рассказ малыша надо учить - и его способность понимать книги и сказки развивается, когда вы рассказываете или читаете ему. Огромную помощь в этом оказывают картинки. По мере того как малыш растёт, постепенно расширяется круг историй, доступных его пониманию, - но только при условии, что вы читаете и рассказываете ему достаточно много.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Поэтому возрастные границы каждой ступени восприятия историй довольно размыты. Если вы много рассказываете и читаете своему сыну или дочери, ориентируйтесь на нижнюю границу каждой возрастной ступени, если мало - на верхнюю.</w:t>
      </w:r>
    </w:p>
    <w:p w:rsidR="00917C9A" w:rsidRPr="00774862" w:rsidRDefault="00917C9A" w:rsidP="00917C9A">
      <w:pPr>
        <w:spacing w:after="0" w:line="240" w:lineRule="auto"/>
        <w:jc w:val="center"/>
        <w:rPr>
          <w:sz w:val="36"/>
          <w:szCs w:val="36"/>
        </w:rPr>
      </w:pPr>
      <w:r w:rsidRPr="00774862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1. Истории для самых маленьких (для детей примерно от 1,5-2 до 3-4 лет)</w:t>
      </w:r>
      <w:r w:rsidRPr="00774862">
        <w:rPr>
          <w:sz w:val="36"/>
          <w:szCs w:val="36"/>
        </w:rPr>
        <w:t xml:space="preserve"> </w:t>
      </w:r>
    </w:p>
    <w:p w:rsidR="00917C9A" w:rsidRDefault="00917C9A" w:rsidP="00917C9A">
      <w:pPr>
        <w:spacing w:after="0" w:line="240" w:lineRule="auto"/>
        <w:jc w:val="center"/>
      </w:pPr>
    </w:p>
    <w:p w:rsidR="00917C9A" w:rsidRPr="001E1812" w:rsidRDefault="00917C9A" w:rsidP="00917C9A">
      <w:pPr>
        <w:spacing w:after="0" w:line="240" w:lineRule="auto"/>
        <w:ind w:left="-567" w:right="4252" w:firstLine="567"/>
        <w:jc w:val="both"/>
        <w:rPr>
          <w:rFonts w:ascii="Arial" w:eastAsia="Times New Roman" w:hAnsi="Arial" w:cs="Arial"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50F5" wp14:editId="5A099467">
                <wp:simplePos x="0" y="0"/>
                <wp:positionH relativeFrom="column">
                  <wp:posOffset>3282315</wp:posOffset>
                </wp:positionH>
                <wp:positionV relativeFrom="paragraph">
                  <wp:posOffset>63500</wp:posOffset>
                </wp:positionV>
                <wp:extent cx="2647950" cy="1660525"/>
                <wp:effectExtent l="9525" t="8255" r="9525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9A" w:rsidRDefault="00917C9A" w:rsidP="00917C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E3DEE" wp14:editId="04EACF65">
                                  <wp:extent cx="2635980" cy="1533525"/>
                                  <wp:effectExtent l="0" t="0" r="0" b="0"/>
                                  <wp:docPr id="2" name="Рисунок 2" descr="http://www.stihi.ru/pics/2014/03/17/117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http://www.stihi.ru/pics/2014/03/17/117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595" cy="154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50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8.45pt;margin-top:5pt;width:208.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" strokecolor="white [3212]">
                <v:textbox>
                  <w:txbxContent>
                    <w:p w:rsidR="00917C9A" w:rsidRDefault="00917C9A" w:rsidP="00917C9A">
                      <w:r>
                        <w:rPr>
                          <w:noProof/>
                        </w:rPr>
                        <w:drawing>
                          <wp:inline distT="0" distB="0" distL="0" distR="0" wp14:anchorId="6D8E3DEE" wp14:editId="04EACF65">
                            <wp:extent cx="2635980" cy="1533525"/>
                            <wp:effectExtent l="0" t="0" r="0" b="0"/>
                            <wp:docPr id="2" name="Рисунок 2" descr="http://www.stihi.ru/pics/2014/03/17/117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http://www.stihi.ru/pics/2014/03/17/117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595" cy="1541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"Репка", "Курочка-Ряба", "Теремок", "Колобок" - все эти сказки можно рассказывать малышу начиная уже с полутора-двух лет, показывая ему картинки и рассматривая их вместе с ним. К ним можно добавить русские народные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потешки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, стихи Агнии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Барто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для малышей ("Идёт бычок, качается...", "Наша Таня горько плачет..." и другие), "Цыплёнка" Корнея Чуковского и "Цыплёнка и утёнка" Владимира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Сутеева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Это очень короткие истории, либо описывающие какое-то одно событие (Курочка-Ряба снесла золотое яичко, Таня уронила в речку мячик и тому подобное), либо выстроенные как цепочка однотипных эпизодов (сначала репку тянет один дед, потом дед вместе с бабкой и так далее). Они рассказаны простыми предложениями, в них много повторов и рифм, и для их понимания достаточно относительно небольшого запаса слов. Многие из них представляют собой как бы переходные формы от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потешек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(типа "Сорока-ворона кашку варила...") к сказкам.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lastRenderedPageBreak/>
        <w:t>Как правило, маленькие дети с удовольствием слушают эти сказки и стихи по многу раз. Когда малыш будет уже достаточно хорошо знать ту или иную сказку, предложите ему рассказать её самому, пользуясь картинками и опираясь на вашу помощь. Если малышу нравится слушать сказки и стихи первого раздела, попробуйте постепенно добавить несколько книжек и из второго раздела (только обязательно с картинками).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Совсем маленьким детям (в полтора-два и даже в три года) эти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показывайте ему всех персонажей на картинках и рассматривайте картинки вместе с ним.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Малышу очень важно, чтобы история хорошо кончалась. Хороший конец дарит ему чувство надёжности мира, тогда как плохой (в том числе и реалистичный) конец способствует возникновению всевозможных страхов. Поэтому "Теремок" лучше рассказывать в том варианте, когда после того, как теремок развалился, звери построили новый, ещё лучше прежнего. С хорошим концом стоит первоначально рассказывать и "Колобок" - например, придумав, как Колобок в последний момент сумел обхитрить Лису и убежать от неё.</w:t>
      </w:r>
    </w:p>
    <w:p w:rsidR="00917C9A" w:rsidRDefault="00917C9A" w:rsidP="00917C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Если вы много разговариваете и играете с малышом и рано начали рассказывать и читать ему сказки, то уже в два с половиной или три года можно переходить к книжкам следующего раздела. Однако дети, с которыми мало разговаривают и которым мало рассказывают и читают сказки, могут "дорасти" до книжек следующего раздела лишь к пяти-шести годам, а то и позже, особенно если они много смотрят телевизор и не привыкли воспринимать рассказ на слух.</w:t>
      </w:r>
      <w:r w:rsidRPr="005A5A0A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 xml:space="preserve"> </w:t>
      </w:r>
    </w:p>
    <w:p w:rsidR="00917C9A" w:rsidRPr="00774862" w:rsidRDefault="00917C9A" w:rsidP="00917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774862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Список литературы для детей от 1,5-2 до 3-4 лет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1. Репка.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2. Курочка-Ряба.  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3. Теремок.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4. Колобок.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5. Корней Чуковский. Цыплёнок.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6. Владимир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Сутеев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Цыплёнок и утёнок.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7. Стихи Агнии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Барто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для малышей (Мишка. Бычок. Слон. Лошадка. Грузовик. Мячик. Козлёнок. Зайка. И другие.)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8. Русские народные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потешки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jc w:val="both"/>
        <w:rPr>
          <w:rFonts w:ascii="Arial" w:eastAsia="Times New Roman" w:hAnsi="Arial" w:cs="Arial"/>
          <w:color w:val="7030A0"/>
        </w:rPr>
      </w:pPr>
    </w:p>
    <w:p w:rsidR="00917C9A" w:rsidRPr="00774862" w:rsidRDefault="00917C9A" w:rsidP="00917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774862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2. Истории чуть посложнее (для детей примерно от 2,5-3 до 6-7 лет)</w:t>
      </w:r>
    </w:p>
    <w:p w:rsidR="00917C9A" w:rsidRDefault="00917C9A" w:rsidP="00917C9A">
      <w:pPr>
        <w:spacing w:after="0" w:line="240" w:lineRule="auto"/>
        <w:ind w:left="-567" w:right="4677" w:firstLine="567"/>
        <w:jc w:val="both"/>
        <w:rPr>
          <w:rFonts w:ascii="Times New Roman" w:eastAsia="Times New Roman" w:hAnsi="Times New Roman" w:cs="Times New Roman"/>
          <w:color w:val="7030A0"/>
          <w:sz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259C" wp14:editId="5AA2A49E">
                <wp:simplePos x="0" y="0"/>
                <wp:positionH relativeFrom="column">
                  <wp:posOffset>3474720</wp:posOffset>
                </wp:positionH>
                <wp:positionV relativeFrom="paragraph">
                  <wp:posOffset>337820</wp:posOffset>
                </wp:positionV>
                <wp:extent cx="2466975" cy="1514475"/>
                <wp:effectExtent l="11430" t="6985" r="7620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9A" w:rsidRDefault="00917C9A" w:rsidP="00917C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D2624" wp14:editId="663D2EDC">
                                  <wp:extent cx="1600200" cy="1772096"/>
                                  <wp:effectExtent l="0" t="0" r="0" b="0"/>
                                  <wp:docPr id="88" name="Рисунок 88" descr="http://www.kapitosha.net/wp-content/uploads/2013/09/karls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http://www.kapitosha.net/wp-content/uploads/2013/09/karls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338" cy="17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259C" id="Text Box 13" o:spid="_x0000_s1027" type="#_x0000_t202" style="position:absolute;left:0;text-align:left;margin-left:273.6pt;margin-top:26.6pt;width:194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" strokecolor="white [3212]">
                <v:textbox>
                  <w:txbxContent>
                    <w:p w:rsidR="00917C9A" w:rsidRDefault="00917C9A" w:rsidP="00917C9A">
                      <w:r>
                        <w:rPr>
                          <w:noProof/>
                        </w:rPr>
                        <w:drawing>
                          <wp:inline distT="0" distB="0" distL="0" distR="0" wp14:anchorId="71CD2624" wp14:editId="663D2EDC">
                            <wp:extent cx="1600200" cy="1772096"/>
                            <wp:effectExtent l="0" t="0" r="0" b="0"/>
                            <wp:docPr id="88" name="Рисунок 88" descr="http://www.kapitosha.net/wp-content/uploads/2013/09/karls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http://www.kapitosha.net/wp-content/uploads/2013/09/karls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338" cy="17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На второй "ступеньке сложности" можно поставить многочисленные книжки Владимира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Сутеева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("Под грибом", "Палочка-выручалочка", "Яблоко" и другие), многие стихотворные сказки Корнея Чуковского ("Телефон", "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Федорино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горе", "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Мойдодыр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", "Айболит"), стихи Самуила Маршака ("Усатый-полосатый", "Где обедал, воробей?", "Вот какой </w:t>
      </w:r>
      <w:r w:rsidRPr="001E1812">
        <w:rPr>
          <w:rFonts w:ascii="Times New Roman" w:eastAsia="Times New Roman" w:hAnsi="Times New Roman" w:cs="Times New Roman"/>
          <w:color w:val="7030A0"/>
          <w:sz w:val="28"/>
        </w:rPr>
        <w:lastRenderedPageBreak/>
        <w:t xml:space="preserve">рассеянный" и другие), а также его переводы детских английских стишков (например, "Перчатки", "В гостях у королевы", "Кораблик", "Шалтай-Болтай"). </w:t>
      </w:r>
    </w:p>
    <w:p w:rsidR="00917C9A" w:rsidRPr="001E1812" w:rsidRDefault="00917C9A" w:rsidP="00917C9A">
      <w:pPr>
        <w:spacing w:after="0" w:line="240" w:lineRule="auto"/>
        <w:ind w:left="-567" w:right="-1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Сюда же относятся народные сказки о животных ("Хвосты", "Кот и лиса", "Лисичка со скалочкой", "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Заюшкина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избушка" и другие), басни Сергея Михалкова ("Кто кого?", "Услужливый заяц", "Друзья в походе") и многие другие истории.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Эти истории уже немного длиннее; как правило, они состоят из нескольких отдельных эпизодов, связанных по смыслу. Взаимоотношения их героев становятся чуть-чуть более сложными, усложняются диалоги; для понимания этих историй малышу нужен больший запас слов.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По-прежнему остаётся важным хороший конец и отсутствие слишком страшных событий (даже если они хорошо кончаются). Поэтому знакомство с большинством волшебных сказок лучше отложить хотя бы лет до шести-семи. Даже "Красная Шапочка" часто пугает маленьких детей. Дети, которым волшебные сказки начинают рассказывать или читать рано (в четыре-пять лет), в лучшем случае потом их просто не любят, в худшем - у них могут развиться всевозможные страхи и кошмары. Так </w:t>
      </w:r>
      <w:proofErr w:type="gram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что</w:t>
      </w:r>
      <w:proofErr w:type="gram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если вы много читаете малышу и он быстро освоил этот раздел, выбирайте из книг следующего раздела те, где не происходит ничего страшного - например, рассказы Носова, истории Николая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Грибачёва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про зайца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Коську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его друзей или повести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Астрид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Линдгрен.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Полюбившиеся истории ребёнок будет охотно слушать и читать и позже, с удовольствием вновь и вновь проживая ситуации, в которые попадают любимые герои.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А начиная читать самостоятельно (будь то в пять, шесть, семь или даже восемь лет), ребёнку стоит снова вернуться к сказкам и рассказам этого раздела - они короткие и простые, их сопровождают многочисленные яркие картинки, помогающие преодолевать трудности самостоятельного чтения. Начинать учиться пересказывать тоже лучше по достаточно простым текстам, поэтому некоторые из рассказов этого раздела часто включаются в учебники и хрестоматии по чтению для начальной школы.</w:t>
      </w:r>
    </w:p>
    <w:p w:rsidR="00917C9A" w:rsidRDefault="00917C9A" w:rsidP="00917C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7030A0"/>
          <w:sz w:val="28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Если же ребёнок много смотрит телевизор и видео и мало слушает сказки и книжки, ему может быть трудно воспринимать истории этого раздела в четыре-пять лет (не считая, конечно, снятых по ним мультфильмов). В этом случае на книжках этого раздела можно задержаться лет до шести-семи, постепенно добавляя к ним сказки и рассказы следующего уровня.</w:t>
      </w:r>
    </w:p>
    <w:p w:rsidR="00917C9A" w:rsidRPr="00960B5A" w:rsidRDefault="00917C9A" w:rsidP="00917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960B5A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3. Забавные рассказы и увлекательные приключения (для детей примерно от 5-6 до 8-9 лет)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Книги этого раздела - очень разные. Здесь есть истории на все вкусы: и страшные сказки (например, волшебные сказки разных народов в пересказе для детей), и забавные и весёлые приключения (например, приключения Незнайки и ослика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Мафина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, Буратино 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Муми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-троллей, зайца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Коськи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Пиппи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Длинный </w:t>
      </w:r>
      <w:r w:rsidRPr="001E1812">
        <w:rPr>
          <w:rFonts w:ascii="Times New Roman" w:eastAsia="Times New Roman" w:hAnsi="Times New Roman" w:cs="Times New Roman"/>
          <w:color w:val="7030A0"/>
          <w:sz w:val="28"/>
        </w:rPr>
        <w:lastRenderedPageBreak/>
        <w:t xml:space="preserve">чулок), и ироничные повествования Григория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Остера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Алана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Милна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Есть коротенькие басни и длинные повести, стихи и проза.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Объединяет их то, что всё это истории для дошкольников, которые любят слушать и читать книжки; "телевизионные" дети их обычно не понимают - они не могут сосредоточиться на слушании достаточно длинных историй, и им не хватает воображения, чтобы представить себе описываемые в них события.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Некоторые из этих книг издаются в разных вариантах - с большим количеством ярких картинок или в более "взрослом" виде, где картинок мало или нет совсем. Дошкольникам, даже самым старшим и умным, лучше покупать книжки </w:t>
      </w:r>
      <w:proofErr w:type="gram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в ярком</w:t>
      </w:r>
      <w:proofErr w:type="gram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красочном оформлении, картинки помогают им представлять себе героев книги и события, которые с ними происходят.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Если до школы ребёнку читали очень мало, ему может быть трудно воспринимать эти истории и в восемь-девять лет. В этом случае простого чтения ребёнку часто уже недостаточно для того, чтобы он научился понимать художественные тексты. С такими детьми необходимо проводить специальные коррекционно-обучающие занятия - иначе они не смогут справиться со школьной программой, а их внутренний мир останется неразвитым и примитивным.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Дети, которым много читают, вполне могут полюбить до школы и некоторые из книг следующего раздела (они несколько сложнее по языку и сюжету, и обычно их читают школьники лет 7-11).</w:t>
      </w:r>
    </w:p>
    <w:p w:rsidR="00917C9A" w:rsidRPr="000C5021" w:rsidRDefault="00917C9A" w:rsidP="00917C9A">
      <w:pPr>
        <w:spacing w:after="0" w:line="240" w:lineRule="auto"/>
        <w:rPr>
          <w:rFonts w:ascii="Arial" w:eastAsia="Times New Roman" w:hAnsi="Arial" w:cs="Arial"/>
          <w:color w:val="7030A0"/>
          <w:sz w:val="36"/>
          <w:szCs w:val="36"/>
        </w:rPr>
      </w:pPr>
      <w:r w:rsidRPr="000C5021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Список литературы для детей от 7 лет и старше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1. Сергей Аксаков. Аленький цветочек.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2. Ганс-Христиан Андерсен. Новое платье короля. Соловей. Огниво. Снежная королева. Стойкий оловянный солдатик. И другие сказки.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Сельма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Лагерлёф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Чудесное путешествие Нильса с дикими гусями.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4. Виталий Губарев. Королевство кривых зеркал.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5. Льюис Кэрролл. Приключения Алисы в Стране чудес. Алиса в Зазеркалье.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6. Михаэль Энде. Джим Пуговка и машинист Лукас. Джим Пуговка и Чёртова Дюжина.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7.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Редьярд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Киплинг.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Маугли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Вот так сказки!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8. Ян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Экхольм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Тутта Первая и Людвиг Четырнадцатый. ТО да </w:t>
      </w:r>
      <w:proofErr w:type="gram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СЁ</w:t>
      </w:r>
      <w:proofErr w:type="gram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из города АВОСЬ да НЕБОСЬ.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9. Джеймс Барри. Питер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Пэн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Венди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10. Эрнст Гофман. Щелкунчик и мышиный король. И другие сказки.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11.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Клайв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С. Льюис. Хроники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Нарнии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12. Кеннет Грэхем. Ветер в ивах.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13. Антоний Погорельский. Чёрная курица, или Подземные жители.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14. Вильгельм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Гауф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Маленький Мук. Калиф-аист. Приключения Сайда. И другие сказки.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15. Д.И Мамин-Сибиряк. Серая Шейка. Сказка про славного царя Гороха и его прекрасных дочерей царевну Кутафью и царевну Горошинку. Светлячки. Сказочка про дедушку Водяного. Золотой брат. Богач 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Ерёмка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И другие рассказы.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16. Феликс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Зальтен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Бемби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Жили-были пятнадцать зайцев.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17. Павел Бажов. Каменный цветок. Горный мастер. Золотой волос.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18. Андрей Некрасов. Приключения капитана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Врунгеля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19. Пьер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Грипари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История принца Реми, лошадки по имени Реми и принцессы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Мирей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Сестричка-невеличка. И другие сказки.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lastRenderedPageBreak/>
        <w:t xml:space="preserve">20. Георгий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Русафов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Ваклин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его верный конь. И другие сказки.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21. Софья Прокофьева. Пока бьют часы. Остров капитанов.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22. Анатолий Алексин. В стране вечных каникул.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23. Евгений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Чарушин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Рассказы о животных (Щур. -Яшка. Глупые обезьянки. И другие).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24. Приключения Робин Гуда.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25.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Д'Эрвильи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Приключения доисторического мальчика (в пересказе Б.М. Энгельгардта).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26. А.П. Чехов. Лошадиная фамилия.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27. Борис Шергин.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Пойга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и лиса.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28. Алексей Толстой.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Фофка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29. Александр Куприн. Ю-ю.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30. Нина Артюхова. Мороженое.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31. Виктор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Голявкин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Рассказы.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32. Виктор Драгунский. Денискины рассказы.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33. Радий Погодин. Кирпичные острова.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34. Эрнест Сетон-Томпсон. Чинк.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35. Джек Лондон. Сказание о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Кише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36.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Дж.Р.Р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Толкин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Хоббит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37. Юрий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Олеша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Три толстяка.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38. Лазарь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Лагин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 Старик Хоттабыч.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39. Альберт Иванов. Лилипут - сын великана.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40. Роберт-Луи Стивенсон. Остров сокровищ.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41. Даниэль Дефо. Приключения Робинзона Крузо.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42. Марк Твен. Приключения Тома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Сойера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43. Юрий Коваль. Недопёсок.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44. Евгений Велтистов. Электроник - мальчик из чемодана.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Рэсси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 - неуловимый друг. Миллион и один день каникул.</w:t>
      </w:r>
    </w:p>
    <w:p w:rsidR="00917C9A" w:rsidRPr="001E1812" w:rsidRDefault="00917C9A" w:rsidP="00917C9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7030A0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>45. Кир Булычёв. Девочка, с которой ничего не случится. Путешествие Алисы. Тайна третьей планеты. День рождения Алисы. Заповедник сказок. Козлик Иван Иванович. Лиловый шар.</w:t>
      </w:r>
    </w:p>
    <w:p w:rsidR="00917C9A" w:rsidRDefault="00917C9A" w:rsidP="00917C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7030A0"/>
          <w:sz w:val="28"/>
        </w:rPr>
      </w:pPr>
      <w:r w:rsidRPr="001E1812">
        <w:rPr>
          <w:rFonts w:ascii="Times New Roman" w:eastAsia="Times New Roman" w:hAnsi="Times New Roman" w:cs="Times New Roman"/>
          <w:color w:val="7030A0"/>
          <w:sz w:val="28"/>
        </w:rPr>
        <w:t xml:space="preserve">46. Владислав Крапивин. Тень каравеллы. Трое с площади </w:t>
      </w:r>
      <w:proofErr w:type="spellStart"/>
      <w:r w:rsidRPr="001E1812">
        <w:rPr>
          <w:rFonts w:ascii="Times New Roman" w:eastAsia="Times New Roman" w:hAnsi="Times New Roman" w:cs="Times New Roman"/>
          <w:color w:val="7030A0"/>
          <w:sz w:val="28"/>
        </w:rPr>
        <w:t>Карронад</w:t>
      </w:r>
      <w:proofErr w:type="spellEnd"/>
      <w:r w:rsidRPr="001E1812">
        <w:rPr>
          <w:rFonts w:ascii="Times New Roman" w:eastAsia="Times New Roman" w:hAnsi="Times New Roman" w:cs="Times New Roman"/>
          <w:color w:val="7030A0"/>
          <w:sz w:val="28"/>
        </w:rPr>
        <w:t>.</w:t>
      </w:r>
    </w:p>
    <w:p w:rsidR="00661501" w:rsidRDefault="00661501">
      <w:bookmarkStart w:id="0" w:name="_GoBack"/>
      <w:bookmarkEnd w:id="0"/>
    </w:p>
    <w:sectPr w:rsidR="00661501" w:rsidSect="007748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A"/>
    <w:rsid w:val="00661501"/>
    <w:rsid w:val="009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6446-A5C0-4B0B-BC4F-2286D8ED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2015-09-28T14:27:00Z</dcterms:created>
  <dcterms:modified xsi:type="dcterms:W3CDTF">2015-09-28T14:28:00Z</dcterms:modified>
</cp:coreProperties>
</file>