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E8" w:rsidRDefault="00E119E8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:rsidR="00E119E8" w:rsidRDefault="003A4F7C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сентября 2026 года вступает в силу Закон об </w:t>
      </w:r>
      <w:proofErr w:type="gramStart"/>
      <w:r>
        <w:rPr>
          <w:rFonts w:ascii="Times New Roman" w:hAnsi="Times New Roman"/>
        </w:rPr>
        <w:t>информировании</w:t>
      </w:r>
      <w:proofErr w:type="gramEnd"/>
      <w:r>
        <w:rPr>
          <w:rFonts w:ascii="Times New Roman" w:hAnsi="Times New Roman"/>
        </w:rPr>
        <w:t xml:space="preserve"> о рисках и последствиях участия в азартных играх</w:t>
      </w:r>
    </w:p>
    <w:p w:rsidR="00E119E8" w:rsidRDefault="00E119E8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E119E8" w:rsidRDefault="003A4F7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01.09.2026 года вступает в силу Федеральный закон от 20.02.2026 № 41-ФЗ «О внесении изменений в статьи 27 и 38 Федерального закона «О </w:t>
      </w:r>
      <w:r>
        <w:rPr>
          <w:rFonts w:ascii="Times New Roman" w:hAnsi="Times New Roman"/>
        </w:rPr>
        <w:t>рекламе» и Федеральный закон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Федерации».</w:t>
      </w:r>
    </w:p>
    <w:p w:rsidR="00E119E8" w:rsidRDefault="003A4F7C">
      <w:pPr>
        <w:spacing w:after="0" w:line="240" w:lineRule="auto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Организатору азартных игр в букмекерской конторе или тотализа</w:t>
      </w:r>
      <w:r>
        <w:rPr>
          <w:rFonts w:ascii="Times New Roman" w:hAnsi="Times New Roman"/>
        </w:rPr>
        <w:t xml:space="preserve">торе, осуществляющий прием интерактивных ставок, необходимо размещать на своем сайте, используемом для приема интерактивных ставок, информацию о рисках и возможных последствиях участия в азартных играх, а также обеспечить доступ пользователям такого сайта </w:t>
      </w:r>
      <w:r>
        <w:rPr>
          <w:rFonts w:ascii="Times New Roman" w:hAnsi="Times New Roman"/>
        </w:rPr>
        <w:t>к информации о финансовых услугах в целях инвестирования свободных денежных средств для их сохранения и (или) получения дополнительного дохода.</w:t>
      </w:r>
      <w:proofErr w:type="gramEnd"/>
    </w:p>
    <w:p w:rsidR="00E119E8" w:rsidRDefault="003A4F7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рисках и возможных последствиях участия в азартных играх размещается на главной странице сайта букм</w:t>
      </w:r>
      <w:r>
        <w:rPr>
          <w:rFonts w:ascii="Times New Roman" w:hAnsi="Times New Roman"/>
        </w:rPr>
        <w:t>екерской конторы или тотализатора, при этом данная информация должна занимать не менее 7 % площади видимой части главной страницы такого сайта.</w:t>
      </w:r>
    </w:p>
    <w:p w:rsidR="00E119E8" w:rsidRDefault="003A4F7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Рекламу основанных на риске игр, пари в каждом случае следует сопровождать предупреждением о том, что участие в </w:t>
      </w:r>
      <w:r>
        <w:rPr>
          <w:rFonts w:ascii="Times New Roman" w:hAnsi="Times New Roman"/>
        </w:rPr>
        <w:t>азартных играх может привести к возникновению зависимости от них.</w:t>
      </w:r>
    </w:p>
    <w:p w:rsidR="00E119E8" w:rsidRDefault="003A4F7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Введено также требование о продолжительности такого предупреждения в рекламе:</w:t>
      </w:r>
    </w:p>
    <w:p w:rsidR="00E119E8" w:rsidRDefault="003A4F7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распространяемой в радиопрограммах, продолжительность такого предупреждения должна составлять не менее чем три</w:t>
      </w:r>
      <w:r>
        <w:rPr>
          <w:rFonts w:ascii="Times New Roman" w:hAnsi="Times New Roman"/>
        </w:rPr>
        <w:t xml:space="preserve"> секунды</w:t>
      </w:r>
    </w:p>
    <w:p w:rsidR="00E119E8" w:rsidRDefault="003A4F7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>распространяемой</w:t>
      </w:r>
      <w:proofErr w:type="gramEnd"/>
      <w:r>
        <w:rPr>
          <w:rFonts w:ascii="Times New Roman" w:hAnsi="Times New Roman"/>
        </w:rPr>
        <w:t xml:space="preserve"> в телепрограммах, – не менее чем пять секунд.</w:t>
      </w:r>
    </w:p>
    <w:p w:rsidR="00E119E8" w:rsidRDefault="003A4F7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Такому предупреждению должно быть отведено не менее чем 7 % площади кадра, а в рекламе, распространяемой другими способами, – не менее чем 7 % рекламной площади (рекламного пространс</w:t>
      </w:r>
      <w:r>
        <w:rPr>
          <w:rFonts w:ascii="Times New Roman" w:hAnsi="Times New Roman"/>
        </w:rPr>
        <w:t>тва)</w:t>
      </w:r>
    </w:p>
    <w:sectPr w:rsidR="00E119E8" w:rsidSect="00E119E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9E8"/>
    <w:rsid w:val="003A4F7C"/>
    <w:rsid w:val="00E1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119E8"/>
  </w:style>
  <w:style w:type="paragraph" w:styleId="10">
    <w:name w:val="heading 1"/>
    <w:basedOn w:val="a"/>
    <w:next w:val="a"/>
    <w:link w:val="11"/>
    <w:uiPriority w:val="9"/>
    <w:qFormat/>
    <w:rsid w:val="00E119E8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E119E8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E119E8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E119E8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E119E8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E119E8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E119E8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E119E8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E119E8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19E8"/>
  </w:style>
  <w:style w:type="paragraph" w:styleId="21">
    <w:name w:val="toc 2"/>
    <w:next w:val="a"/>
    <w:link w:val="22"/>
    <w:uiPriority w:val="39"/>
    <w:rsid w:val="00E119E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119E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119E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119E8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E119E8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E119E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119E8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E119E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E119E8"/>
    <w:rPr>
      <w:rFonts w:ascii="XO Thames" w:hAnsi="XO Thames"/>
      <w:sz w:val="28"/>
    </w:rPr>
  </w:style>
  <w:style w:type="paragraph" w:customStyle="1" w:styleId="Endnote">
    <w:name w:val="Endnote"/>
    <w:link w:val="Endnote0"/>
    <w:rsid w:val="00E119E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119E8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119E8"/>
    <w:rPr>
      <w:color w:val="2F5496" w:themeColor="accent1" w:themeShade="BF"/>
      <w:sz w:val="28"/>
    </w:rPr>
  </w:style>
  <w:style w:type="paragraph" w:styleId="a3">
    <w:name w:val="List Paragraph"/>
    <w:basedOn w:val="a"/>
    <w:link w:val="a4"/>
    <w:rsid w:val="00E119E8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E119E8"/>
  </w:style>
  <w:style w:type="character" w:customStyle="1" w:styleId="90">
    <w:name w:val="Заголовок 9 Знак"/>
    <w:basedOn w:val="1"/>
    <w:link w:val="9"/>
    <w:rsid w:val="00E119E8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5"/>
    <w:rsid w:val="00E119E8"/>
    <w:rPr>
      <w:i/>
      <w:color w:val="2F5496" w:themeColor="accent1" w:themeShade="BF"/>
    </w:rPr>
  </w:style>
  <w:style w:type="character" w:styleId="a5">
    <w:name w:val="Intense Emphasis"/>
    <w:basedOn w:val="a0"/>
    <w:link w:val="12"/>
    <w:rsid w:val="00E119E8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E119E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119E8"/>
    <w:rPr>
      <w:rFonts w:ascii="XO Thames" w:hAnsi="XO Thames"/>
      <w:sz w:val="28"/>
    </w:rPr>
  </w:style>
  <w:style w:type="paragraph" w:customStyle="1" w:styleId="13">
    <w:name w:val="Основной шрифт абзаца1"/>
    <w:link w:val="5"/>
    <w:rsid w:val="00E119E8"/>
  </w:style>
  <w:style w:type="character" w:customStyle="1" w:styleId="50">
    <w:name w:val="Заголовок 5 Знак"/>
    <w:basedOn w:val="1"/>
    <w:link w:val="5"/>
    <w:rsid w:val="00E119E8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E119E8"/>
    <w:rPr>
      <w:rFonts w:asciiTheme="majorHAnsi" w:hAnsiTheme="majorHAnsi"/>
      <w:color w:val="2F5496" w:themeColor="accent1" w:themeShade="BF"/>
      <w:sz w:val="40"/>
    </w:rPr>
  </w:style>
  <w:style w:type="paragraph" w:styleId="a6">
    <w:name w:val="Intense Quote"/>
    <w:basedOn w:val="a"/>
    <w:next w:val="a"/>
    <w:link w:val="a7"/>
    <w:rsid w:val="00E11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7">
    <w:name w:val="Выделенная цитата Знак"/>
    <w:basedOn w:val="1"/>
    <w:link w:val="a6"/>
    <w:rsid w:val="00E119E8"/>
    <w:rPr>
      <w:i/>
      <w:color w:val="2F5496" w:themeColor="accent1" w:themeShade="BF"/>
    </w:rPr>
  </w:style>
  <w:style w:type="paragraph" w:customStyle="1" w:styleId="14">
    <w:name w:val="Гиперссылка1"/>
    <w:link w:val="a8"/>
    <w:rsid w:val="00E119E8"/>
    <w:rPr>
      <w:color w:val="0000FF"/>
      <w:u w:val="single"/>
    </w:rPr>
  </w:style>
  <w:style w:type="character" w:styleId="a8">
    <w:name w:val="Hyperlink"/>
    <w:link w:val="14"/>
    <w:rsid w:val="00E119E8"/>
    <w:rPr>
      <w:color w:val="0000FF"/>
      <w:u w:val="single"/>
    </w:rPr>
  </w:style>
  <w:style w:type="paragraph" w:customStyle="1" w:styleId="Footnote">
    <w:name w:val="Footnote"/>
    <w:link w:val="Footnote0"/>
    <w:rsid w:val="00E119E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119E8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E119E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E119E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119E8"/>
    <w:rPr>
      <w:rFonts w:ascii="XO Thames" w:hAnsi="XO Thames"/>
      <w:b/>
      <w:sz w:val="28"/>
    </w:rPr>
  </w:style>
  <w:style w:type="paragraph" w:customStyle="1" w:styleId="17">
    <w:name w:val="Сильная ссылка1"/>
    <w:basedOn w:val="13"/>
    <w:link w:val="a9"/>
    <w:rsid w:val="00E119E8"/>
    <w:rPr>
      <w:b/>
      <w:smallCaps/>
      <w:color w:val="2F5496" w:themeColor="accent1" w:themeShade="BF"/>
      <w:spacing w:val="5"/>
    </w:rPr>
  </w:style>
  <w:style w:type="character" w:styleId="a9">
    <w:name w:val="Intense Reference"/>
    <w:basedOn w:val="a0"/>
    <w:link w:val="17"/>
    <w:rsid w:val="00E119E8"/>
    <w:rPr>
      <w:b/>
      <w:smallCaps/>
      <w:color w:val="2F5496" w:themeColor="accent1" w:themeShade="BF"/>
      <w:spacing w:val="5"/>
    </w:rPr>
  </w:style>
  <w:style w:type="paragraph" w:styleId="23">
    <w:name w:val="Quote"/>
    <w:basedOn w:val="a"/>
    <w:next w:val="a"/>
    <w:link w:val="24"/>
    <w:rsid w:val="00E119E8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E119E8"/>
    <w:rPr>
      <w:i/>
      <w:color w:val="404040" w:themeColor="text1" w:themeTint="BF"/>
    </w:rPr>
  </w:style>
  <w:style w:type="paragraph" w:customStyle="1" w:styleId="HeaderandFooter">
    <w:name w:val="Header and Footer"/>
    <w:link w:val="HeaderandFooter0"/>
    <w:rsid w:val="00E119E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119E8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E119E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E119E8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E119E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E119E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119E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119E8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E119E8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E119E8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E119E8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E119E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E119E8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E119E8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E119E8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2026-04-10T07:29:00Z</dcterms:created>
  <dcterms:modified xsi:type="dcterms:W3CDTF">2026-04-10T07:29:00Z</dcterms:modified>
</cp:coreProperties>
</file>