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2EC" w:rsidRDefault="004522EC">
      <w:pPr>
        <w:spacing w:after="0" w:line="240" w:lineRule="auto"/>
        <w:ind w:firstLine="850"/>
        <w:jc w:val="center"/>
        <w:rPr>
          <w:rFonts w:ascii="Times New Roman" w:hAnsi="Times New Roman"/>
        </w:rPr>
      </w:pPr>
    </w:p>
    <w:p w:rsidR="004522EC" w:rsidRDefault="00CD3524">
      <w:pPr>
        <w:spacing w:after="0" w:line="240" w:lineRule="auto"/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 1 марта 2026 года вступили в силу изменения в Закон «О защите прав потребителей»</w:t>
      </w:r>
    </w:p>
    <w:p w:rsidR="004522EC" w:rsidRDefault="004522EC">
      <w:pPr>
        <w:spacing w:after="0" w:line="240" w:lineRule="auto"/>
        <w:ind w:firstLine="850"/>
        <w:jc w:val="both"/>
        <w:rPr>
          <w:rFonts w:ascii="Times New Roman" w:hAnsi="Times New Roman"/>
        </w:rPr>
      </w:pPr>
    </w:p>
    <w:p w:rsidR="004522EC" w:rsidRDefault="00CD3524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Закон «О защите прав потребителей» Федеральным законом от 24.06.2025          № 168-ФЗ «О внесении изменений в отдельные законодательные акты Российской Федерации» добавлена статья 10.1, согласно которой информация, предназначенная для публичного ознаком</w:t>
      </w:r>
      <w:r>
        <w:rPr>
          <w:rFonts w:ascii="Times New Roman" w:hAnsi="Times New Roman"/>
        </w:rPr>
        <w:t>ления потребителей, не являющаяся рекламой, должна быть выполнена на русском языке, как государственном языке Российской Федерации.</w:t>
      </w:r>
    </w:p>
    <w:p w:rsidR="004522EC" w:rsidRDefault="00CD3524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регионах, где это предусмотрено законодательством, возможно использование государственных языков республик и других языков</w:t>
      </w:r>
      <w:r>
        <w:rPr>
          <w:rFonts w:ascii="Times New Roman" w:hAnsi="Times New Roman"/>
        </w:rPr>
        <w:t xml:space="preserve"> народов России.</w:t>
      </w:r>
    </w:p>
    <w:p w:rsidR="004522EC" w:rsidRDefault="00CD3524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Информация, предназначенная для публичного ознакомления потребителей – это любая информация, расположенная в общедоступных местах и доводимая до сведения неопределённого круга потребителей при осуществлении торговли, бытового и иных видов </w:t>
      </w:r>
      <w:r>
        <w:rPr>
          <w:rFonts w:ascii="Times New Roman" w:hAnsi="Times New Roman"/>
        </w:rPr>
        <w:t>обслуживания потребителей.</w:t>
      </w:r>
    </w:p>
    <w:p w:rsidR="004522EC" w:rsidRDefault="00CD3524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Информация размещается изготовителем, исполнителем или продавцом на вывесках, указателях, информационных табличках и других носителях, за исключением рекламных конструкций, а также посредством сайтов в интернете, которые тоже явл</w:t>
      </w:r>
      <w:r>
        <w:rPr>
          <w:rFonts w:ascii="Times New Roman" w:hAnsi="Times New Roman"/>
        </w:rPr>
        <w:t>яются общедоступными местами.</w:t>
      </w:r>
    </w:p>
    <w:p w:rsidR="004522EC" w:rsidRDefault="00CD3524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Исключения:</w:t>
      </w:r>
    </w:p>
    <w:p w:rsidR="004522EC" w:rsidRDefault="00CD3524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Новые требования не распространяются на фирменные наименования, товарные знаки и знаки обслуживания. Также действуют исключения, установленные техническими регламентами и иными нормативными актами.</w:t>
      </w:r>
    </w:p>
    <w:p w:rsidR="004522EC" w:rsidRDefault="00CD3524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Изменения направ</w:t>
      </w:r>
      <w:r>
        <w:rPr>
          <w:rFonts w:ascii="Times New Roman" w:hAnsi="Times New Roman"/>
        </w:rPr>
        <w:t>лены на обеспечение доступности и понятности информации для всех потребителей</w:t>
      </w:r>
    </w:p>
    <w:sectPr w:rsidR="004522EC" w:rsidSect="004522E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2EC"/>
    <w:rsid w:val="004522EC"/>
    <w:rsid w:val="00CD3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4522EC"/>
  </w:style>
  <w:style w:type="paragraph" w:styleId="10">
    <w:name w:val="heading 1"/>
    <w:basedOn w:val="a"/>
    <w:next w:val="a"/>
    <w:link w:val="11"/>
    <w:uiPriority w:val="9"/>
    <w:qFormat/>
    <w:rsid w:val="004522EC"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rsid w:val="004522EC"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rsid w:val="004522EC"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rsid w:val="004522EC"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rsid w:val="004522EC"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rsid w:val="004522EC"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rsid w:val="004522EC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rsid w:val="004522EC"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rsid w:val="004522EC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522EC"/>
  </w:style>
  <w:style w:type="paragraph" w:styleId="21">
    <w:name w:val="toc 2"/>
    <w:next w:val="a"/>
    <w:link w:val="22"/>
    <w:uiPriority w:val="39"/>
    <w:rsid w:val="004522E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522E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522E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522EC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4522EC"/>
    <w:rPr>
      <w:color w:val="595959" w:themeColor="text1" w:themeTint="A6"/>
    </w:rPr>
  </w:style>
  <w:style w:type="paragraph" w:styleId="23">
    <w:name w:val="Quote"/>
    <w:basedOn w:val="a"/>
    <w:next w:val="a"/>
    <w:link w:val="24"/>
    <w:rsid w:val="004522EC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sid w:val="004522EC"/>
    <w:rPr>
      <w:i/>
      <w:color w:val="404040" w:themeColor="text1" w:themeTint="BF"/>
    </w:rPr>
  </w:style>
  <w:style w:type="paragraph" w:styleId="61">
    <w:name w:val="toc 6"/>
    <w:next w:val="a"/>
    <w:link w:val="62"/>
    <w:uiPriority w:val="39"/>
    <w:rsid w:val="004522EC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4522EC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4522EC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4522EC"/>
    <w:rPr>
      <w:rFonts w:ascii="XO Thames" w:hAnsi="XO Thames"/>
      <w:sz w:val="28"/>
    </w:rPr>
  </w:style>
  <w:style w:type="paragraph" w:customStyle="1" w:styleId="12">
    <w:name w:val="Сильное выделение1"/>
    <w:basedOn w:val="13"/>
    <w:link w:val="a3"/>
    <w:rsid w:val="004522EC"/>
    <w:rPr>
      <w:i/>
      <w:color w:val="2F5496" w:themeColor="accent1" w:themeShade="BF"/>
    </w:rPr>
  </w:style>
  <w:style w:type="character" w:styleId="a3">
    <w:name w:val="Intense Emphasis"/>
    <w:basedOn w:val="a0"/>
    <w:link w:val="12"/>
    <w:rsid w:val="004522EC"/>
    <w:rPr>
      <w:i/>
      <w:color w:val="2F5496" w:themeColor="accent1" w:themeShade="BF"/>
    </w:rPr>
  </w:style>
  <w:style w:type="paragraph" w:customStyle="1" w:styleId="Endnote">
    <w:name w:val="Endnote"/>
    <w:link w:val="Endnote0"/>
    <w:rsid w:val="004522EC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4522EC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4522EC"/>
    <w:rPr>
      <w:color w:val="2F5496" w:themeColor="accent1" w:themeShade="BF"/>
      <w:sz w:val="28"/>
    </w:rPr>
  </w:style>
  <w:style w:type="paragraph" w:styleId="a4">
    <w:name w:val="Intense Quote"/>
    <w:basedOn w:val="a"/>
    <w:next w:val="a"/>
    <w:link w:val="a5"/>
    <w:rsid w:val="004522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5">
    <w:name w:val="Выделенная цитата Знак"/>
    <w:basedOn w:val="1"/>
    <w:link w:val="a4"/>
    <w:rsid w:val="004522EC"/>
    <w:rPr>
      <w:i/>
      <w:color w:val="2F5496" w:themeColor="accent1" w:themeShade="BF"/>
    </w:rPr>
  </w:style>
  <w:style w:type="character" w:customStyle="1" w:styleId="90">
    <w:name w:val="Заголовок 9 Знак"/>
    <w:basedOn w:val="1"/>
    <w:link w:val="9"/>
    <w:rsid w:val="004522EC"/>
    <w:rPr>
      <w:color w:val="272727" w:themeColor="text1" w:themeTint="D8"/>
    </w:rPr>
  </w:style>
  <w:style w:type="paragraph" w:customStyle="1" w:styleId="14">
    <w:name w:val="Сильная ссылка1"/>
    <w:basedOn w:val="13"/>
    <w:link w:val="a6"/>
    <w:rsid w:val="004522EC"/>
    <w:rPr>
      <w:b/>
      <w:smallCaps/>
      <w:color w:val="2F5496" w:themeColor="accent1" w:themeShade="BF"/>
      <w:spacing w:val="5"/>
    </w:rPr>
  </w:style>
  <w:style w:type="character" w:styleId="a6">
    <w:name w:val="Intense Reference"/>
    <w:basedOn w:val="a0"/>
    <w:link w:val="14"/>
    <w:rsid w:val="004522EC"/>
    <w:rPr>
      <w:b/>
      <w:smallCaps/>
      <w:color w:val="2F5496" w:themeColor="accent1" w:themeShade="BF"/>
      <w:spacing w:val="5"/>
    </w:rPr>
  </w:style>
  <w:style w:type="paragraph" w:styleId="31">
    <w:name w:val="toc 3"/>
    <w:next w:val="a"/>
    <w:link w:val="32"/>
    <w:uiPriority w:val="39"/>
    <w:rsid w:val="004522E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522EC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4522EC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sid w:val="004522EC"/>
    <w:rPr>
      <w:rFonts w:asciiTheme="majorHAnsi" w:hAnsiTheme="majorHAnsi"/>
      <w:color w:val="2F5496" w:themeColor="accent1" w:themeShade="BF"/>
      <w:sz w:val="40"/>
    </w:rPr>
  </w:style>
  <w:style w:type="paragraph" w:customStyle="1" w:styleId="15">
    <w:name w:val="Гиперссылка1"/>
    <w:link w:val="a7"/>
    <w:rsid w:val="004522EC"/>
    <w:rPr>
      <w:color w:val="0000FF"/>
      <w:u w:val="single"/>
    </w:rPr>
  </w:style>
  <w:style w:type="character" w:styleId="a7">
    <w:name w:val="Hyperlink"/>
    <w:link w:val="15"/>
    <w:rsid w:val="004522EC"/>
    <w:rPr>
      <w:color w:val="0000FF"/>
      <w:u w:val="single"/>
    </w:rPr>
  </w:style>
  <w:style w:type="paragraph" w:customStyle="1" w:styleId="Footnote">
    <w:name w:val="Footnote"/>
    <w:link w:val="Footnote0"/>
    <w:rsid w:val="004522E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4522EC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4522EC"/>
    <w:rPr>
      <w:i/>
      <w:color w:val="272727" w:themeColor="text1" w:themeTint="D8"/>
    </w:rPr>
  </w:style>
  <w:style w:type="paragraph" w:styleId="16">
    <w:name w:val="toc 1"/>
    <w:next w:val="a"/>
    <w:link w:val="17"/>
    <w:uiPriority w:val="39"/>
    <w:rsid w:val="004522EC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4522E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522EC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4522EC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rsid w:val="004522EC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4522EC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rsid w:val="004522EC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4522E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522E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522EC"/>
    <w:rPr>
      <w:rFonts w:ascii="XO Thames" w:hAnsi="XO Thames"/>
      <w:sz w:val="28"/>
    </w:rPr>
  </w:style>
  <w:style w:type="paragraph" w:styleId="a8">
    <w:name w:val="Subtitle"/>
    <w:basedOn w:val="a"/>
    <w:next w:val="a"/>
    <w:link w:val="a9"/>
    <w:uiPriority w:val="11"/>
    <w:qFormat/>
    <w:rsid w:val="004522EC"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9">
    <w:name w:val="Подзаголовок Знак"/>
    <w:basedOn w:val="1"/>
    <w:link w:val="a8"/>
    <w:rsid w:val="004522EC"/>
    <w:rPr>
      <w:color w:val="595959" w:themeColor="text1" w:themeTint="A6"/>
      <w:spacing w:val="15"/>
      <w:sz w:val="28"/>
    </w:rPr>
  </w:style>
  <w:style w:type="paragraph" w:styleId="aa">
    <w:name w:val="List Paragraph"/>
    <w:basedOn w:val="a"/>
    <w:link w:val="ab"/>
    <w:rsid w:val="004522EC"/>
    <w:pPr>
      <w:ind w:left="720"/>
      <w:contextualSpacing/>
    </w:pPr>
  </w:style>
  <w:style w:type="character" w:customStyle="1" w:styleId="ab">
    <w:name w:val="Абзац списка Знак"/>
    <w:basedOn w:val="1"/>
    <w:link w:val="aa"/>
    <w:rsid w:val="004522EC"/>
  </w:style>
  <w:style w:type="paragraph" w:styleId="ac">
    <w:name w:val="Title"/>
    <w:basedOn w:val="a"/>
    <w:next w:val="a"/>
    <w:link w:val="ad"/>
    <w:uiPriority w:val="10"/>
    <w:qFormat/>
    <w:rsid w:val="004522EC"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Название Знак"/>
    <w:basedOn w:val="1"/>
    <w:link w:val="ac"/>
    <w:rsid w:val="004522EC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sid w:val="004522EC"/>
    <w:rPr>
      <w:i/>
      <w:color w:val="2F5496" w:themeColor="accent1" w:themeShade="BF"/>
    </w:rPr>
  </w:style>
  <w:style w:type="paragraph" w:customStyle="1" w:styleId="13">
    <w:name w:val="Основной шрифт абзаца1"/>
    <w:link w:val="2"/>
    <w:rsid w:val="004522EC"/>
  </w:style>
  <w:style w:type="character" w:customStyle="1" w:styleId="20">
    <w:name w:val="Заголовок 2 Знак"/>
    <w:basedOn w:val="1"/>
    <w:link w:val="2"/>
    <w:rsid w:val="004522EC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sid w:val="004522EC"/>
    <w:rPr>
      <w:i/>
      <w:color w:val="595959" w:themeColor="text1" w:themeTint="A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2026-04-10T07:25:00Z</dcterms:created>
  <dcterms:modified xsi:type="dcterms:W3CDTF">2026-04-10T07:25:00Z</dcterms:modified>
</cp:coreProperties>
</file>