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A59" w:rsidRDefault="00D14A59">
      <w:pPr>
        <w:spacing w:after="0"/>
        <w:ind w:firstLine="850"/>
        <w:jc w:val="both"/>
        <w:rPr>
          <w:rFonts w:ascii="Times New Roman" w:hAnsi="Times New Roman"/>
        </w:rPr>
      </w:pPr>
    </w:p>
    <w:p w:rsidR="00D14A59" w:rsidRDefault="00865D10">
      <w:pPr>
        <w:spacing w:after="0"/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Изменен порядок учета алиментов при назначении единого пособия</w:t>
      </w:r>
    </w:p>
    <w:p w:rsidR="00D14A59" w:rsidRDefault="00D14A59">
      <w:pPr>
        <w:spacing w:after="0"/>
        <w:ind w:firstLine="850"/>
        <w:jc w:val="both"/>
        <w:rPr>
          <w:rFonts w:ascii="Times New Roman" w:hAnsi="Times New Roman"/>
        </w:rPr>
      </w:pPr>
    </w:p>
    <w:p w:rsidR="00D14A59" w:rsidRDefault="00865D10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1 марта 2026 года изменился порядок определения суммы алиментов, учитываемой в доход семьи при назначении единого пособия.</w:t>
      </w:r>
    </w:p>
    <w:p w:rsidR="00D14A59" w:rsidRDefault="00865D10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Поправки внесены постановлением Правительства Российской </w:t>
      </w:r>
      <w:r>
        <w:rPr>
          <w:rFonts w:ascii="Times New Roman" w:hAnsi="Times New Roman"/>
        </w:rPr>
        <w:t>Федерации от 28.11.2025 № 1928 в Правила назначения и выплаты ежемесячного пособия в связи с рождением и воспитанием ребенка в части, не определенной Федеральным законом «О государственных пособиях гражданам, имеющим детей», утверждённые постановлением Пра</w:t>
      </w:r>
      <w:r>
        <w:rPr>
          <w:rFonts w:ascii="Times New Roman" w:hAnsi="Times New Roman"/>
        </w:rPr>
        <w:t>вительства Российской Федерации от 16.12.2022 № 2330.</w:t>
      </w:r>
    </w:p>
    <w:p w:rsidR="00D14A59" w:rsidRDefault="00865D10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Новые правила применяются в тех ситуациях, когда родители договорились об алиментах устно или в нотариальном соглашении.</w:t>
      </w:r>
    </w:p>
    <w:p w:rsidR="00D14A59" w:rsidRDefault="00865D10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1 марта 2026 года сумма минимальных алиментов, которые включают в доходы семьи </w:t>
      </w:r>
      <w:r>
        <w:rPr>
          <w:rFonts w:ascii="Times New Roman" w:hAnsi="Times New Roman"/>
        </w:rPr>
        <w:t>при оформлении единого пособия, будет учитываться исходя из среднемесячной номинальной начисленной зарплаты в регионе, определяемой Росстатом. Сегодня для этого применяется МРОТ. Выплаты по нему считают в том случае, если родители после развода не решили ч</w:t>
      </w:r>
      <w:r>
        <w:rPr>
          <w:rFonts w:ascii="Times New Roman" w:hAnsi="Times New Roman"/>
        </w:rPr>
        <w:t>ерез суд, в каком объеме будут предоставляться средства на содержание ребенка.</w:t>
      </w:r>
    </w:p>
    <w:p w:rsidR="00D14A59" w:rsidRDefault="00865D10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Социальный фонд России учитывает фактическую сумму алиментов, которую родитель указал в заявлении на единое пособие, либо сумму, прописанную в нотариальном соглашении между роди</w:t>
      </w:r>
      <w:r>
        <w:rPr>
          <w:rFonts w:ascii="Times New Roman" w:hAnsi="Times New Roman"/>
        </w:rPr>
        <w:t xml:space="preserve">телями. Если она ниже установленного минимального порога, в доходы семьи включают алименты, рассчитанные </w:t>
      </w:r>
      <w:proofErr w:type="gramStart"/>
      <w:r>
        <w:rPr>
          <w:rFonts w:ascii="Times New Roman" w:hAnsi="Times New Roman"/>
        </w:rPr>
        <w:t>из</w:t>
      </w:r>
      <w:proofErr w:type="gramEnd"/>
      <w:r>
        <w:rPr>
          <w:rFonts w:ascii="Times New Roman" w:hAnsi="Times New Roman"/>
        </w:rPr>
        <w:t xml:space="preserve"> МРОТ. Для этого начнут использовать среднюю зарплату по регионам. Доли от нее в зависимости от количества детей в семье останутся прежними.</w:t>
      </w:r>
    </w:p>
    <w:p w:rsidR="00D14A59" w:rsidRDefault="00865D10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роди</w:t>
      </w:r>
      <w:r>
        <w:rPr>
          <w:rFonts w:ascii="Times New Roman" w:hAnsi="Times New Roman"/>
        </w:rPr>
        <w:t>телей с одним ребенком минимальные алименты будут считаться исходя из четверти зарплаты, для родителей с двумя детьми – из трети, а для родителей с тремя и больше детьми – из половины зарплаты</w:t>
      </w:r>
    </w:p>
    <w:sectPr w:rsidR="00D14A59" w:rsidSect="00D14A59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4A59"/>
    <w:rsid w:val="00865D10"/>
    <w:rsid w:val="00D14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D14A59"/>
  </w:style>
  <w:style w:type="paragraph" w:styleId="10">
    <w:name w:val="heading 1"/>
    <w:basedOn w:val="a"/>
    <w:next w:val="a"/>
    <w:link w:val="11"/>
    <w:uiPriority w:val="9"/>
    <w:qFormat/>
    <w:rsid w:val="00D14A59"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rsid w:val="00D14A59"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rsid w:val="00D14A59"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rsid w:val="00D14A59"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rsid w:val="00D14A59"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rsid w:val="00D14A59"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rsid w:val="00D14A59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rsid w:val="00D14A59"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rsid w:val="00D14A59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14A59"/>
  </w:style>
  <w:style w:type="paragraph" w:styleId="a3">
    <w:name w:val="Intense Quote"/>
    <w:basedOn w:val="a"/>
    <w:next w:val="a"/>
    <w:link w:val="a4"/>
    <w:rsid w:val="00D14A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4">
    <w:name w:val="Выделенная цитата Знак"/>
    <w:basedOn w:val="1"/>
    <w:link w:val="a3"/>
    <w:rsid w:val="00D14A59"/>
    <w:rPr>
      <w:i/>
      <w:color w:val="2F5496" w:themeColor="accent1" w:themeShade="BF"/>
    </w:rPr>
  </w:style>
  <w:style w:type="paragraph" w:customStyle="1" w:styleId="12">
    <w:name w:val="Сильное выделение1"/>
    <w:basedOn w:val="13"/>
    <w:link w:val="a5"/>
    <w:rsid w:val="00D14A59"/>
    <w:rPr>
      <w:i/>
      <w:color w:val="2F5496" w:themeColor="accent1" w:themeShade="BF"/>
    </w:rPr>
  </w:style>
  <w:style w:type="character" w:styleId="a5">
    <w:name w:val="Intense Emphasis"/>
    <w:basedOn w:val="a0"/>
    <w:link w:val="12"/>
    <w:rsid w:val="00D14A59"/>
    <w:rPr>
      <w:i/>
      <w:color w:val="2F5496" w:themeColor="accent1" w:themeShade="BF"/>
    </w:rPr>
  </w:style>
  <w:style w:type="paragraph" w:styleId="21">
    <w:name w:val="toc 2"/>
    <w:next w:val="a"/>
    <w:link w:val="22"/>
    <w:uiPriority w:val="39"/>
    <w:rsid w:val="00D14A5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14A5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14A5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14A59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D14A59"/>
    <w:rPr>
      <w:color w:val="595959" w:themeColor="text1" w:themeTint="A6"/>
    </w:rPr>
  </w:style>
  <w:style w:type="paragraph" w:styleId="61">
    <w:name w:val="toc 6"/>
    <w:next w:val="a"/>
    <w:link w:val="62"/>
    <w:uiPriority w:val="39"/>
    <w:rsid w:val="00D14A5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D14A59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D14A5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D14A59"/>
    <w:rPr>
      <w:rFonts w:ascii="XO Thames" w:hAnsi="XO Thames"/>
      <w:sz w:val="28"/>
    </w:rPr>
  </w:style>
  <w:style w:type="paragraph" w:customStyle="1" w:styleId="Endnote">
    <w:name w:val="Endnote"/>
    <w:link w:val="Endnote0"/>
    <w:rsid w:val="00D14A59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D14A59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D14A59"/>
    <w:rPr>
      <w:color w:val="2F5496" w:themeColor="accent1" w:themeShade="BF"/>
      <w:sz w:val="28"/>
    </w:rPr>
  </w:style>
  <w:style w:type="character" w:customStyle="1" w:styleId="90">
    <w:name w:val="Заголовок 9 Знак"/>
    <w:basedOn w:val="1"/>
    <w:link w:val="9"/>
    <w:rsid w:val="00D14A59"/>
    <w:rPr>
      <w:color w:val="272727" w:themeColor="text1" w:themeTint="D8"/>
    </w:rPr>
  </w:style>
  <w:style w:type="paragraph" w:styleId="31">
    <w:name w:val="toc 3"/>
    <w:next w:val="a"/>
    <w:link w:val="32"/>
    <w:uiPriority w:val="39"/>
    <w:rsid w:val="00D14A5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14A59"/>
    <w:rPr>
      <w:rFonts w:ascii="XO Thames" w:hAnsi="XO Thames"/>
      <w:sz w:val="28"/>
    </w:rPr>
  </w:style>
  <w:style w:type="paragraph" w:styleId="a6">
    <w:name w:val="List Paragraph"/>
    <w:basedOn w:val="a"/>
    <w:link w:val="a7"/>
    <w:rsid w:val="00D14A59"/>
    <w:pPr>
      <w:ind w:left="720"/>
      <w:contextualSpacing/>
    </w:pPr>
  </w:style>
  <w:style w:type="character" w:customStyle="1" w:styleId="a7">
    <w:name w:val="Абзац списка Знак"/>
    <w:basedOn w:val="1"/>
    <w:link w:val="a6"/>
    <w:rsid w:val="00D14A59"/>
  </w:style>
  <w:style w:type="character" w:customStyle="1" w:styleId="50">
    <w:name w:val="Заголовок 5 Знак"/>
    <w:basedOn w:val="1"/>
    <w:link w:val="5"/>
    <w:rsid w:val="00D14A59"/>
    <w:rPr>
      <w:color w:val="2F5496" w:themeColor="accent1" w:themeShade="BF"/>
    </w:rPr>
  </w:style>
  <w:style w:type="paragraph" w:customStyle="1" w:styleId="14">
    <w:name w:val="Сильная ссылка1"/>
    <w:basedOn w:val="13"/>
    <w:link w:val="a8"/>
    <w:rsid w:val="00D14A59"/>
    <w:rPr>
      <w:b/>
      <w:smallCaps/>
      <w:color w:val="2F5496" w:themeColor="accent1" w:themeShade="BF"/>
      <w:spacing w:val="5"/>
    </w:rPr>
  </w:style>
  <w:style w:type="character" w:styleId="a8">
    <w:name w:val="Intense Reference"/>
    <w:basedOn w:val="a0"/>
    <w:link w:val="14"/>
    <w:rsid w:val="00D14A59"/>
    <w:rPr>
      <w:b/>
      <w:smallCaps/>
      <w:color w:val="2F5496" w:themeColor="accent1" w:themeShade="BF"/>
      <w:spacing w:val="5"/>
    </w:rPr>
  </w:style>
  <w:style w:type="character" w:customStyle="1" w:styleId="11">
    <w:name w:val="Заголовок 1 Знак"/>
    <w:basedOn w:val="1"/>
    <w:link w:val="10"/>
    <w:rsid w:val="00D14A59"/>
    <w:rPr>
      <w:rFonts w:asciiTheme="majorHAnsi" w:hAnsiTheme="majorHAnsi"/>
      <w:color w:val="2F5496" w:themeColor="accent1" w:themeShade="BF"/>
      <w:sz w:val="40"/>
    </w:rPr>
  </w:style>
  <w:style w:type="paragraph" w:customStyle="1" w:styleId="15">
    <w:name w:val="Гиперссылка1"/>
    <w:link w:val="a9"/>
    <w:rsid w:val="00D14A59"/>
    <w:rPr>
      <w:color w:val="0000FF"/>
      <w:u w:val="single"/>
    </w:rPr>
  </w:style>
  <w:style w:type="character" w:styleId="a9">
    <w:name w:val="Hyperlink"/>
    <w:link w:val="15"/>
    <w:rsid w:val="00D14A59"/>
    <w:rPr>
      <w:color w:val="0000FF"/>
      <w:u w:val="single"/>
    </w:rPr>
  </w:style>
  <w:style w:type="paragraph" w:customStyle="1" w:styleId="Footnote">
    <w:name w:val="Footnote"/>
    <w:link w:val="Footnote0"/>
    <w:rsid w:val="00D14A59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14A59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D14A59"/>
    <w:rPr>
      <w:i/>
      <w:color w:val="272727" w:themeColor="text1" w:themeTint="D8"/>
    </w:rPr>
  </w:style>
  <w:style w:type="paragraph" w:styleId="16">
    <w:name w:val="toc 1"/>
    <w:next w:val="a"/>
    <w:link w:val="17"/>
    <w:uiPriority w:val="39"/>
    <w:rsid w:val="00D14A5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D14A5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14A59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D14A59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rsid w:val="00D14A5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D14A59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rsid w:val="00D14A5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D14A5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14A5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14A59"/>
    <w:rPr>
      <w:rFonts w:ascii="XO Thames" w:hAnsi="XO Thames"/>
      <w:sz w:val="28"/>
    </w:rPr>
  </w:style>
  <w:style w:type="paragraph" w:customStyle="1" w:styleId="13">
    <w:name w:val="Основной шрифт абзаца1"/>
    <w:link w:val="23"/>
    <w:rsid w:val="00D14A59"/>
  </w:style>
  <w:style w:type="paragraph" w:styleId="23">
    <w:name w:val="Quote"/>
    <w:basedOn w:val="a"/>
    <w:next w:val="a"/>
    <w:link w:val="24"/>
    <w:rsid w:val="00D14A59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sid w:val="00D14A59"/>
    <w:rPr>
      <w:i/>
      <w:color w:val="404040" w:themeColor="text1" w:themeTint="BF"/>
    </w:rPr>
  </w:style>
  <w:style w:type="paragraph" w:styleId="aa">
    <w:name w:val="Subtitle"/>
    <w:basedOn w:val="a"/>
    <w:next w:val="a"/>
    <w:link w:val="ab"/>
    <w:uiPriority w:val="11"/>
    <w:qFormat/>
    <w:rsid w:val="00D14A59"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sid w:val="00D14A59"/>
    <w:rPr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rsid w:val="00D14A59"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Название Знак"/>
    <w:basedOn w:val="1"/>
    <w:link w:val="ac"/>
    <w:rsid w:val="00D14A59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sid w:val="00D14A59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sid w:val="00D14A59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sid w:val="00D14A59"/>
    <w:rPr>
      <w:i/>
      <w:color w:val="595959" w:themeColor="text1" w:themeTint="A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2026-04-10T07:19:00Z</dcterms:created>
  <dcterms:modified xsi:type="dcterms:W3CDTF">2026-04-10T07:19:00Z</dcterms:modified>
</cp:coreProperties>
</file>