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6A" w:rsidRDefault="00366B6A"/>
    <w:p w:rsidR="00366B6A" w:rsidRDefault="0096548B">
      <w:pPr>
        <w:spacing w:after="0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Внесены изменения в Трудовой кодекс Российской Федерации, предоставляющие работодателям возможность привлечения к работе лиц в возрасте от 14 до 18 лет в выходные и нерабочие праздничные дни в период летних каникул</w:t>
      </w:r>
    </w:p>
    <w:p w:rsidR="00366B6A" w:rsidRDefault="0096548B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66B6A" w:rsidRDefault="0096548B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общему правилу запрещаются </w:t>
      </w:r>
      <w:r>
        <w:rPr>
          <w:rFonts w:ascii="Times New Roman" w:hAnsi="Times New Roman"/>
          <w:sz w:val="28"/>
        </w:rPr>
        <w:t>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18 лет, за исключением случаев, предусмотренных частями 2 и 3 статьи 268 ТК РФ.</w:t>
      </w:r>
    </w:p>
    <w:p w:rsidR="00366B6A" w:rsidRDefault="0096548B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запрет не</w:t>
      </w:r>
      <w:r>
        <w:rPr>
          <w:rFonts w:ascii="Times New Roman" w:hAnsi="Times New Roman"/>
          <w:sz w:val="28"/>
        </w:rPr>
        <w:t xml:space="preserve"> распространяется на творческих работников средств массовой информации, организаций кинематографии, тел</w:t>
      </w:r>
      <w:proofErr w:type="gramStart"/>
      <w:r>
        <w:rPr>
          <w:rFonts w:ascii="Times New Roman" w:hAnsi="Times New Roman"/>
          <w:sz w:val="28"/>
        </w:rPr>
        <w:t>е-</w:t>
      </w:r>
      <w:proofErr w:type="gram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видеосъемочных</w:t>
      </w:r>
      <w:proofErr w:type="spellEnd"/>
      <w:r>
        <w:rPr>
          <w:rFonts w:ascii="Times New Roman" w:hAnsi="Times New Roman"/>
          <w:sz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</w:t>
      </w:r>
      <w:r>
        <w:rPr>
          <w:rFonts w:ascii="Times New Roman" w:hAnsi="Times New Roman"/>
          <w:sz w:val="28"/>
        </w:rPr>
        <w:t>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366B6A" w:rsidRDefault="0096548B">
      <w:pPr>
        <w:spacing w:after="0"/>
        <w:ind w:firstLine="85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Федеральным закон</w:t>
      </w:r>
      <w:r>
        <w:rPr>
          <w:rFonts w:ascii="Times New Roman" w:hAnsi="Times New Roman"/>
          <w:sz w:val="28"/>
        </w:rPr>
        <w:t>ом от 07.04.2025 № 63-ФЗ внесены изменения в статью 268 Трудового кодекса Российской Федерации, согласно которым с 01.09.2025 работодатели вправе привлекать работника в возрасте от 14 до 18 лет к работе в выходные и нерабочие праздничные дни, выполняемой в</w:t>
      </w:r>
      <w:r>
        <w:rPr>
          <w:rFonts w:ascii="Times New Roman" w:hAnsi="Times New Roman"/>
          <w:sz w:val="28"/>
        </w:rPr>
        <w:t xml:space="preserve"> период летних каникул по направлению органов службы занятости населения или в составе студенческих отрядов, включенных в федеральный или региональный реестр молодежных</w:t>
      </w:r>
      <w:proofErr w:type="gramEnd"/>
      <w:r>
        <w:rPr>
          <w:rFonts w:ascii="Times New Roman" w:hAnsi="Times New Roman"/>
          <w:sz w:val="28"/>
        </w:rPr>
        <w:t xml:space="preserve"> и детских объединений, пользующихся государственной поддержкой, в следующих случаях:</w:t>
      </w:r>
    </w:p>
    <w:p w:rsidR="00366B6A" w:rsidRDefault="0096548B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работник достиг возраста 15 лет, с письменного согласия работника; </w:t>
      </w:r>
    </w:p>
    <w:p w:rsidR="00366B6A" w:rsidRDefault="0096548B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работник не достиг возраста 15 лет, с письменного согласия работника и одного из его родителей (попечителя); </w:t>
      </w:r>
    </w:p>
    <w:p w:rsidR="00366B6A" w:rsidRDefault="0096548B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 отношении несовершеннолетнего лица, указан</w:t>
      </w:r>
      <w:r>
        <w:rPr>
          <w:rFonts w:ascii="Times New Roman" w:hAnsi="Times New Roman"/>
          <w:sz w:val="28"/>
        </w:rPr>
        <w:t>ного в части четвертой статьи 63 Трудового кодекса Российской Федерации, с письменного согласия работника и органа опеки и попечительства или иного законного представителя несовершеннолетнего лица (трудоустройство детей-сирот и детей, оставшихся без попече</w:t>
      </w:r>
      <w:r>
        <w:rPr>
          <w:rFonts w:ascii="Times New Roman" w:hAnsi="Times New Roman"/>
          <w:sz w:val="28"/>
        </w:rPr>
        <w:t>ния родителей, получивших общее образование и достигших возраста четырнадцати лет)</w:t>
      </w:r>
    </w:p>
    <w:sectPr w:rsidR="00366B6A" w:rsidSect="00366B6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B6A"/>
    <w:rsid w:val="00366B6A"/>
    <w:rsid w:val="0096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66B6A"/>
  </w:style>
  <w:style w:type="paragraph" w:styleId="10">
    <w:name w:val="heading 1"/>
    <w:next w:val="a"/>
    <w:link w:val="11"/>
    <w:uiPriority w:val="9"/>
    <w:qFormat/>
    <w:rsid w:val="00366B6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66B6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66B6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66B6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6B6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6B6A"/>
  </w:style>
  <w:style w:type="paragraph" w:styleId="21">
    <w:name w:val="toc 2"/>
    <w:next w:val="a"/>
    <w:link w:val="22"/>
    <w:uiPriority w:val="39"/>
    <w:rsid w:val="00366B6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66B6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66B6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66B6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66B6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66B6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66B6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66B6A"/>
    <w:rPr>
      <w:rFonts w:ascii="XO Thames" w:hAnsi="XO Thames"/>
      <w:sz w:val="28"/>
    </w:rPr>
  </w:style>
  <w:style w:type="paragraph" w:customStyle="1" w:styleId="Endnote">
    <w:name w:val="Endnote"/>
    <w:link w:val="Endnote0"/>
    <w:rsid w:val="00366B6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66B6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66B6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66B6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66B6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66B6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66B6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66B6A"/>
    <w:rPr>
      <w:color w:val="0000FF"/>
      <w:u w:val="single"/>
    </w:rPr>
  </w:style>
  <w:style w:type="character" w:styleId="a3">
    <w:name w:val="Hyperlink"/>
    <w:link w:val="12"/>
    <w:rsid w:val="00366B6A"/>
    <w:rPr>
      <w:color w:val="0000FF"/>
      <w:u w:val="single"/>
    </w:rPr>
  </w:style>
  <w:style w:type="paragraph" w:customStyle="1" w:styleId="Footnote">
    <w:name w:val="Footnote"/>
    <w:link w:val="Footnote0"/>
    <w:rsid w:val="00366B6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66B6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66B6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66B6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6B6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66B6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66B6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66B6A"/>
    <w:rPr>
      <w:rFonts w:ascii="XO Thames" w:hAnsi="XO Thames"/>
      <w:sz w:val="28"/>
    </w:rPr>
  </w:style>
  <w:style w:type="paragraph" w:customStyle="1" w:styleId="15">
    <w:name w:val="Основной шрифт абзаца1"/>
    <w:link w:val="8"/>
    <w:rsid w:val="00366B6A"/>
  </w:style>
  <w:style w:type="paragraph" w:styleId="8">
    <w:name w:val="toc 8"/>
    <w:next w:val="a"/>
    <w:link w:val="80"/>
    <w:uiPriority w:val="39"/>
    <w:rsid w:val="00366B6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66B6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66B6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66B6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366B6A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366B6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366B6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366B6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66B6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66B6A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2025-05-06T12:19:00Z</dcterms:created>
  <dcterms:modified xsi:type="dcterms:W3CDTF">2025-05-06T12:19:00Z</dcterms:modified>
</cp:coreProperties>
</file>