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4F" w:rsidRPr="007A5B8A" w:rsidRDefault="00E3444F" w:rsidP="007A5B8A">
      <w:pPr>
        <w:spacing w:after="0"/>
        <w:ind w:firstLine="709"/>
        <w:jc w:val="center"/>
        <w:rPr>
          <w:b/>
        </w:rPr>
      </w:pPr>
      <w:bookmarkStart w:id="0" w:name="_GoBack"/>
      <w:bookmarkEnd w:id="0"/>
      <w:r w:rsidRPr="007A5B8A">
        <w:rPr>
          <w:b/>
        </w:rPr>
        <w:t>Принят закон, урегулировавший вопросы, касающиеся заключения трудового договора с лицами, достигшими возраста 14 лет</w:t>
      </w:r>
    </w:p>
    <w:p w:rsidR="007A5B8A" w:rsidRDefault="007A5B8A" w:rsidP="00E3444F">
      <w:pPr>
        <w:spacing w:after="0"/>
        <w:ind w:firstLine="709"/>
        <w:jc w:val="both"/>
      </w:pPr>
    </w:p>
    <w:p w:rsidR="00E3444F" w:rsidRDefault="00E3444F" w:rsidP="00E3444F">
      <w:pPr>
        <w:spacing w:after="0"/>
        <w:ind w:firstLine="709"/>
        <w:jc w:val="both"/>
      </w:pPr>
      <w:r>
        <w:t>Федеральным законом от 13.06.2023 № 259-ФЗ внесены изменения в статью 63 Трудового кодекса Российской Федерации, согласно которым трудовой договор может быть заключен с лицом, получившим общее образование и достигшим возраста 14 лет, для выполнения легкого труда, не причиняющего вреда его здоровью, либо с лицом, получающим общее образование и достигшим возраста 14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 с письменного согласия одного из родителей (попечителя).</w:t>
      </w:r>
    </w:p>
    <w:p w:rsidR="00E3444F" w:rsidRDefault="00E3444F" w:rsidP="00E3444F">
      <w:pPr>
        <w:spacing w:after="0"/>
        <w:ind w:firstLine="709"/>
        <w:jc w:val="both"/>
      </w:pPr>
    </w:p>
    <w:p w:rsidR="00E3444F" w:rsidRDefault="00E3444F" w:rsidP="00E3444F">
      <w:pPr>
        <w:spacing w:after="0"/>
        <w:ind w:firstLine="709"/>
        <w:jc w:val="both"/>
      </w:pPr>
      <w:r>
        <w:t>В ранее действовавшей редакции закона для заключения такого договора также требовалось письменное согласие органа опеки и попечительства.</w:t>
      </w:r>
    </w:p>
    <w:p w:rsidR="00E3444F" w:rsidRDefault="00E3444F" w:rsidP="00E3444F">
      <w:pPr>
        <w:spacing w:after="0"/>
        <w:ind w:firstLine="709"/>
        <w:jc w:val="both"/>
      </w:pPr>
    </w:p>
    <w:p w:rsidR="00E3444F" w:rsidRDefault="00E3444F" w:rsidP="00E3444F">
      <w:pPr>
        <w:spacing w:after="0"/>
        <w:ind w:firstLine="709"/>
        <w:jc w:val="both"/>
      </w:pPr>
      <w:r>
        <w:t>Кроме того, статья 63 Трудового кодекса Российской Федерации дополнена частью 4, согласно которой трудоустройство детей-сирот и детей, оставшихся без попечения родителей, получивших общее образование и достигших возраста 14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14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 осуществляется с письменного согласия органа опеки и попечительства или иного законного представителя.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4F"/>
    <w:rsid w:val="006C0B77"/>
    <w:rsid w:val="007A5B8A"/>
    <w:rsid w:val="008242FF"/>
    <w:rsid w:val="00870751"/>
    <w:rsid w:val="00922C48"/>
    <w:rsid w:val="00B915B7"/>
    <w:rsid w:val="00E3444F"/>
    <w:rsid w:val="00EA59DF"/>
    <w:rsid w:val="00EE4070"/>
    <w:rsid w:val="00F010E7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2023-12-01T13:19:00Z</dcterms:created>
  <dcterms:modified xsi:type="dcterms:W3CDTF">2023-12-01T13:19:00Z</dcterms:modified>
</cp:coreProperties>
</file>