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5F" w:rsidRPr="00F873E0" w:rsidRDefault="004A295F" w:rsidP="00F873E0">
      <w:pPr>
        <w:spacing w:after="0"/>
        <w:ind w:firstLine="709"/>
        <w:jc w:val="center"/>
        <w:rPr>
          <w:b/>
        </w:rPr>
      </w:pPr>
      <w:bookmarkStart w:id="0" w:name="_GoBack"/>
      <w:r w:rsidRPr="00F873E0">
        <w:rPr>
          <w:b/>
        </w:rPr>
        <w:t>Об уголовной ответственности за незаконную добычу (вылов) водных биологических ресурсов.</w:t>
      </w:r>
    </w:p>
    <w:bookmarkEnd w:id="0"/>
    <w:p w:rsidR="004A295F" w:rsidRDefault="004A295F" w:rsidP="004A295F">
      <w:pPr>
        <w:spacing w:after="0"/>
        <w:ind w:firstLine="709"/>
        <w:jc w:val="both"/>
      </w:pPr>
      <w:r>
        <w:t xml:space="preserve"> </w:t>
      </w:r>
    </w:p>
    <w:p w:rsidR="004A295F" w:rsidRDefault="004A295F" w:rsidP="004A295F">
      <w:pPr>
        <w:spacing w:after="0"/>
        <w:ind w:firstLine="709"/>
        <w:jc w:val="both"/>
      </w:pPr>
      <w:r>
        <w:t>Статьей 256 Уголовного кодекса Российской Федерации предусмотрена ответственность за незаконную добычу (вылов) водных биологических ресурсов.</w:t>
      </w:r>
    </w:p>
    <w:p w:rsidR="004A295F" w:rsidRDefault="004A295F" w:rsidP="004A295F">
      <w:pPr>
        <w:spacing w:after="0"/>
        <w:ind w:firstLine="709"/>
        <w:jc w:val="both"/>
      </w:pPr>
      <w:r>
        <w:t>Объективная сторона указанного преступления заключается в действиях, направленных на изъятие водных биоресурсов из среды обитания или завладения ими в нарушение норм экологического законодательства (без полученного в установленном законом порядке разрешения, в нарушение положений, предусмотренных таким разрешением, в запрещенных районах, в отношении отдельных видов запрещенных к добыче, в запрещенное время, с использованием запрещенных орудий лова).</w:t>
      </w:r>
    </w:p>
    <w:p w:rsidR="004A295F" w:rsidRDefault="004A295F" w:rsidP="004A295F">
      <w:pPr>
        <w:spacing w:after="0"/>
        <w:ind w:firstLine="709"/>
        <w:jc w:val="both"/>
      </w:pPr>
      <w:r>
        <w:t>При решении вопроса о наличии либо отсутствии состава преступления, основополагающим является совершение деяния при условии, что такие действия совершены лицом с применением самоходного транспортного плавающего средства, взрывчатых, химических веществ, электротока или других запрещенных орудий и способов истребления водных биологических ресурсов, в местах нереста или на миграционных путях к ним, на особо охраняемых природных территориях, в зоне экологического бедствия, чрезвычайной экологической ситуации либо когда такими действиями причинен крупный или особо крупный ущерб.</w:t>
      </w:r>
    </w:p>
    <w:p w:rsidR="004A295F" w:rsidRDefault="004A295F" w:rsidP="004A295F">
      <w:pPr>
        <w:spacing w:after="0"/>
        <w:ind w:firstLine="709"/>
        <w:jc w:val="both"/>
      </w:pPr>
      <w:r>
        <w:t>Крупным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4A295F" w:rsidRDefault="004A295F" w:rsidP="004A295F">
      <w:pPr>
        <w:spacing w:after="0"/>
        <w:ind w:firstLine="709"/>
        <w:jc w:val="both"/>
      </w:pPr>
      <w:r>
        <w:t>Таксы для исчисления размера ущерба, причиненного водным биологическим ресурсам, утверждены постановлением Правительства Российской Федерации от 03.11.2018 № 1321.</w:t>
      </w:r>
    </w:p>
    <w:p w:rsidR="004A295F" w:rsidRDefault="004A295F" w:rsidP="004A295F">
      <w:pPr>
        <w:spacing w:after="0"/>
        <w:ind w:firstLine="709"/>
        <w:jc w:val="both"/>
      </w:pPr>
      <w:r>
        <w:t>Уголовная ответственность за незаконную добычу водных биологических ресурсов наступает с 16 лет.</w:t>
      </w:r>
    </w:p>
    <w:p w:rsidR="004A295F" w:rsidRDefault="004A295F" w:rsidP="004A295F">
      <w:pPr>
        <w:spacing w:after="0"/>
        <w:ind w:firstLine="709"/>
        <w:jc w:val="both"/>
      </w:pPr>
      <w:r>
        <w:t>Наказание за данное преступление в зависимости от его квалификации предусмотрено в виде штрафа в размере от трехсот тысяч до одного миллиона рублей или в размере заработной платы или иного дохода осужденного за период от двух до пяти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5 лет.</w:t>
      </w:r>
    </w:p>
    <w:p w:rsidR="00F12C76" w:rsidRDefault="004A295F" w:rsidP="004A295F">
      <w:pPr>
        <w:spacing w:after="0"/>
        <w:ind w:firstLine="709"/>
        <w:jc w:val="both"/>
      </w:pPr>
      <w:r>
        <w:t>Назначение наказания виновному лицу не освобождает его от обязанности возместить вред, причиненный незаконным выловом водных биологических ресурсов</w:t>
      </w:r>
      <w:r w:rsidR="00F873E0">
        <w:t xml:space="preserve">.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5F"/>
    <w:rsid w:val="004A295F"/>
    <w:rsid w:val="006C0B77"/>
    <w:rsid w:val="008242FF"/>
    <w:rsid w:val="00870751"/>
    <w:rsid w:val="00922C48"/>
    <w:rsid w:val="00B915B7"/>
    <w:rsid w:val="00E6150C"/>
    <w:rsid w:val="00EA59DF"/>
    <w:rsid w:val="00EE4070"/>
    <w:rsid w:val="00F12C76"/>
    <w:rsid w:val="00F8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2024-04-02T13:58:00Z</dcterms:created>
  <dcterms:modified xsi:type="dcterms:W3CDTF">2024-04-02T13:58:00Z</dcterms:modified>
</cp:coreProperties>
</file>