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DDA" w:rsidRDefault="00EA1044">
      <w:pPr>
        <w:jc w:val="center"/>
      </w:pPr>
      <w:r>
        <w:rPr>
          <w:rFonts w:ascii="Times New Roman" w:hAnsi="Times New Roman"/>
        </w:rPr>
        <w:t>Минфином утвержден Порядок ведения перечня физических лиц, отказавшихся от участия в азартных играх</w:t>
      </w:r>
      <w:r>
        <w:br/>
      </w:r>
    </w:p>
    <w:p w:rsidR="00EB7DDA" w:rsidRDefault="00EB7DDA"/>
    <w:p w:rsidR="00EB7DDA" w:rsidRDefault="00EA1044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           Приказом Минфина России от 29.04.2026 № 56н «Об утверждении Порядка ведения перечня физических лиц, отказавшихся от участия в азартных </w:t>
      </w:r>
      <w:r>
        <w:rPr>
          <w:rFonts w:ascii="Times New Roman" w:hAnsi="Times New Roman"/>
        </w:rPr>
        <w:t>играх, и состава информации, включаемой в указанный перечень» ведение перечня физических лиц, отказавшихся от участия в азартных играх, осуществляется публично-правовой компанией «Единый регулятор азартных игр» (далее - единый регулятор азартных игр). Пере</w:t>
      </w:r>
      <w:r>
        <w:rPr>
          <w:rFonts w:ascii="Times New Roman" w:hAnsi="Times New Roman"/>
        </w:rPr>
        <w:t>чень ведется в электронном виде с использованием программно-аппаратного комплекса, содержащего пакет прикладных программ, предназначенных для ведения перечня.</w:t>
      </w:r>
    </w:p>
    <w:p w:rsidR="00EB7DDA" w:rsidRDefault="00EA1044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Перечень ведется единым регулятором азартных игр на основании информации, содержащейся в заявлени</w:t>
      </w:r>
      <w:r>
        <w:rPr>
          <w:rFonts w:ascii="Times New Roman" w:hAnsi="Times New Roman"/>
        </w:rPr>
        <w:t xml:space="preserve">ях о включении информации о физическом лице в перечень, заявлениях об исключении информации о физическом лице из перечня, поданных физическими лицами с использованием Единого портала </w:t>
      </w:r>
      <w:proofErr w:type="spellStart"/>
      <w:r>
        <w:rPr>
          <w:rFonts w:ascii="Times New Roman" w:hAnsi="Times New Roman"/>
        </w:rPr>
        <w:t>госуслуг</w:t>
      </w:r>
      <w:proofErr w:type="spellEnd"/>
      <w:r>
        <w:rPr>
          <w:rFonts w:ascii="Times New Roman" w:hAnsi="Times New Roman"/>
        </w:rPr>
        <w:t xml:space="preserve"> или через многофункциональные центры предоставления государствен</w:t>
      </w:r>
      <w:r>
        <w:rPr>
          <w:rFonts w:ascii="Times New Roman" w:hAnsi="Times New Roman"/>
        </w:rPr>
        <w:t>ных и муниципальных услуг.</w:t>
      </w:r>
    </w:p>
    <w:p w:rsidR="00EB7DDA" w:rsidRDefault="00EA1044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Также определен состав информации, включаемой в перечень.</w:t>
      </w:r>
    </w:p>
    <w:p w:rsidR="00EB7DDA" w:rsidRDefault="00EA1044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приказ вступает в силу с 1 сентября 2026 года. </w:t>
      </w:r>
    </w:p>
    <w:p w:rsidR="00EB7DDA" w:rsidRDefault="00EB7DDA">
      <w:pPr>
        <w:rPr>
          <w:rFonts w:ascii="Times New Roman" w:hAnsi="Times New Roman"/>
        </w:rPr>
      </w:pPr>
    </w:p>
    <w:p w:rsidR="00EB7DDA" w:rsidRDefault="00EB7DDA"/>
    <w:sectPr w:rsidR="00EB7DDA" w:rsidSect="00EB7DDA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7DDA"/>
    <w:rsid w:val="00EA1044"/>
    <w:rsid w:val="00EB7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B7DDA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EB7DDA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EB7DDA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EB7DDA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EB7DDA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EB7DDA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B7DDA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EB7DDA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EB7DD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B7DDA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EB7DD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EB7DDA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EB7DD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B7DDA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EB7DDA"/>
    <w:rPr>
      <w:rFonts w:ascii="XO Thames" w:hAnsi="XO Thames"/>
      <w:sz w:val="28"/>
    </w:rPr>
  </w:style>
  <w:style w:type="paragraph" w:customStyle="1" w:styleId="Endnote">
    <w:name w:val="Endnote"/>
    <w:link w:val="Endnote0"/>
    <w:rsid w:val="00EB7DDA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EB7DDA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EB7DDA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EB7DDA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EB7DDA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EB7DDA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EB7DDA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EB7DDA"/>
    <w:rPr>
      <w:color w:val="0000FF"/>
      <w:u w:val="single"/>
    </w:rPr>
  </w:style>
  <w:style w:type="character" w:styleId="a3">
    <w:name w:val="Hyperlink"/>
    <w:link w:val="12"/>
    <w:rsid w:val="00EB7DDA"/>
    <w:rPr>
      <w:color w:val="0000FF"/>
      <w:u w:val="single"/>
    </w:rPr>
  </w:style>
  <w:style w:type="paragraph" w:customStyle="1" w:styleId="Footnote">
    <w:name w:val="Footnote"/>
    <w:link w:val="Footnote0"/>
    <w:rsid w:val="00EB7DDA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EB7DDA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EB7DDA"/>
    <w:rPr>
      <w:b/>
      <w:sz w:val="28"/>
    </w:rPr>
  </w:style>
  <w:style w:type="character" w:customStyle="1" w:styleId="14">
    <w:name w:val="Оглавление 1 Знак"/>
    <w:link w:val="13"/>
    <w:rsid w:val="00EB7DD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B7DDA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EB7DDA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EB7DDA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EB7DDA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EB7DDA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EB7DDA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EB7DDA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EB7DDA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EB7DDA"/>
    <w:pPr>
      <w:jc w:val="both"/>
    </w:pPr>
    <w:rPr>
      <w:i/>
    </w:rPr>
  </w:style>
  <w:style w:type="character" w:customStyle="1" w:styleId="a5">
    <w:name w:val="Подзаголовок Знак"/>
    <w:link w:val="a4"/>
    <w:rsid w:val="00EB7DDA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EB7DDA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EB7DD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EB7DD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EB7DDA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2026-06-25T08:52:00Z</dcterms:created>
  <dcterms:modified xsi:type="dcterms:W3CDTF">2026-06-25T08:52:00Z</dcterms:modified>
</cp:coreProperties>
</file>