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B3" w:rsidRPr="003A193B" w:rsidRDefault="006833B3" w:rsidP="003A19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0252"/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В каком случае будет изменена</w:t>
      </w:r>
      <w:r w:rsidRPr="003A193B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формулировка</w:t>
      </w:r>
      <w:r w:rsidRPr="003A193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3A193B">
        <w:rPr>
          <w:rFonts w:eastAsia="Times New Roman" w:cs="Times New Roman"/>
          <w:bCs/>
          <w:color w:val="333333"/>
          <w:szCs w:val="28"/>
          <w:lang w:eastAsia="ru-RU"/>
        </w:rPr>
        <w:t xml:space="preserve">увольнения при совершении </w:t>
      </w:r>
      <w:bookmarkStart w:id="1" w:name="_Hlk185270265"/>
      <w:bookmarkStart w:id="2" w:name="_GoBack"/>
      <w:bookmarkEnd w:id="0"/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коррупционных</w:t>
      </w:r>
      <w:r w:rsidRPr="003A193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правонарушений?</w:t>
      </w:r>
      <w:bookmarkEnd w:id="1"/>
      <w:bookmarkEnd w:id="2"/>
    </w:p>
    <w:p w:rsidR="003A193B" w:rsidRPr="003A193B" w:rsidRDefault="003A193B" w:rsidP="003A193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6833B3" w:rsidRPr="003A193B" w:rsidRDefault="006833B3" w:rsidP="003A193B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193B">
        <w:rPr>
          <w:rFonts w:eastAsia="Times New Roman" w:cs="Times New Roman"/>
          <w:color w:val="333333"/>
          <w:szCs w:val="28"/>
          <w:lang w:eastAsia="ru-RU"/>
        </w:rPr>
        <w:t>Статьей 13.5 Федерального закона от 25.12.2008 № 273-ФЗ «О противодействии коррупции» закреплено, что в случае если лицо, в отношении которого было принято решение о проведении проверки достоверности и полноты представленных в рамках декларационной компании сведений и соблюдения установленных антикоррупционным законодательством запретов и ограничений, уволилось в ходе ее проведения либо до принятия решения о применении к нему взыскания, материалы передаются в органы прокуратуры. </w:t>
      </w:r>
    </w:p>
    <w:p w:rsidR="006833B3" w:rsidRPr="003A193B" w:rsidRDefault="006833B3" w:rsidP="003A193B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193B">
        <w:rPr>
          <w:rFonts w:eastAsia="Times New Roman" w:cs="Times New Roman"/>
          <w:color w:val="333333"/>
          <w:szCs w:val="28"/>
          <w:lang w:eastAsia="ru-RU"/>
        </w:rPr>
        <w:t>При этом после получения материалов незавершенной проверки органы прокуратуры принимают решение о проведении собственной проверки. В свою очередь прокуроры при наличии на то оснований наделены полномочиями по обращению в суд с иском об изменении основания и формулировки увольнения проверяемых лиц. </w:t>
      </w:r>
    </w:p>
    <w:p w:rsidR="006833B3" w:rsidRPr="003A193B" w:rsidRDefault="006833B3" w:rsidP="003A193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193B">
        <w:rPr>
          <w:rFonts w:eastAsia="Times New Roman" w:cs="Times New Roman"/>
          <w:color w:val="333333"/>
          <w:szCs w:val="28"/>
          <w:lang w:eastAsia="ru-RU"/>
        </w:rPr>
        <w:t>В случае удовлетворения такого искового заявления формулировка увольнения будет изменена на увольнение в связи с утратой доверия за совершение коррупционного правонарушения.</w:t>
      </w:r>
    </w:p>
    <w:p w:rsidR="00F12C76" w:rsidRDefault="00F12C76" w:rsidP="003A193B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B3"/>
    <w:rsid w:val="002E140F"/>
    <w:rsid w:val="003A193B"/>
    <w:rsid w:val="006833B3"/>
    <w:rsid w:val="006C0B77"/>
    <w:rsid w:val="008242FF"/>
    <w:rsid w:val="00870751"/>
    <w:rsid w:val="00922C48"/>
    <w:rsid w:val="009D08F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9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2024-12-18T11:24:00Z</dcterms:created>
  <dcterms:modified xsi:type="dcterms:W3CDTF">2024-12-18T11:24:00Z</dcterms:modified>
</cp:coreProperties>
</file>