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A6" w:rsidRPr="00157EA6" w:rsidRDefault="00157EA6" w:rsidP="00157EA6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673B1B" w:rsidRDefault="00673B1B" w:rsidP="00E066D2">
      <w:pPr>
        <w:rPr>
          <w:rFonts w:ascii="Arial" w:eastAsia="Times New Roman" w:hAnsi="Arial" w:cs="Arial"/>
          <w:b/>
          <w:bCs/>
          <w:color w:val="5C771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C7710"/>
          <w:sz w:val="32"/>
          <w:szCs w:val="32"/>
          <w:lang w:eastAsia="ru-RU"/>
        </w:rPr>
        <w:t xml:space="preserve">                                        </w:t>
      </w:r>
      <w:r w:rsidR="00112C9C" w:rsidRPr="00E066D2">
        <w:rPr>
          <w:rFonts w:ascii="Arial" w:eastAsia="Times New Roman" w:hAnsi="Arial" w:cs="Arial"/>
          <w:b/>
          <w:bCs/>
          <w:color w:val="5C7710"/>
          <w:sz w:val="32"/>
          <w:szCs w:val="32"/>
          <w:lang w:eastAsia="ru-RU"/>
        </w:rPr>
        <w:t xml:space="preserve">СИСТЕМА </w:t>
      </w:r>
    </w:p>
    <w:p w:rsidR="00112C9C" w:rsidRPr="00673B1B" w:rsidRDefault="00112C9C" w:rsidP="00E066D2">
      <w:pPr>
        <w:rPr>
          <w:rFonts w:ascii="Times New Roman" w:hAnsi="Times New Roman" w:cs="Times New Roman"/>
          <w:sz w:val="28"/>
        </w:rPr>
      </w:pPr>
      <w:r w:rsidRPr="00E066D2">
        <w:rPr>
          <w:rFonts w:ascii="Arial" w:eastAsia="Times New Roman" w:hAnsi="Arial" w:cs="Arial"/>
          <w:b/>
          <w:bCs/>
          <w:color w:val="5C7710"/>
          <w:sz w:val="32"/>
          <w:szCs w:val="32"/>
          <w:lang w:eastAsia="ru-RU"/>
        </w:rPr>
        <w:t>ЛЕЧЕБНО-ПРОФИЛАКТИЧЕСКОЙ РАБОТЫ ЛАГЕРЯ</w:t>
      </w:r>
      <w:r>
        <w:t>.</w:t>
      </w:r>
      <w:r>
        <w:br/>
      </w:r>
      <w:r>
        <w:br/>
      </w:r>
      <w:r w:rsidRPr="00673B1B">
        <w:rPr>
          <w:rFonts w:ascii="Times New Roman" w:hAnsi="Times New Roman" w:cs="Times New Roman"/>
          <w:sz w:val="28"/>
        </w:rPr>
        <w:t>Приоритетными направлениями деятельности медицинского персонала детского оздоровительно</w:t>
      </w:r>
      <w:r w:rsidR="00673B1B">
        <w:rPr>
          <w:rFonts w:ascii="Times New Roman" w:hAnsi="Times New Roman" w:cs="Times New Roman"/>
          <w:sz w:val="28"/>
        </w:rPr>
        <w:t>-образовательного Центра «Лесной</w:t>
      </w:r>
      <w:r w:rsidRPr="00673B1B">
        <w:rPr>
          <w:rFonts w:ascii="Times New Roman" w:hAnsi="Times New Roman" w:cs="Times New Roman"/>
          <w:sz w:val="28"/>
        </w:rPr>
        <w:t xml:space="preserve">» являются: проведение </w:t>
      </w:r>
      <w:proofErr w:type="spellStart"/>
      <w:r w:rsidRPr="00673B1B">
        <w:rPr>
          <w:rFonts w:ascii="Times New Roman" w:hAnsi="Times New Roman" w:cs="Times New Roman"/>
          <w:sz w:val="28"/>
        </w:rPr>
        <w:t>общеоздоровительных</w:t>
      </w:r>
      <w:proofErr w:type="spellEnd"/>
      <w:r w:rsidRPr="00673B1B">
        <w:rPr>
          <w:rFonts w:ascii="Times New Roman" w:hAnsi="Times New Roman" w:cs="Times New Roman"/>
          <w:sz w:val="28"/>
        </w:rPr>
        <w:t xml:space="preserve"> мероприятий, диагностика отклонений в состоянии здоровья детей, профилактика здорового образа жизни. На территории ДООЦ «Лесная сказка» расположено два медицинских пункта (два процедурных кабинета, два изолятора). Медицинский штат Центра укомплектован на 100%.</w:t>
      </w:r>
      <w:r w:rsidRPr="00673B1B">
        <w:rPr>
          <w:rFonts w:ascii="Times New Roman" w:hAnsi="Times New Roman" w:cs="Times New Roman"/>
          <w:sz w:val="28"/>
        </w:rPr>
        <w:br/>
        <w:t>Цель: соблюдение гигиенических условий пребывания, отдыха, питания, оздоровления и медицинского обслуживания детей.</w:t>
      </w:r>
      <w:r w:rsidRPr="00673B1B">
        <w:rPr>
          <w:rFonts w:ascii="Times New Roman" w:hAnsi="Times New Roman" w:cs="Times New Roman"/>
          <w:sz w:val="28"/>
        </w:rPr>
        <w:br/>
        <w:t>Задачи:</w:t>
      </w:r>
      <w:r w:rsidRPr="00673B1B">
        <w:rPr>
          <w:rFonts w:ascii="Times New Roman" w:hAnsi="Times New Roman" w:cs="Times New Roman"/>
          <w:sz w:val="28"/>
        </w:rPr>
        <w:br/>
        <w:t>• Создание условий для полноценного отдыха и оздоровления детей в помещениях, соответствующих санитарно-эпидемиологическим нормам.</w:t>
      </w:r>
      <w:r w:rsidRPr="00673B1B">
        <w:rPr>
          <w:rFonts w:ascii="Times New Roman" w:hAnsi="Times New Roman" w:cs="Times New Roman"/>
          <w:sz w:val="28"/>
        </w:rPr>
        <w:br/>
        <w:t>• Соблюдение режима</w:t>
      </w:r>
      <w:r w:rsidRPr="00673B1B">
        <w:rPr>
          <w:rFonts w:ascii="Times New Roman" w:hAnsi="Times New Roman" w:cs="Times New Roman"/>
          <w:sz w:val="28"/>
        </w:rPr>
        <w:br/>
        <w:t>• Соблюдение норм полноценного и рационального питания детей.</w:t>
      </w:r>
      <w:r w:rsidRPr="00673B1B">
        <w:rPr>
          <w:rFonts w:ascii="Times New Roman" w:hAnsi="Times New Roman" w:cs="Times New Roman"/>
          <w:sz w:val="28"/>
        </w:rPr>
        <w:br/>
        <w:t>• Проведение максимально возможных оздоровительных процедур и мероприятий.</w:t>
      </w:r>
      <w:r w:rsidRPr="00673B1B">
        <w:rPr>
          <w:rFonts w:ascii="Times New Roman" w:hAnsi="Times New Roman" w:cs="Times New Roman"/>
          <w:sz w:val="28"/>
        </w:rPr>
        <w:br/>
        <w:t>Мероприятия:</w:t>
      </w:r>
      <w:r w:rsidRPr="00673B1B">
        <w:rPr>
          <w:rFonts w:ascii="Times New Roman" w:hAnsi="Times New Roman" w:cs="Times New Roman"/>
          <w:sz w:val="28"/>
        </w:rPr>
        <w:br/>
        <w:t>Контроль за санитарно-гигиеническими мероприятиями:</w:t>
      </w:r>
      <w:r w:rsidRPr="00673B1B">
        <w:rPr>
          <w:rFonts w:ascii="Times New Roman" w:hAnsi="Times New Roman" w:cs="Times New Roman"/>
          <w:sz w:val="28"/>
        </w:rPr>
        <w:br/>
        <w:t>- уборка жилых и игровых комнат, помещений для занятий и пр.,</w:t>
      </w:r>
      <w:r w:rsidRPr="00673B1B">
        <w:rPr>
          <w:rFonts w:ascii="Times New Roman" w:hAnsi="Times New Roman" w:cs="Times New Roman"/>
          <w:sz w:val="28"/>
        </w:rPr>
        <w:br/>
        <w:t>- состояние территории,</w:t>
      </w:r>
      <w:r w:rsidRPr="00673B1B">
        <w:rPr>
          <w:rFonts w:ascii="Times New Roman" w:hAnsi="Times New Roman" w:cs="Times New Roman"/>
          <w:sz w:val="28"/>
        </w:rPr>
        <w:br/>
        <w:t>- личная гигиена,</w:t>
      </w:r>
      <w:r w:rsidRPr="00673B1B">
        <w:rPr>
          <w:rFonts w:ascii="Times New Roman" w:hAnsi="Times New Roman" w:cs="Times New Roman"/>
          <w:sz w:val="28"/>
        </w:rPr>
        <w:br/>
        <w:t>Организация питания:</w:t>
      </w:r>
      <w:r w:rsidRPr="00673B1B">
        <w:rPr>
          <w:rFonts w:ascii="Times New Roman" w:hAnsi="Times New Roman" w:cs="Times New Roman"/>
          <w:sz w:val="28"/>
        </w:rPr>
        <w:br/>
        <w:t>- Контроль над санитарным состоянием пищеблока</w:t>
      </w:r>
      <w:r w:rsidRPr="00673B1B">
        <w:rPr>
          <w:rFonts w:ascii="Times New Roman" w:hAnsi="Times New Roman" w:cs="Times New Roman"/>
          <w:sz w:val="28"/>
        </w:rPr>
        <w:br/>
        <w:t>- бракераж готовой продукции.</w:t>
      </w:r>
      <w:r w:rsidRPr="00673B1B">
        <w:rPr>
          <w:rFonts w:ascii="Times New Roman" w:hAnsi="Times New Roman" w:cs="Times New Roman"/>
          <w:sz w:val="28"/>
        </w:rPr>
        <w:br/>
        <w:t>- контроль за питьевым режимом</w:t>
      </w:r>
      <w:r w:rsidRPr="00673B1B">
        <w:rPr>
          <w:rFonts w:ascii="Times New Roman" w:hAnsi="Times New Roman" w:cs="Times New Roman"/>
          <w:sz w:val="28"/>
        </w:rPr>
        <w:br/>
        <w:t>- витаминизация (витамин</w:t>
      </w:r>
      <w:proofErr w:type="gramStart"/>
      <w:r w:rsidRPr="00673B1B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673B1B">
        <w:rPr>
          <w:rFonts w:ascii="Times New Roman" w:hAnsi="Times New Roman" w:cs="Times New Roman"/>
          <w:sz w:val="28"/>
        </w:rPr>
        <w:t>, витаминизированный напиток «Витан»)</w:t>
      </w:r>
      <w:r w:rsidRPr="00673B1B">
        <w:rPr>
          <w:rFonts w:ascii="Times New Roman" w:hAnsi="Times New Roman" w:cs="Times New Roman"/>
          <w:sz w:val="28"/>
        </w:rPr>
        <w:br/>
        <w:t>Контроль за физическим развитием детей:</w:t>
      </w:r>
      <w:r w:rsidRPr="00673B1B">
        <w:rPr>
          <w:rFonts w:ascii="Times New Roman" w:hAnsi="Times New Roman" w:cs="Times New Roman"/>
          <w:sz w:val="28"/>
        </w:rPr>
        <w:br/>
        <w:t>- Проведение антропометрии на начало и конец смены,</w:t>
      </w:r>
      <w:proofErr w:type="gramStart"/>
      <w:r w:rsidRPr="00673B1B">
        <w:rPr>
          <w:rFonts w:ascii="Times New Roman" w:hAnsi="Times New Roman" w:cs="Times New Roman"/>
          <w:sz w:val="28"/>
        </w:rPr>
        <w:br/>
        <w:t>-</w:t>
      </w:r>
      <w:proofErr w:type="gramEnd"/>
      <w:r w:rsidRPr="00673B1B">
        <w:rPr>
          <w:rFonts w:ascii="Times New Roman" w:hAnsi="Times New Roman" w:cs="Times New Roman"/>
          <w:sz w:val="28"/>
        </w:rPr>
        <w:t>контроль над проведением утренней зарядки, пятиминуток здоровья в течение дня,</w:t>
      </w:r>
      <w:r w:rsidRPr="00673B1B">
        <w:rPr>
          <w:rFonts w:ascii="Times New Roman" w:hAnsi="Times New Roman" w:cs="Times New Roman"/>
          <w:sz w:val="28"/>
        </w:rPr>
        <w:br/>
        <w:t>-физкультурные занятия и развлечения на улице, подвижные и спортивные игры, проведение спортивных праздников,</w:t>
      </w:r>
      <w:r w:rsidRPr="00673B1B">
        <w:rPr>
          <w:rFonts w:ascii="Times New Roman" w:hAnsi="Times New Roman" w:cs="Times New Roman"/>
          <w:sz w:val="28"/>
        </w:rPr>
        <w:br/>
        <w:t>- Осмотр детей в банные дни (педикулез, кожные заболевания и т.д.),</w:t>
      </w:r>
      <w:r w:rsidRPr="00673B1B">
        <w:rPr>
          <w:rFonts w:ascii="Times New Roman" w:hAnsi="Times New Roman" w:cs="Times New Roman"/>
          <w:sz w:val="28"/>
        </w:rPr>
        <w:br/>
        <w:t>- Контроль за общим состоянием здоровья детей в лагере,</w:t>
      </w:r>
      <w:r w:rsidRPr="00673B1B">
        <w:rPr>
          <w:rFonts w:ascii="Times New Roman" w:hAnsi="Times New Roman" w:cs="Times New Roman"/>
          <w:sz w:val="28"/>
        </w:rPr>
        <w:br/>
        <w:t>- Индивидуальная работа с отдельными категориями детей.</w:t>
      </w:r>
      <w:r w:rsidRPr="00673B1B">
        <w:rPr>
          <w:rFonts w:ascii="Times New Roman" w:hAnsi="Times New Roman" w:cs="Times New Roman"/>
          <w:sz w:val="28"/>
        </w:rPr>
        <w:br/>
      </w:r>
      <w:r w:rsidRPr="00673B1B">
        <w:rPr>
          <w:rFonts w:ascii="Times New Roman" w:hAnsi="Times New Roman" w:cs="Times New Roman"/>
          <w:sz w:val="28"/>
        </w:rPr>
        <w:lastRenderedPageBreak/>
        <w:t>Контроль закаливающих мероприятий:</w:t>
      </w:r>
      <w:proofErr w:type="gramStart"/>
      <w:r w:rsidRPr="00673B1B">
        <w:rPr>
          <w:rFonts w:ascii="Times New Roman" w:hAnsi="Times New Roman" w:cs="Times New Roman"/>
          <w:sz w:val="28"/>
        </w:rPr>
        <w:br/>
        <w:t>-</w:t>
      </w:r>
      <w:proofErr w:type="gramEnd"/>
      <w:r w:rsidRPr="00673B1B">
        <w:rPr>
          <w:rFonts w:ascii="Times New Roman" w:hAnsi="Times New Roman" w:cs="Times New Roman"/>
          <w:sz w:val="28"/>
        </w:rPr>
        <w:t>выполнение режимных моментов</w:t>
      </w:r>
      <w:r w:rsidRPr="00673B1B">
        <w:rPr>
          <w:rFonts w:ascii="Times New Roman" w:hAnsi="Times New Roman" w:cs="Times New Roman"/>
          <w:sz w:val="28"/>
        </w:rPr>
        <w:br/>
        <w:t>-температурный режим помещений и проветривание</w:t>
      </w:r>
      <w:r w:rsidRPr="00673B1B">
        <w:rPr>
          <w:rFonts w:ascii="Times New Roman" w:hAnsi="Times New Roman" w:cs="Times New Roman"/>
          <w:sz w:val="28"/>
        </w:rPr>
        <w:br/>
        <w:t>-контроль за рациональной одеждой, ношение головных уборов на прогулках</w:t>
      </w:r>
      <w:r w:rsidRPr="00673B1B">
        <w:rPr>
          <w:rFonts w:ascii="Times New Roman" w:hAnsi="Times New Roman" w:cs="Times New Roman"/>
          <w:sz w:val="28"/>
        </w:rPr>
        <w:br/>
        <w:t>-проведение воздушных и солнечных ванн</w:t>
      </w:r>
      <w:r w:rsidRPr="00673B1B">
        <w:rPr>
          <w:rFonts w:ascii="Times New Roman" w:hAnsi="Times New Roman" w:cs="Times New Roman"/>
          <w:sz w:val="28"/>
        </w:rPr>
        <w:br/>
        <w:t>-контроль за проведение водных процедур</w:t>
      </w:r>
      <w:r w:rsidRPr="00673B1B">
        <w:rPr>
          <w:rFonts w:ascii="Times New Roman" w:hAnsi="Times New Roman" w:cs="Times New Roman"/>
          <w:sz w:val="28"/>
        </w:rPr>
        <w:br/>
        <w:t>Оценка эффективности оздоровления детей:</w:t>
      </w:r>
      <w:r w:rsidRPr="00673B1B">
        <w:rPr>
          <w:rFonts w:ascii="Times New Roman" w:hAnsi="Times New Roman" w:cs="Times New Roman"/>
          <w:sz w:val="28"/>
        </w:rPr>
        <w:br/>
        <w:t>- оценка состояния детей по антропометрическим данным</w:t>
      </w:r>
      <w:r w:rsidRPr="00673B1B">
        <w:rPr>
          <w:rFonts w:ascii="Times New Roman" w:hAnsi="Times New Roman" w:cs="Times New Roman"/>
          <w:sz w:val="28"/>
        </w:rPr>
        <w:br/>
        <w:t>-оценка снижения частоты заболеваний</w:t>
      </w:r>
      <w:r w:rsidRPr="00673B1B">
        <w:rPr>
          <w:rFonts w:ascii="Times New Roman" w:hAnsi="Times New Roman" w:cs="Times New Roman"/>
          <w:sz w:val="28"/>
        </w:rPr>
        <w:br/>
        <w:t>Большое место в укреплении здоровья детей и пропаганде здорового образа жизни отводится медико-гигиеническому просвещению.</w:t>
      </w:r>
      <w:r w:rsidRPr="00673B1B">
        <w:rPr>
          <w:rFonts w:ascii="Times New Roman" w:hAnsi="Times New Roman" w:cs="Times New Roman"/>
          <w:sz w:val="28"/>
        </w:rPr>
        <w:br/>
        <w:t>- Работа с детьми: беседы о режиме дня, уходу за кожей, волосами, зубами, правилам поведения при купании в открытых водоемах, правила поведения в лесу, при отравлении ядовитыми ягодами и грибами, «Солнце, воздух и вода – лучшие друзья при соблюдении правил поведения». Профилактика травматизма, профилактика кожных заболеваний. Проходят интересные занятия по оказанию первой медицинской помощи, где ребята не только получают теоретические знаниями, но и овладевают практическими умениями и навыками по оказанию первой доврачебной помощи.</w:t>
      </w:r>
      <w:r w:rsidRPr="00673B1B">
        <w:rPr>
          <w:rFonts w:ascii="Times New Roman" w:hAnsi="Times New Roman" w:cs="Times New Roman"/>
          <w:sz w:val="28"/>
        </w:rPr>
        <w:br/>
        <w:t xml:space="preserve">- Работа с воспитателями и вожатыми: оказание первой медицинской помощи при травмах и ожогах и др. неотложных состояниях; профилактика отравлений и </w:t>
      </w:r>
      <w:proofErr w:type="spellStart"/>
      <w:proofErr w:type="gramStart"/>
      <w:r w:rsidRPr="00673B1B">
        <w:rPr>
          <w:rFonts w:ascii="Times New Roman" w:hAnsi="Times New Roman" w:cs="Times New Roman"/>
          <w:sz w:val="28"/>
        </w:rPr>
        <w:t>желудочно</w:t>
      </w:r>
      <w:proofErr w:type="spellEnd"/>
      <w:r w:rsidRPr="00673B1B">
        <w:rPr>
          <w:rFonts w:ascii="Times New Roman" w:hAnsi="Times New Roman" w:cs="Times New Roman"/>
          <w:sz w:val="28"/>
        </w:rPr>
        <w:t>- кишечных</w:t>
      </w:r>
      <w:proofErr w:type="gramEnd"/>
      <w:r w:rsidRPr="00673B1B">
        <w:rPr>
          <w:rFonts w:ascii="Times New Roman" w:hAnsi="Times New Roman" w:cs="Times New Roman"/>
          <w:sz w:val="28"/>
        </w:rPr>
        <w:t xml:space="preserve"> заболеваний.</w:t>
      </w:r>
      <w:r w:rsidRPr="00673B1B">
        <w:rPr>
          <w:rFonts w:ascii="Times New Roman" w:hAnsi="Times New Roman" w:cs="Times New Roman"/>
          <w:sz w:val="28"/>
        </w:rPr>
        <w:br/>
        <w:t>- Работа с персоналом пищеблока: личная гигиена. Гигиеническое и санитарное состояние оборудования, профилактика заболеваний.</w:t>
      </w:r>
      <w:r w:rsidRPr="00673B1B">
        <w:rPr>
          <w:rFonts w:ascii="Times New Roman" w:hAnsi="Times New Roman" w:cs="Times New Roman"/>
          <w:sz w:val="28"/>
        </w:rPr>
        <w:br/>
      </w:r>
      <w:proofErr w:type="gramStart"/>
      <w:r w:rsidRPr="00673B1B">
        <w:rPr>
          <w:rFonts w:ascii="Times New Roman" w:hAnsi="Times New Roman" w:cs="Times New Roman"/>
          <w:sz w:val="28"/>
        </w:rPr>
        <w:t>Свою деятельность врачи осуществляют в соответствии с приказами МЗ и МП и Минобразования РФ от 30.06.92 №186-272 «О совершенствовании системы медицинского обеспечения детей в образовательных учреждениях», приказом Минздрава РФ от 4 апреля 2003 г. N 139 «Об утверждении Инструкции по внедрению оздоровительных технологий в деятельность образовательных учреждений», приказом Минздрава РФ от 05.05.1999г. N154 «О совершенствовании медицинской помощи детям подросткового</w:t>
      </w:r>
      <w:proofErr w:type="gramEnd"/>
      <w:r w:rsidRPr="00673B1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73B1B">
        <w:rPr>
          <w:rFonts w:ascii="Times New Roman" w:hAnsi="Times New Roman" w:cs="Times New Roman"/>
          <w:sz w:val="28"/>
        </w:rPr>
        <w:t xml:space="preserve">возраста», методического пособия НИИ гигиены и профилактики заболеваний детей, подростков и молодежи Госкомсанэпиднадзора РФ «Организация медицинского контроля за развитием и здоровьем дошкольников и школьников на основе массовых </w:t>
      </w:r>
      <w:proofErr w:type="spellStart"/>
      <w:r w:rsidRPr="00673B1B">
        <w:rPr>
          <w:rFonts w:ascii="Times New Roman" w:hAnsi="Times New Roman" w:cs="Times New Roman"/>
          <w:sz w:val="28"/>
        </w:rPr>
        <w:t>скрининг-тестов</w:t>
      </w:r>
      <w:proofErr w:type="spellEnd"/>
      <w:r w:rsidRPr="00673B1B">
        <w:rPr>
          <w:rFonts w:ascii="Times New Roman" w:hAnsi="Times New Roman" w:cs="Times New Roman"/>
          <w:sz w:val="28"/>
        </w:rPr>
        <w:t xml:space="preserve"> и их оздоровление в условиях детского сада, школы»,1993 г., инструкции по комплексной оценке состояния здоровья детей, утвержденной приказом Минздрава РФ от 30 декабря 2003 г. N 621.</w:t>
      </w:r>
      <w:proofErr w:type="gramEnd"/>
    </w:p>
    <w:p w:rsidR="00112C9C" w:rsidRDefault="00112C9C" w:rsidP="00112C9C"/>
    <w:p w:rsidR="00112C9C" w:rsidRDefault="00112C9C" w:rsidP="00112C9C"/>
    <w:sectPr w:rsidR="00112C9C" w:rsidSect="007D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C9C"/>
    <w:rsid w:val="00002D23"/>
    <w:rsid w:val="00015A03"/>
    <w:rsid w:val="000D6088"/>
    <w:rsid w:val="00112C9C"/>
    <w:rsid w:val="00157EA6"/>
    <w:rsid w:val="00222C6A"/>
    <w:rsid w:val="005E24B3"/>
    <w:rsid w:val="00673B1B"/>
    <w:rsid w:val="006E24D2"/>
    <w:rsid w:val="007B7CAF"/>
    <w:rsid w:val="007D671F"/>
    <w:rsid w:val="007F235F"/>
    <w:rsid w:val="00AA5F76"/>
    <w:rsid w:val="00C02C31"/>
    <w:rsid w:val="00DB4AAC"/>
    <w:rsid w:val="00E066D2"/>
    <w:rsid w:val="00E14C14"/>
    <w:rsid w:val="00FB4439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1F"/>
  </w:style>
  <w:style w:type="paragraph" w:styleId="2">
    <w:name w:val="heading 2"/>
    <w:basedOn w:val="a"/>
    <w:link w:val="20"/>
    <w:uiPriority w:val="9"/>
    <w:qFormat/>
    <w:rsid w:val="00112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12C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17</cp:revision>
  <cp:lastPrinted>2015-11-27T11:48:00Z</cp:lastPrinted>
  <dcterms:created xsi:type="dcterms:W3CDTF">2015-05-30T05:27:00Z</dcterms:created>
  <dcterms:modified xsi:type="dcterms:W3CDTF">2015-11-27T11:49:00Z</dcterms:modified>
</cp:coreProperties>
</file>